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273" w:type="dxa"/>
        <w:tblLook w:val="04A0" w:firstRow="1" w:lastRow="0" w:firstColumn="1" w:lastColumn="0" w:noHBand="0" w:noVBand="1"/>
      </w:tblPr>
      <w:tblGrid>
        <w:gridCol w:w="815"/>
        <w:gridCol w:w="717"/>
        <w:gridCol w:w="6561"/>
        <w:gridCol w:w="7180"/>
      </w:tblGrid>
      <w:tr w:rsidR="003D2416" w14:paraId="492E1D2C" w14:textId="77777777" w:rsidTr="00820E56">
        <w:trPr>
          <w:trHeight w:val="522"/>
        </w:trPr>
        <w:tc>
          <w:tcPr>
            <w:tcW w:w="15273" w:type="dxa"/>
            <w:gridSpan w:val="4"/>
            <w:shd w:val="clear" w:color="auto" w:fill="C00000"/>
          </w:tcPr>
          <w:p w14:paraId="3455586D" w14:textId="0895996E" w:rsidR="003D2416" w:rsidRPr="00C73074" w:rsidRDefault="003D2416" w:rsidP="00820E56">
            <w:pPr>
              <w:ind w:left="889" w:hanging="889"/>
              <w:jc w:val="center"/>
              <w:rPr>
                <w:rFonts w:asciiTheme="majorHAnsi" w:hAnsiTheme="majorHAnsi" w:cstheme="majorHAnsi"/>
                <w:sz w:val="20"/>
                <w:szCs w:val="20"/>
              </w:rPr>
            </w:pPr>
            <w:r w:rsidRPr="00C73074">
              <w:rPr>
                <w:rFonts w:asciiTheme="majorHAnsi" w:hAnsiTheme="majorHAnsi" w:cstheme="majorHAnsi"/>
                <w:sz w:val="20"/>
                <w:szCs w:val="20"/>
              </w:rPr>
              <w:t xml:space="preserve">Literacy </w:t>
            </w:r>
            <w:r>
              <w:rPr>
                <w:rFonts w:asciiTheme="majorHAnsi" w:hAnsiTheme="majorHAnsi" w:cstheme="majorHAnsi"/>
                <w:sz w:val="20"/>
                <w:szCs w:val="20"/>
              </w:rPr>
              <w:t>Writing</w:t>
            </w:r>
          </w:p>
        </w:tc>
      </w:tr>
      <w:tr w:rsidR="003D2416" w14:paraId="771088CA" w14:textId="77777777" w:rsidTr="00820E56">
        <w:trPr>
          <w:trHeight w:val="521"/>
        </w:trPr>
        <w:tc>
          <w:tcPr>
            <w:tcW w:w="15273" w:type="dxa"/>
            <w:gridSpan w:val="4"/>
            <w:shd w:val="clear" w:color="auto" w:fill="C00000"/>
          </w:tcPr>
          <w:p w14:paraId="0921F715" w14:textId="77777777" w:rsidR="003D2416" w:rsidRPr="00C73074" w:rsidRDefault="003D2416" w:rsidP="00820E56">
            <w:pPr>
              <w:ind w:left="889" w:hanging="889"/>
              <w:jc w:val="center"/>
              <w:rPr>
                <w:rFonts w:asciiTheme="majorHAnsi" w:hAnsiTheme="majorHAnsi" w:cstheme="majorHAnsi"/>
                <w:sz w:val="20"/>
                <w:szCs w:val="20"/>
              </w:rPr>
            </w:pPr>
            <w:r>
              <w:rPr>
                <w:rFonts w:asciiTheme="majorHAnsi" w:hAnsiTheme="majorHAnsi" w:cstheme="majorHAnsi"/>
                <w:sz w:val="20"/>
                <w:szCs w:val="20"/>
              </w:rPr>
              <w:t>Phase 1</w:t>
            </w:r>
          </w:p>
        </w:tc>
      </w:tr>
      <w:tr w:rsidR="003D2416" w14:paraId="18CDBF56" w14:textId="77777777" w:rsidTr="00820E56">
        <w:trPr>
          <w:trHeight w:val="416"/>
        </w:trPr>
        <w:tc>
          <w:tcPr>
            <w:tcW w:w="815" w:type="dxa"/>
            <w:shd w:val="clear" w:color="auto" w:fill="C00000"/>
          </w:tcPr>
          <w:p w14:paraId="505C9502" w14:textId="77777777" w:rsidR="003D2416" w:rsidRPr="00C73074" w:rsidRDefault="003D2416" w:rsidP="00820E56">
            <w:pPr>
              <w:jc w:val="center"/>
              <w:rPr>
                <w:rFonts w:asciiTheme="majorHAnsi" w:hAnsiTheme="majorHAnsi" w:cstheme="majorHAnsi"/>
                <w:sz w:val="20"/>
                <w:szCs w:val="20"/>
              </w:rPr>
            </w:pPr>
          </w:p>
        </w:tc>
        <w:tc>
          <w:tcPr>
            <w:tcW w:w="717" w:type="dxa"/>
          </w:tcPr>
          <w:p w14:paraId="0ACD4FA9" w14:textId="77777777" w:rsidR="003D2416" w:rsidRPr="00C73074" w:rsidRDefault="003D2416" w:rsidP="00820E56">
            <w:pPr>
              <w:jc w:val="center"/>
              <w:rPr>
                <w:rFonts w:asciiTheme="majorHAnsi" w:hAnsiTheme="majorHAnsi" w:cstheme="majorHAnsi"/>
                <w:sz w:val="20"/>
                <w:szCs w:val="20"/>
              </w:rPr>
            </w:pPr>
          </w:p>
        </w:tc>
        <w:tc>
          <w:tcPr>
            <w:tcW w:w="6561" w:type="dxa"/>
          </w:tcPr>
          <w:p w14:paraId="0175C962" w14:textId="77777777" w:rsidR="003D2416" w:rsidRPr="00C73074" w:rsidRDefault="003D2416" w:rsidP="00820E56">
            <w:pPr>
              <w:ind w:left="-79"/>
              <w:jc w:val="center"/>
              <w:rPr>
                <w:rFonts w:asciiTheme="majorHAnsi" w:hAnsiTheme="majorHAnsi" w:cstheme="majorHAnsi"/>
                <w:sz w:val="20"/>
                <w:szCs w:val="20"/>
              </w:rPr>
            </w:pPr>
            <w:r w:rsidRPr="00C73074">
              <w:rPr>
                <w:rFonts w:asciiTheme="majorHAnsi" w:hAnsiTheme="majorHAnsi" w:cstheme="majorHAnsi"/>
                <w:sz w:val="20"/>
                <w:szCs w:val="20"/>
              </w:rPr>
              <w:t>Year 1</w:t>
            </w:r>
          </w:p>
        </w:tc>
        <w:tc>
          <w:tcPr>
            <w:tcW w:w="7178" w:type="dxa"/>
          </w:tcPr>
          <w:p w14:paraId="1EBB76EA" w14:textId="77777777" w:rsidR="003D2416" w:rsidRPr="00C73074" w:rsidRDefault="003D2416" w:rsidP="00820E56">
            <w:pPr>
              <w:ind w:left="889" w:hanging="889"/>
              <w:jc w:val="center"/>
              <w:rPr>
                <w:rFonts w:asciiTheme="majorHAnsi" w:hAnsiTheme="majorHAnsi" w:cstheme="majorHAnsi"/>
                <w:sz w:val="20"/>
                <w:szCs w:val="20"/>
              </w:rPr>
            </w:pPr>
            <w:r w:rsidRPr="00C73074">
              <w:rPr>
                <w:rFonts w:asciiTheme="majorHAnsi" w:hAnsiTheme="majorHAnsi" w:cstheme="majorHAnsi"/>
                <w:sz w:val="20"/>
                <w:szCs w:val="20"/>
              </w:rPr>
              <w:t>Year 2</w:t>
            </w:r>
          </w:p>
        </w:tc>
      </w:tr>
      <w:tr w:rsidR="003D2416" w14:paraId="42D31443" w14:textId="77777777" w:rsidTr="00820E56">
        <w:trPr>
          <w:cantSplit/>
          <w:trHeight w:val="1162"/>
        </w:trPr>
        <w:tc>
          <w:tcPr>
            <w:tcW w:w="815" w:type="dxa"/>
            <w:vMerge w:val="restart"/>
            <w:shd w:val="clear" w:color="auto" w:fill="C00000"/>
            <w:textDirection w:val="btLr"/>
            <w:vAlign w:val="center"/>
          </w:tcPr>
          <w:p w14:paraId="2831FA6E" w14:textId="77777777" w:rsidR="003D2416" w:rsidRPr="00C73074" w:rsidRDefault="003D2416" w:rsidP="00820E56">
            <w:pPr>
              <w:ind w:left="113" w:right="113"/>
              <w:jc w:val="center"/>
              <w:rPr>
                <w:rFonts w:asciiTheme="majorHAnsi" w:hAnsiTheme="majorHAnsi" w:cstheme="majorHAnsi"/>
                <w:sz w:val="20"/>
                <w:szCs w:val="20"/>
              </w:rPr>
            </w:pPr>
            <w:r w:rsidRPr="00C73074">
              <w:rPr>
                <w:rFonts w:asciiTheme="majorHAnsi" w:hAnsiTheme="majorHAnsi" w:cstheme="majorHAnsi"/>
                <w:sz w:val="20"/>
                <w:szCs w:val="20"/>
              </w:rPr>
              <w:t>Breadth of Study</w:t>
            </w:r>
          </w:p>
        </w:tc>
        <w:tc>
          <w:tcPr>
            <w:tcW w:w="717" w:type="dxa"/>
            <w:textDirection w:val="btLr"/>
            <w:vAlign w:val="center"/>
          </w:tcPr>
          <w:p w14:paraId="2061284A" w14:textId="3E0B24CE" w:rsidR="003D2416" w:rsidRPr="00C73074"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Handwriting</w:t>
            </w:r>
          </w:p>
        </w:tc>
        <w:tc>
          <w:tcPr>
            <w:tcW w:w="6561" w:type="dxa"/>
          </w:tcPr>
          <w:p w14:paraId="2D57B269" w14:textId="77777777" w:rsidR="00F11CA7" w:rsidRDefault="00F11CA7" w:rsidP="003D2416">
            <w:pPr>
              <w:rPr>
                <w:rFonts w:asciiTheme="majorHAnsi" w:hAnsiTheme="majorHAnsi" w:cstheme="majorHAnsi"/>
                <w:sz w:val="20"/>
                <w:szCs w:val="20"/>
              </w:rPr>
            </w:pPr>
            <w:r w:rsidRPr="00F11CA7">
              <w:rPr>
                <w:rFonts w:asciiTheme="majorHAnsi" w:hAnsiTheme="majorHAnsi" w:cstheme="majorHAnsi"/>
                <w:sz w:val="20"/>
                <w:szCs w:val="20"/>
              </w:rPr>
              <w:t>Pupils should be taught to: </w:t>
            </w:r>
          </w:p>
          <w:p w14:paraId="439F09A8" w14:textId="414F64B0" w:rsidR="00BF031B" w:rsidRDefault="00F11CA7" w:rsidP="003D2416">
            <w:pPr>
              <w:rPr>
                <w:rFonts w:asciiTheme="majorHAnsi" w:hAnsiTheme="majorHAnsi" w:cstheme="majorHAnsi"/>
                <w:sz w:val="20"/>
                <w:szCs w:val="20"/>
              </w:rPr>
            </w:pPr>
            <w:r w:rsidRPr="00F11CA7">
              <w:rPr>
                <w:rFonts w:asciiTheme="majorHAnsi" w:hAnsiTheme="majorHAnsi" w:cstheme="majorHAnsi"/>
                <w:sz w:val="20"/>
                <w:szCs w:val="20"/>
              </w:rPr>
              <w:br/>
              <w:t>• sit correctly at a table, holding a pencil comfortably and correctly </w:t>
            </w:r>
            <w:r w:rsidRPr="00F11CA7">
              <w:rPr>
                <w:rFonts w:asciiTheme="majorHAnsi" w:hAnsiTheme="majorHAnsi" w:cstheme="majorHAnsi"/>
                <w:sz w:val="20"/>
                <w:szCs w:val="20"/>
              </w:rPr>
              <w:br/>
              <w:t>• form lower-case letters in the correct direction, starting and</w:t>
            </w:r>
            <w:r w:rsidR="009048A7">
              <w:rPr>
                <w:rFonts w:asciiTheme="majorHAnsi" w:hAnsiTheme="majorHAnsi" w:cstheme="majorHAnsi"/>
                <w:sz w:val="20"/>
                <w:szCs w:val="20"/>
              </w:rPr>
              <w:t xml:space="preserve"> </w:t>
            </w:r>
            <w:r w:rsidRPr="00F11CA7">
              <w:rPr>
                <w:rFonts w:asciiTheme="majorHAnsi" w:hAnsiTheme="majorHAnsi" w:cstheme="majorHAnsi"/>
                <w:sz w:val="20"/>
                <w:szCs w:val="20"/>
              </w:rPr>
              <w:t>finishing in the right place </w:t>
            </w:r>
            <w:r w:rsidRPr="00F11CA7">
              <w:rPr>
                <w:rFonts w:asciiTheme="majorHAnsi" w:hAnsiTheme="majorHAnsi" w:cstheme="majorHAnsi"/>
                <w:sz w:val="20"/>
                <w:szCs w:val="20"/>
              </w:rPr>
              <w:br/>
              <w:t>• form capital letters </w:t>
            </w:r>
            <w:r w:rsidRPr="00F11CA7">
              <w:rPr>
                <w:rFonts w:asciiTheme="majorHAnsi" w:hAnsiTheme="majorHAnsi" w:cstheme="majorHAnsi"/>
                <w:sz w:val="20"/>
                <w:szCs w:val="20"/>
              </w:rPr>
              <w:br/>
              <w:t>• form digits 0–9 </w:t>
            </w:r>
            <w:r w:rsidRPr="00F11CA7">
              <w:rPr>
                <w:rFonts w:asciiTheme="majorHAnsi" w:hAnsiTheme="majorHAnsi" w:cstheme="majorHAnsi"/>
                <w:sz w:val="20"/>
                <w:szCs w:val="20"/>
              </w:rPr>
              <w:br/>
              <w:t>• understand which letters belong to which handwriting ‘families’ (</w:t>
            </w:r>
            <w:r w:rsidR="005842CD">
              <w:rPr>
                <w:rFonts w:asciiTheme="majorHAnsi" w:hAnsiTheme="majorHAnsi" w:cstheme="majorHAnsi"/>
                <w:sz w:val="20"/>
                <w:szCs w:val="20"/>
              </w:rPr>
              <w:t>e.g.,</w:t>
            </w:r>
            <w:r w:rsidRPr="00F11CA7">
              <w:rPr>
                <w:rFonts w:asciiTheme="majorHAnsi" w:hAnsiTheme="majorHAnsi" w:cstheme="majorHAnsi"/>
                <w:sz w:val="20"/>
                <w:szCs w:val="20"/>
              </w:rPr>
              <w:t xml:space="preserve"> letters that are formed in similar ways) and to practise these. </w:t>
            </w:r>
          </w:p>
          <w:p w14:paraId="41BAAB0B" w14:textId="77777777" w:rsidR="006F7643" w:rsidRDefault="006F7643" w:rsidP="003D2416">
            <w:pPr>
              <w:rPr>
                <w:rFonts w:asciiTheme="majorHAnsi" w:hAnsiTheme="majorHAnsi" w:cstheme="majorHAnsi"/>
                <w:sz w:val="20"/>
                <w:szCs w:val="20"/>
              </w:rPr>
            </w:pPr>
          </w:p>
          <w:p w14:paraId="48E4D5AA" w14:textId="77777777" w:rsidR="00F11CA7" w:rsidRDefault="00BF031B" w:rsidP="003D2416">
            <w:pPr>
              <w:rPr>
                <w:rFonts w:asciiTheme="majorHAnsi" w:hAnsiTheme="majorHAnsi" w:cstheme="majorHAnsi"/>
                <w:b/>
                <w:bCs/>
                <w:sz w:val="20"/>
                <w:szCs w:val="20"/>
              </w:rPr>
            </w:pPr>
            <w:r w:rsidRPr="00F932C3">
              <w:rPr>
                <w:rFonts w:asciiTheme="majorHAnsi" w:hAnsiTheme="majorHAnsi" w:cstheme="majorHAnsi"/>
                <w:b/>
                <w:bCs/>
                <w:sz w:val="20"/>
                <w:szCs w:val="20"/>
              </w:rPr>
              <w:t>Pupils to be reminded of ‘ready to write’ routines</w:t>
            </w:r>
            <w:r>
              <w:rPr>
                <w:rFonts w:asciiTheme="majorHAnsi" w:hAnsiTheme="majorHAnsi" w:cstheme="majorHAnsi"/>
                <w:b/>
                <w:bCs/>
                <w:sz w:val="20"/>
                <w:szCs w:val="20"/>
              </w:rPr>
              <w:t>.</w:t>
            </w:r>
          </w:p>
          <w:p w14:paraId="7B626E28" w14:textId="1DD67F78" w:rsidR="0040087B" w:rsidRPr="008924E5" w:rsidRDefault="0040087B" w:rsidP="003D2416">
            <w:pPr>
              <w:rPr>
                <w:rFonts w:asciiTheme="majorHAnsi" w:hAnsiTheme="majorHAnsi" w:cstheme="majorHAnsi"/>
                <w:b/>
                <w:bCs/>
                <w:sz w:val="20"/>
                <w:szCs w:val="20"/>
              </w:rPr>
            </w:pPr>
          </w:p>
        </w:tc>
        <w:tc>
          <w:tcPr>
            <w:tcW w:w="7178" w:type="dxa"/>
          </w:tcPr>
          <w:p w14:paraId="21585422" w14:textId="77777777" w:rsidR="00F11CA7" w:rsidRDefault="00F11CA7" w:rsidP="003D2416">
            <w:pPr>
              <w:rPr>
                <w:rFonts w:asciiTheme="majorHAnsi" w:hAnsiTheme="majorHAnsi" w:cstheme="majorHAnsi"/>
                <w:sz w:val="20"/>
                <w:szCs w:val="20"/>
              </w:rPr>
            </w:pPr>
            <w:r w:rsidRPr="00F11CA7">
              <w:rPr>
                <w:rFonts w:asciiTheme="majorHAnsi" w:hAnsiTheme="majorHAnsi" w:cstheme="majorHAnsi"/>
                <w:sz w:val="20"/>
                <w:szCs w:val="20"/>
              </w:rPr>
              <w:t>Pupils should be taught to: </w:t>
            </w:r>
          </w:p>
          <w:p w14:paraId="37163555" w14:textId="77777777" w:rsidR="003D2416" w:rsidRDefault="00F11CA7" w:rsidP="003D2416">
            <w:pPr>
              <w:rPr>
                <w:rFonts w:asciiTheme="majorHAnsi" w:hAnsiTheme="majorHAnsi" w:cstheme="majorHAnsi"/>
                <w:sz w:val="20"/>
                <w:szCs w:val="20"/>
              </w:rPr>
            </w:pPr>
            <w:r w:rsidRPr="00F11CA7">
              <w:rPr>
                <w:rFonts w:asciiTheme="majorHAnsi" w:hAnsiTheme="majorHAnsi" w:cstheme="majorHAnsi"/>
                <w:sz w:val="20"/>
                <w:szCs w:val="20"/>
              </w:rPr>
              <w:br/>
              <w:t>• form lower-case letters of the correct size relative to one another </w:t>
            </w:r>
            <w:r w:rsidRPr="00F11CA7">
              <w:rPr>
                <w:rFonts w:asciiTheme="majorHAnsi" w:hAnsiTheme="majorHAnsi" w:cstheme="majorHAnsi"/>
                <w:sz w:val="20"/>
                <w:szCs w:val="20"/>
              </w:rPr>
              <w:br/>
              <w:t>• start using some of the diagonal and horizontal strokes needed to join letters and understand which letters, when adjacent to one another, are best left un-joined </w:t>
            </w:r>
            <w:r w:rsidRPr="00F11CA7">
              <w:rPr>
                <w:rFonts w:asciiTheme="majorHAnsi" w:hAnsiTheme="majorHAnsi" w:cstheme="majorHAnsi"/>
                <w:sz w:val="20"/>
                <w:szCs w:val="20"/>
              </w:rPr>
              <w:br/>
              <w:t>• write capital letters and digits of the correct size, orientation and relationship to one another and to lower case letters </w:t>
            </w:r>
            <w:r w:rsidRPr="00F11CA7">
              <w:rPr>
                <w:rFonts w:asciiTheme="majorHAnsi" w:hAnsiTheme="majorHAnsi" w:cstheme="majorHAnsi"/>
                <w:sz w:val="20"/>
                <w:szCs w:val="20"/>
              </w:rPr>
              <w:br/>
              <w:t>• use spacing between words that reflects the size of the letters.  </w:t>
            </w:r>
          </w:p>
          <w:p w14:paraId="79873318" w14:textId="77777777" w:rsidR="009048A7" w:rsidRDefault="009048A7" w:rsidP="003D2416">
            <w:pPr>
              <w:rPr>
                <w:rFonts w:asciiTheme="majorHAnsi" w:hAnsiTheme="majorHAnsi" w:cstheme="majorHAnsi"/>
                <w:b/>
                <w:bCs/>
                <w:sz w:val="20"/>
                <w:szCs w:val="20"/>
              </w:rPr>
            </w:pPr>
          </w:p>
          <w:p w14:paraId="30935A94" w14:textId="77777777" w:rsidR="00B27AF6" w:rsidRDefault="00B27AF6" w:rsidP="003D2416">
            <w:pPr>
              <w:rPr>
                <w:rFonts w:asciiTheme="majorHAnsi" w:hAnsiTheme="majorHAnsi" w:cstheme="majorHAnsi"/>
                <w:b/>
                <w:bCs/>
                <w:sz w:val="20"/>
                <w:szCs w:val="20"/>
              </w:rPr>
            </w:pPr>
          </w:p>
          <w:p w14:paraId="410833EC" w14:textId="4BA914E4" w:rsidR="00670144" w:rsidRPr="00F932C3" w:rsidRDefault="00FF343C" w:rsidP="003D2416">
            <w:pPr>
              <w:rPr>
                <w:rFonts w:asciiTheme="majorHAnsi" w:hAnsiTheme="majorHAnsi" w:cstheme="majorHAnsi"/>
                <w:b/>
                <w:bCs/>
                <w:sz w:val="20"/>
                <w:szCs w:val="20"/>
              </w:rPr>
            </w:pPr>
            <w:r w:rsidRPr="00F932C3">
              <w:rPr>
                <w:rFonts w:asciiTheme="majorHAnsi" w:hAnsiTheme="majorHAnsi" w:cstheme="majorHAnsi"/>
                <w:b/>
                <w:bCs/>
                <w:sz w:val="20"/>
                <w:szCs w:val="20"/>
              </w:rPr>
              <w:t xml:space="preserve">Pupils to be reminded </w:t>
            </w:r>
            <w:r w:rsidR="00A27BF3" w:rsidRPr="00F932C3">
              <w:rPr>
                <w:rFonts w:asciiTheme="majorHAnsi" w:hAnsiTheme="majorHAnsi" w:cstheme="majorHAnsi"/>
                <w:b/>
                <w:bCs/>
                <w:sz w:val="20"/>
                <w:szCs w:val="20"/>
              </w:rPr>
              <w:t xml:space="preserve">of </w:t>
            </w:r>
            <w:r w:rsidR="00983D85" w:rsidRPr="00F932C3">
              <w:rPr>
                <w:rFonts w:asciiTheme="majorHAnsi" w:hAnsiTheme="majorHAnsi" w:cstheme="majorHAnsi"/>
                <w:b/>
                <w:bCs/>
                <w:sz w:val="20"/>
                <w:szCs w:val="20"/>
              </w:rPr>
              <w:t>‘ready to write’ routines</w:t>
            </w:r>
            <w:r w:rsidR="00F932C3">
              <w:rPr>
                <w:rFonts w:asciiTheme="majorHAnsi" w:hAnsiTheme="majorHAnsi" w:cstheme="majorHAnsi"/>
                <w:b/>
                <w:bCs/>
                <w:sz w:val="20"/>
                <w:szCs w:val="20"/>
              </w:rPr>
              <w:t>.</w:t>
            </w:r>
          </w:p>
          <w:p w14:paraId="5FC92667" w14:textId="24AAA1A6" w:rsidR="00FF343C" w:rsidRPr="00A234CE" w:rsidRDefault="00FF343C" w:rsidP="003D2416">
            <w:pPr>
              <w:rPr>
                <w:rFonts w:asciiTheme="majorHAnsi" w:hAnsiTheme="majorHAnsi" w:cstheme="majorHAnsi"/>
                <w:sz w:val="20"/>
                <w:szCs w:val="20"/>
              </w:rPr>
            </w:pPr>
          </w:p>
        </w:tc>
      </w:tr>
      <w:tr w:rsidR="003D2416" w14:paraId="160F8440" w14:textId="77777777" w:rsidTr="00820E56">
        <w:trPr>
          <w:cantSplit/>
          <w:trHeight w:val="1162"/>
        </w:trPr>
        <w:tc>
          <w:tcPr>
            <w:tcW w:w="815" w:type="dxa"/>
            <w:vMerge/>
            <w:shd w:val="clear" w:color="auto" w:fill="C00000"/>
          </w:tcPr>
          <w:p w14:paraId="36BD15D3" w14:textId="77777777" w:rsidR="003D2416" w:rsidRPr="00C73074" w:rsidRDefault="003D2416" w:rsidP="00820E56">
            <w:pPr>
              <w:rPr>
                <w:rFonts w:asciiTheme="majorHAnsi" w:hAnsiTheme="majorHAnsi" w:cstheme="majorHAnsi"/>
                <w:sz w:val="20"/>
                <w:szCs w:val="20"/>
              </w:rPr>
            </w:pPr>
          </w:p>
        </w:tc>
        <w:tc>
          <w:tcPr>
            <w:tcW w:w="717" w:type="dxa"/>
            <w:textDirection w:val="btLr"/>
            <w:vAlign w:val="center"/>
          </w:tcPr>
          <w:p w14:paraId="0EFAFE12" w14:textId="69A957CB" w:rsidR="003D2416" w:rsidRPr="00C73074"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Spelling</w:t>
            </w:r>
          </w:p>
        </w:tc>
        <w:tc>
          <w:tcPr>
            <w:tcW w:w="6561" w:type="dxa"/>
          </w:tcPr>
          <w:p w14:paraId="1FD3351A" w14:textId="4AA7034C"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Pupils should be taught to:</w:t>
            </w:r>
          </w:p>
          <w:p w14:paraId="1947D003" w14:textId="77777777" w:rsidR="00586DDE" w:rsidRDefault="00586DDE" w:rsidP="00F11CA7">
            <w:pPr>
              <w:rPr>
                <w:rFonts w:asciiTheme="majorHAnsi" w:hAnsiTheme="majorHAnsi" w:cstheme="majorHAnsi"/>
                <w:sz w:val="20"/>
                <w:szCs w:val="20"/>
              </w:rPr>
            </w:pPr>
          </w:p>
          <w:p w14:paraId="2E5CEC8D" w14:textId="6D98F3F0" w:rsidR="00F11CA7" w:rsidRP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spell: </w:t>
            </w:r>
          </w:p>
          <w:p w14:paraId="66708929" w14:textId="77777777"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words containing each of the 40+ phonemes already taught </w:t>
            </w:r>
          </w:p>
          <w:p w14:paraId="66B3C43E" w14:textId="77777777"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common exception words </w:t>
            </w:r>
          </w:p>
          <w:p w14:paraId="7C02254C" w14:textId="4468C64B"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the days of the week </w:t>
            </w:r>
          </w:p>
          <w:p w14:paraId="028C0550" w14:textId="77777777" w:rsidR="00F11CA7" w:rsidRPr="00F11CA7" w:rsidRDefault="00F11CA7" w:rsidP="00F11CA7">
            <w:pPr>
              <w:pStyle w:val="ListParagraph"/>
              <w:ind w:left="360"/>
              <w:rPr>
                <w:rFonts w:asciiTheme="majorHAnsi" w:hAnsiTheme="majorHAnsi" w:cstheme="majorHAnsi"/>
                <w:sz w:val="20"/>
                <w:szCs w:val="20"/>
              </w:rPr>
            </w:pPr>
          </w:p>
          <w:p w14:paraId="126ED5CB" w14:textId="2E728FC4" w:rsidR="00F11CA7" w:rsidRP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name the letters of the alphabet: </w:t>
            </w:r>
          </w:p>
          <w:p w14:paraId="28350BFA" w14:textId="77777777"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naming the letters of the alphabet in order </w:t>
            </w:r>
          </w:p>
          <w:p w14:paraId="038FE078" w14:textId="77777777"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using letter names to distinguish between alternative spellings of the same sound </w:t>
            </w:r>
          </w:p>
          <w:p w14:paraId="1D561B8C" w14:textId="77777777" w:rsidR="00F11CA7" w:rsidRDefault="00F11CA7" w:rsidP="00F11CA7">
            <w:pPr>
              <w:rPr>
                <w:rFonts w:asciiTheme="majorHAnsi" w:hAnsiTheme="majorHAnsi" w:cstheme="majorHAnsi"/>
                <w:sz w:val="20"/>
                <w:szCs w:val="20"/>
              </w:rPr>
            </w:pPr>
          </w:p>
          <w:p w14:paraId="27D4C5E2" w14:textId="6F8A07B2" w:rsidR="00F11CA7" w:rsidRP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add prefixes and suffixes: </w:t>
            </w:r>
          </w:p>
          <w:p w14:paraId="0425807F" w14:textId="77777777"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using the spelling rule for adding –s or –es as the plural marker for nouns and the third person singular marker for verbs </w:t>
            </w:r>
          </w:p>
          <w:p w14:paraId="4249D82C" w14:textId="77777777"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using the prefix un– </w:t>
            </w:r>
          </w:p>
          <w:p w14:paraId="7D07EA6F" w14:textId="63F2155E"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using –ing, –ed, –er and –est where no change is needed in the spelling of root words </w:t>
            </w:r>
            <w:r w:rsidR="005842CD">
              <w:rPr>
                <w:rFonts w:asciiTheme="majorHAnsi" w:hAnsiTheme="majorHAnsi" w:cstheme="majorHAnsi"/>
                <w:sz w:val="20"/>
                <w:szCs w:val="20"/>
              </w:rPr>
              <w:t>(e.g.</w:t>
            </w:r>
            <w:r w:rsidRPr="00F11CA7">
              <w:rPr>
                <w:rFonts w:asciiTheme="majorHAnsi" w:hAnsiTheme="majorHAnsi" w:cstheme="majorHAnsi"/>
                <w:sz w:val="20"/>
                <w:szCs w:val="20"/>
              </w:rPr>
              <w:t>, helping, helped, helper, eating, quicker, quickest</w:t>
            </w:r>
            <w:r w:rsidR="005842CD">
              <w:rPr>
                <w:rFonts w:asciiTheme="majorHAnsi" w:hAnsiTheme="majorHAnsi" w:cstheme="majorHAnsi"/>
                <w:sz w:val="20"/>
                <w:szCs w:val="20"/>
              </w:rPr>
              <w:t>)</w:t>
            </w:r>
          </w:p>
          <w:p w14:paraId="3671D561" w14:textId="77777777" w:rsidR="00F11CA7" w:rsidRDefault="00F11CA7" w:rsidP="00F11CA7">
            <w:pPr>
              <w:pStyle w:val="ListParagraph"/>
              <w:ind w:left="360"/>
              <w:rPr>
                <w:rFonts w:asciiTheme="majorHAnsi" w:hAnsiTheme="majorHAnsi" w:cstheme="majorHAnsi"/>
                <w:sz w:val="20"/>
                <w:szCs w:val="20"/>
              </w:rPr>
            </w:pPr>
          </w:p>
          <w:p w14:paraId="0AA0CA74" w14:textId="0D1AAC88" w:rsidR="00F11CA7" w:rsidRDefault="00F11CA7" w:rsidP="00F11CA7">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 xml:space="preserve">apply simple spelling rules and guidance, as listed in </w:t>
            </w:r>
            <w:r>
              <w:rPr>
                <w:rFonts w:asciiTheme="majorHAnsi" w:hAnsiTheme="majorHAnsi" w:cstheme="majorHAnsi"/>
                <w:sz w:val="20"/>
                <w:szCs w:val="20"/>
              </w:rPr>
              <w:t>Spelling NC</w:t>
            </w:r>
          </w:p>
          <w:p w14:paraId="723B3788" w14:textId="21502F80" w:rsidR="00B27AF6" w:rsidRPr="00B27AF6" w:rsidRDefault="00F11CA7" w:rsidP="00B27AF6">
            <w:pPr>
              <w:pStyle w:val="ListParagraph"/>
              <w:numPr>
                <w:ilvl w:val="0"/>
                <w:numId w:val="23"/>
              </w:numPr>
              <w:rPr>
                <w:rFonts w:asciiTheme="majorHAnsi" w:hAnsiTheme="majorHAnsi" w:cstheme="majorHAnsi"/>
                <w:sz w:val="20"/>
                <w:szCs w:val="20"/>
              </w:rPr>
            </w:pPr>
            <w:r w:rsidRPr="00F11CA7">
              <w:rPr>
                <w:rFonts w:asciiTheme="majorHAnsi" w:hAnsiTheme="majorHAnsi" w:cstheme="majorHAnsi"/>
                <w:sz w:val="20"/>
                <w:szCs w:val="20"/>
              </w:rPr>
              <w:t>write from memory simple sentences dictated by the teacher that include words using the GPCs and common exception words taught so far</w:t>
            </w:r>
            <w:r w:rsidR="007211BB">
              <w:rPr>
                <w:rFonts w:asciiTheme="majorHAnsi" w:hAnsiTheme="majorHAnsi" w:cstheme="majorHAnsi"/>
                <w:sz w:val="20"/>
                <w:szCs w:val="20"/>
              </w:rPr>
              <w:t>.</w:t>
            </w:r>
          </w:p>
        </w:tc>
        <w:tc>
          <w:tcPr>
            <w:tcW w:w="7178" w:type="dxa"/>
          </w:tcPr>
          <w:p w14:paraId="13DF6BF8" w14:textId="247E00C7"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4507B83F" w14:textId="77777777" w:rsidR="00F11CA7" w:rsidRDefault="00F11CA7" w:rsidP="00820E56">
            <w:pPr>
              <w:rPr>
                <w:rFonts w:asciiTheme="majorHAnsi" w:hAnsiTheme="majorHAnsi" w:cstheme="majorHAnsi"/>
                <w:sz w:val="20"/>
                <w:szCs w:val="20"/>
              </w:rPr>
            </w:pPr>
          </w:p>
          <w:p w14:paraId="69FB7A18" w14:textId="77777777"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spell by: </w:t>
            </w:r>
          </w:p>
          <w:p w14:paraId="385ADB40" w14:textId="77777777"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 xml:space="preserve">segmenting spoken words into phonemes and representing these by graphemes, spelling many correctly </w:t>
            </w:r>
          </w:p>
          <w:p w14:paraId="79E2E181" w14:textId="77777777"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 xml:space="preserve">learning new ways of spelling phonemes for which one or more spellings are already known, and learn some words with each spelling, including a few common homophones </w:t>
            </w:r>
          </w:p>
          <w:p w14:paraId="047C1AEA" w14:textId="77777777"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learning to spell common exception words</w:t>
            </w:r>
          </w:p>
          <w:p w14:paraId="0C2EA7FD" w14:textId="3992BF1B"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 xml:space="preserve">learning to spell more words with contracted forms </w:t>
            </w:r>
          </w:p>
          <w:p w14:paraId="4B19A3E9" w14:textId="1A628ABD"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 xml:space="preserve">learning the possessive apostrophe (singular) </w:t>
            </w:r>
            <w:r w:rsidR="005842CD">
              <w:rPr>
                <w:rFonts w:asciiTheme="majorHAnsi" w:hAnsiTheme="majorHAnsi" w:cstheme="majorHAnsi"/>
                <w:sz w:val="20"/>
                <w:szCs w:val="20"/>
              </w:rPr>
              <w:t>(e.g.</w:t>
            </w:r>
            <w:r w:rsidRPr="00F11CA7">
              <w:rPr>
                <w:rFonts w:asciiTheme="majorHAnsi" w:hAnsiTheme="majorHAnsi" w:cstheme="majorHAnsi"/>
                <w:sz w:val="20"/>
                <w:szCs w:val="20"/>
              </w:rPr>
              <w:t>, the girl’s book</w:t>
            </w:r>
            <w:r w:rsidR="005842CD">
              <w:rPr>
                <w:rFonts w:asciiTheme="majorHAnsi" w:hAnsiTheme="majorHAnsi" w:cstheme="majorHAnsi"/>
                <w:sz w:val="20"/>
                <w:szCs w:val="20"/>
              </w:rPr>
              <w:t>)</w:t>
            </w:r>
          </w:p>
          <w:p w14:paraId="2999E7E6" w14:textId="56621036"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 xml:space="preserve">distinguishing between homophones and near-homophones </w:t>
            </w:r>
          </w:p>
          <w:p w14:paraId="0B14D83D" w14:textId="77777777" w:rsidR="00F11CA7" w:rsidRDefault="00F11CA7" w:rsidP="00F11CA7">
            <w:pPr>
              <w:pStyle w:val="ListParagraph"/>
              <w:ind w:left="360"/>
              <w:rPr>
                <w:rFonts w:asciiTheme="majorHAnsi" w:hAnsiTheme="majorHAnsi" w:cstheme="majorHAnsi"/>
                <w:sz w:val="20"/>
                <w:szCs w:val="20"/>
              </w:rPr>
            </w:pPr>
          </w:p>
          <w:p w14:paraId="62AD415A" w14:textId="33D07C4C"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add suffixes to spell longer words, including –ment, –ness, –ful, –less, –ly</w:t>
            </w:r>
            <w:r w:rsidR="003A6640">
              <w:rPr>
                <w:rFonts w:asciiTheme="majorHAnsi" w:hAnsiTheme="majorHAnsi" w:cstheme="majorHAnsi"/>
                <w:sz w:val="20"/>
                <w:szCs w:val="20"/>
              </w:rPr>
              <w:t xml:space="preserve"> </w:t>
            </w:r>
            <w:r w:rsidRPr="00F11CA7">
              <w:rPr>
                <w:rFonts w:asciiTheme="majorHAnsi" w:hAnsiTheme="majorHAnsi" w:cstheme="majorHAnsi"/>
                <w:sz w:val="20"/>
                <w:szCs w:val="20"/>
              </w:rPr>
              <w:t xml:space="preserve"> </w:t>
            </w:r>
            <w:r w:rsidR="003A6640" w:rsidRPr="00F11CA7">
              <w:rPr>
                <w:rFonts w:asciiTheme="majorHAnsi" w:hAnsiTheme="majorHAnsi" w:cstheme="majorHAnsi"/>
                <w:sz w:val="20"/>
                <w:szCs w:val="20"/>
              </w:rPr>
              <w:t>–</w:t>
            </w:r>
            <w:r w:rsidR="007F7A4F">
              <w:rPr>
                <w:rFonts w:asciiTheme="majorHAnsi" w:hAnsiTheme="majorHAnsi" w:cstheme="majorHAnsi"/>
                <w:sz w:val="20"/>
                <w:szCs w:val="20"/>
              </w:rPr>
              <w:t>est</w:t>
            </w:r>
            <w:r w:rsidR="003A6640">
              <w:rPr>
                <w:rFonts w:asciiTheme="majorHAnsi" w:hAnsiTheme="majorHAnsi" w:cstheme="majorHAnsi"/>
                <w:sz w:val="20"/>
                <w:szCs w:val="20"/>
              </w:rPr>
              <w:t xml:space="preserve"> </w:t>
            </w:r>
            <w:r w:rsidR="003A6640" w:rsidRPr="00F11CA7">
              <w:rPr>
                <w:rFonts w:asciiTheme="majorHAnsi" w:hAnsiTheme="majorHAnsi" w:cstheme="majorHAnsi"/>
                <w:sz w:val="20"/>
                <w:szCs w:val="20"/>
              </w:rPr>
              <w:t>–</w:t>
            </w:r>
            <w:r w:rsidR="007F7A4F">
              <w:rPr>
                <w:rFonts w:asciiTheme="majorHAnsi" w:hAnsiTheme="majorHAnsi" w:cstheme="majorHAnsi"/>
                <w:sz w:val="20"/>
                <w:szCs w:val="20"/>
              </w:rPr>
              <w:t>er</w:t>
            </w:r>
          </w:p>
          <w:p w14:paraId="0006B3F6" w14:textId="77777777" w:rsidR="00F11CA7" w:rsidRPr="00F11CA7" w:rsidRDefault="00F11CA7" w:rsidP="00F11CA7">
            <w:pPr>
              <w:rPr>
                <w:rFonts w:asciiTheme="majorHAnsi" w:hAnsiTheme="majorHAnsi" w:cstheme="majorHAnsi"/>
                <w:sz w:val="20"/>
                <w:szCs w:val="20"/>
              </w:rPr>
            </w:pPr>
          </w:p>
          <w:p w14:paraId="3E5921FE" w14:textId="0369B544" w:rsid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 xml:space="preserve">apply spelling rules and guidance, as listed in </w:t>
            </w:r>
            <w:r>
              <w:rPr>
                <w:rFonts w:asciiTheme="majorHAnsi" w:hAnsiTheme="majorHAnsi" w:cstheme="majorHAnsi"/>
                <w:sz w:val="20"/>
                <w:szCs w:val="20"/>
              </w:rPr>
              <w:t>Spelling NC</w:t>
            </w:r>
          </w:p>
          <w:p w14:paraId="64CE5530" w14:textId="6D8A035E" w:rsidR="003D2416" w:rsidRPr="00F11CA7" w:rsidRDefault="00F11CA7" w:rsidP="00F11CA7">
            <w:pPr>
              <w:pStyle w:val="ListParagraph"/>
              <w:numPr>
                <w:ilvl w:val="0"/>
                <w:numId w:val="27"/>
              </w:numPr>
              <w:rPr>
                <w:rFonts w:asciiTheme="majorHAnsi" w:hAnsiTheme="majorHAnsi" w:cstheme="majorHAnsi"/>
                <w:sz w:val="20"/>
                <w:szCs w:val="20"/>
              </w:rPr>
            </w:pPr>
            <w:r w:rsidRPr="00F11CA7">
              <w:rPr>
                <w:rFonts w:asciiTheme="majorHAnsi" w:hAnsiTheme="majorHAnsi" w:cstheme="majorHAnsi"/>
                <w:sz w:val="20"/>
                <w:szCs w:val="20"/>
              </w:rPr>
              <w:t>write from memory simple sentences dictated by the teacher that include words using the GPCs, common exception words and punctuation taught so far</w:t>
            </w:r>
            <w:r w:rsidR="007211BB">
              <w:rPr>
                <w:rFonts w:asciiTheme="majorHAnsi" w:hAnsiTheme="majorHAnsi" w:cstheme="majorHAnsi"/>
                <w:sz w:val="20"/>
                <w:szCs w:val="20"/>
              </w:rPr>
              <w:t>.</w:t>
            </w:r>
          </w:p>
          <w:p w14:paraId="0AD7DB94" w14:textId="77777777" w:rsidR="003D2416" w:rsidRPr="00753D1B" w:rsidRDefault="003D2416" w:rsidP="003D2416">
            <w:pPr>
              <w:pStyle w:val="ListParagraph"/>
              <w:rPr>
                <w:rFonts w:asciiTheme="majorHAnsi" w:hAnsiTheme="majorHAnsi" w:cstheme="majorHAnsi"/>
                <w:sz w:val="20"/>
                <w:szCs w:val="20"/>
              </w:rPr>
            </w:pPr>
          </w:p>
        </w:tc>
      </w:tr>
      <w:tr w:rsidR="003D2416" w14:paraId="37627BFC" w14:textId="77777777" w:rsidTr="00820E56">
        <w:trPr>
          <w:cantSplit/>
          <w:trHeight w:val="1709"/>
        </w:trPr>
        <w:tc>
          <w:tcPr>
            <w:tcW w:w="815" w:type="dxa"/>
            <w:vMerge/>
            <w:shd w:val="clear" w:color="auto" w:fill="C00000"/>
          </w:tcPr>
          <w:p w14:paraId="6C5149AA" w14:textId="77777777" w:rsidR="003D2416" w:rsidRPr="00C73074" w:rsidRDefault="003D2416" w:rsidP="00820E56">
            <w:pPr>
              <w:rPr>
                <w:rFonts w:asciiTheme="majorHAnsi" w:hAnsiTheme="majorHAnsi" w:cstheme="majorHAnsi"/>
                <w:sz w:val="20"/>
                <w:szCs w:val="20"/>
              </w:rPr>
            </w:pPr>
          </w:p>
        </w:tc>
        <w:tc>
          <w:tcPr>
            <w:tcW w:w="717" w:type="dxa"/>
            <w:textDirection w:val="btLr"/>
            <w:vAlign w:val="center"/>
          </w:tcPr>
          <w:p w14:paraId="0583E45D" w14:textId="43D978F0" w:rsidR="003D2416" w:rsidRPr="00C73074"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Composition</w:t>
            </w:r>
          </w:p>
        </w:tc>
        <w:tc>
          <w:tcPr>
            <w:tcW w:w="6561" w:type="dxa"/>
          </w:tcPr>
          <w:p w14:paraId="063E3018" w14:textId="77D27684"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48ECBD05" w14:textId="77777777" w:rsidR="00F11CA7" w:rsidRDefault="00F11CA7" w:rsidP="00820E56">
            <w:pPr>
              <w:rPr>
                <w:rFonts w:asciiTheme="majorHAnsi" w:hAnsiTheme="majorHAnsi" w:cstheme="majorHAnsi"/>
                <w:sz w:val="20"/>
                <w:szCs w:val="20"/>
              </w:rPr>
            </w:pPr>
          </w:p>
          <w:p w14:paraId="203BB4E9"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write sentences by: </w:t>
            </w:r>
          </w:p>
          <w:p w14:paraId="2FA3C70C" w14:textId="77777777" w:rsidR="00F11CA7" w:rsidRDefault="00F11CA7" w:rsidP="00F11CA7">
            <w:pPr>
              <w:pStyle w:val="ListParagraph"/>
              <w:numPr>
                <w:ilvl w:val="0"/>
                <w:numId w:val="25"/>
              </w:numPr>
              <w:rPr>
                <w:rFonts w:asciiTheme="majorHAnsi" w:hAnsiTheme="majorHAnsi" w:cstheme="majorHAnsi"/>
                <w:sz w:val="20"/>
                <w:szCs w:val="20"/>
              </w:rPr>
            </w:pPr>
            <w:r w:rsidRPr="00F11CA7">
              <w:rPr>
                <w:rFonts w:asciiTheme="majorHAnsi" w:hAnsiTheme="majorHAnsi" w:cstheme="majorHAnsi"/>
                <w:sz w:val="20"/>
                <w:szCs w:val="20"/>
              </w:rPr>
              <w:t xml:space="preserve">saying out loud what they are going to write about </w:t>
            </w:r>
          </w:p>
          <w:p w14:paraId="587D91B0" w14:textId="77777777" w:rsidR="00F11CA7" w:rsidRDefault="00F11CA7" w:rsidP="00F11CA7">
            <w:pPr>
              <w:pStyle w:val="ListParagraph"/>
              <w:numPr>
                <w:ilvl w:val="0"/>
                <w:numId w:val="25"/>
              </w:numPr>
              <w:rPr>
                <w:rFonts w:asciiTheme="majorHAnsi" w:hAnsiTheme="majorHAnsi" w:cstheme="majorHAnsi"/>
                <w:sz w:val="20"/>
                <w:szCs w:val="20"/>
              </w:rPr>
            </w:pPr>
            <w:r w:rsidRPr="00F11CA7">
              <w:rPr>
                <w:rFonts w:asciiTheme="majorHAnsi" w:hAnsiTheme="majorHAnsi" w:cstheme="majorHAnsi"/>
                <w:sz w:val="20"/>
                <w:szCs w:val="20"/>
              </w:rPr>
              <w:t xml:space="preserve">composing a sentence orally before writing it </w:t>
            </w:r>
          </w:p>
          <w:p w14:paraId="44BEABCB" w14:textId="77777777" w:rsidR="00F11CA7" w:rsidRDefault="00F11CA7" w:rsidP="00F11CA7">
            <w:pPr>
              <w:pStyle w:val="ListParagraph"/>
              <w:numPr>
                <w:ilvl w:val="0"/>
                <w:numId w:val="25"/>
              </w:numPr>
              <w:rPr>
                <w:rFonts w:asciiTheme="majorHAnsi" w:hAnsiTheme="majorHAnsi" w:cstheme="majorHAnsi"/>
                <w:sz w:val="20"/>
                <w:szCs w:val="20"/>
              </w:rPr>
            </w:pPr>
            <w:r w:rsidRPr="00F11CA7">
              <w:rPr>
                <w:rFonts w:asciiTheme="majorHAnsi" w:hAnsiTheme="majorHAnsi" w:cstheme="majorHAnsi"/>
                <w:sz w:val="20"/>
                <w:szCs w:val="20"/>
              </w:rPr>
              <w:t xml:space="preserve">sequencing sentences to form short narratives </w:t>
            </w:r>
          </w:p>
          <w:p w14:paraId="3488D246" w14:textId="77777777" w:rsidR="00F11CA7" w:rsidRDefault="00F11CA7" w:rsidP="00F11CA7">
            <w:pPr>
              <w:pStyle w:val="ListParagraph"/>
              <w:numPr>
                <w:ilvl w:val="0"/>
                <w:numId w:val="25"/>
              </w:numPr>
              <w:rPr>
                <w:rFonts w:asciiTheme="majorHAnsi" w:hAnsiTheme="majorHAnsi" w:cstheme="majorHAnsi"/>
                <w:sz w:val="20"/>
                <w:szCs w:val="20"/>
              </w:rPr>
            </w:pPr>
            <w:r w:rsidRPr="00F11CA7">
              <w:rPr>
                <w:rFonts w:asciiTheme="majorHAnsi" w:hAnsiTheme="majorHAnsi" w:cstheme="majorHAnsi"/>
                <w:sz w:val="20"/>
                <w:szCs w:val="20"/>
              </w:rPr>
              <w:t xml:space="preserve">re-reading what they have written to check that it makes sense </w:t>
            </w:r>
          </w:p>
          <w:p w14:paraId="0694F404" w14:textId="77777777" w:rsidR="00F11CA7" w:rsidRDefault="00F11CA7" w:rsidP="00F11CA7">
            <w:pPr>
              <w:pStyle w:val="ListParagraph"/>
              <w:numPr>
                <w:ilvl w:val="0"/>
                <w:numId w:val="25"/>
              </w:numPr>
              <w:rPr>
                <w:rFonts w:asciiTheme="majorHAnsi" w:hAnsiTheme="majorHAnsi" w:cstheme="majorHAnsi"/>
                <w:sz w:val="20"/>
                <w:szCs w:val="20"/>
              </w:rPr>
            </w:pPr>
            <w:r w:rsidRPr="00F11CA7">
              <w:rPr>
                <w:rFonts w:asciiTheme="majorHAnsi" w:hAnsiTheme="majorHAnsi" w:cstheme="majorHAnsi"/>
                <w:sz w:val="20"/>
                <w:szCs w:val="20"/>
              </w:rPr>
              <w:t xml:space="preserve">discuss what they have written with the teacher or other pupils </w:t>
            </w:r>
          </w:p>
          <w:p w14:paraId="2FDC82F3" w14:textId="5AAC5F7F" w:rsidR="003D2416" w:rsidRPr="00F11CA7" w:rsidRDefault="00F11CA7" w:rsidP="00F11CA7">
            <w:pPr>
              <w:pStyle w:val="ListParagraph"/>
              <w:numPr>
                <w:ilvl w:val="0"/>
                <w:numId w:val="25"/>
              </w:numPr>
              <w:rPr>
                <w:rFonts w:asciiTheme="majorHAnsi" w:hAnsiTheme="majorHAnsi" w:cstheme="majorHAnsi"/>
                <w:sz w:val="20"/>
                <w:szCs w:val="20"/>
              </w:rPr>
            </w:pPr>
            <w:r w:rsidRPr="00F11CA7">
              <w:rPr>
                <w:rFonts w:asciiTheme="majorHAnsi" w:hAnsiTheme="majorHAnsi" w:cstheme="majorHAnsi"/>
                <w:sz w:val="20"/>
                <w:szCs w:val="20"/>
              </w:rPr>
              <w:t>read aloud their writing clearly enough to be heard by their peers and the teacher</w:t>
            </w:r>
            <w:r w:rsidR="007211BB">
              <w:rPr>
                <w:rFonts w:asciiTheme="majorHAnsi" w:hAnsiTheme="majorHAnsi" w:cstheme="majorHAnsi"/>
                <w:sz w:val="20"/>
                <w:szCs w:val="20"/>
              </w:rPr>
              <w:t>.</w:t>
            </w:r>
          </w:p>
          <w:p w14:paraId="23BD4E42" w14:textId="77777777" w:rsidR="003D2416" w:rsidRPr="00753D1B" w:rsidRDefault="003D2416" w:rsidP="003D2416">
            <w:pPr>
              <w:pStyle w:val="ListParagraph"/>
              <w:rPr>
                <w:rFonts w:asciiTheme="majorHAnsi" w:hAnsiTheme="majorHAnsi" w:cstheme="majorHAnsi"/>
                <w:sz w:val="20"/>
                <w:szCs w:val="20"/>
              </w:rPr>
            </w:pPr>
          </w:p>
        </w:tc>
        <w:tc>
          <w:tcPr>
            <w:tcW w:w="7178" w:type="dxa"/>
          </w:tcPr>
          <w:p w14:paraId="42DC2B8D" w14:textId="5497AC60"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1F9CBCA0" w14:textId="77777777" w:rsidR="00F11CA7" w:rsidRDefault="00F11CA7" w:rsidP="00820E56">
            <w:pPr>
              <w:rPr>
                <w:rFonts w:asciiTheme="majorHAnsi" w:hAnsiTheme="majorHAnsi" w:cstheme="majorHAnsi"/>
                <w:sz w:val="20"/>
                <w:szCs w:val="20"/>
              </w:rPr>
            </w:pPr>
          </w:p>
          <w:p w14:paraId="0B62A7AB" w14:textId="77777777"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develop positive attitudes towards and stamina for writing by: </w:t>
            </w:r>
          </w:p>
          <w:p w14:paraId="77950C5D" w14:textId="77777777" w:rsidR="00F11CA7" w:rsidRDefault="00F11CA7" w:rsidP="00F11CA7">
            <w:pPr>
              <w:pStyle w:val="ListParagraph"/>
              <w:numPr>
                <w:ilvl w:val="0"/>
                <w:numId w:val="28"/>
              </w:numPr>
              <w:rPr>
                <w:rFonts w:asciiTheme="majorHAnsi" w:hAnsiTheme="majorHAnsi" w:cstheme="majorHAnsi"/>
                <w:sz w:val="20"/>
                <w:szCs w:val="20"/>
              </w:rPr>
            </w:pPr>
            <w:r w:rsidRPr="00F11CA7">
              <w:rPr>
                <w:rFonts w:asciiTheme="majorHAnsi" w:hAnsiTheme="majorHAnsi" w:cstheme="majorHAnsi"/>
                <w:sz w:val="20"/>
                <w:szCs w:val="20"/>
              </w:rPr>
              <w:t xml:space="preserve">writing narratives about personal experiences and those of others (real and fictional) </w:t>
            </w:r>
          </w:p>
          <w:p w14:paraId="7B2E54FA" w14:textId="77777777" w:rsidR="00F11CA7" w:rsidRDefault="00F11CA7" w:rsidP="00F11CA7">
            <w:pPr>
              <w:pStyle w:val="ListParagraph"/>
              <w:numPr>
                <w:ilvl w:val="0"/>
                <w:numId w:val="28"/>
              </w:numPr>
              <w:rPr>
                <w:rFonts w:asciiTheme="majorHAnsi" w:hAnsiTheme="majorHAnsi" w:cstheme="majorHAnsi"/>
                <w:sz w:val="20"/>
                <w:szCs w:val="20"/>
              </w:rPr>
            </w:pPr>
            <w:r w:rsidRPr="00F11CA7">
              <w:rPr>
                <w:rFonts w:asciiTheme="majorHAnsi" w:hAnsiTheme="majorHAnsi" w:cstheme="majorHAnsi"/>
                <w:sz w:val="20"/>
                <w:szCs w:val="20"/>
              </w:rPr>
              <w:t xml:space="preserve">writing about real events </w:t>
            </w:r>
          </w:p>
          <w:p w14:paraId="208BFF3C" w14:textId="77777777" w:rsidR="00F11CA7" w:rsidRDefault="00F11CA7" w:rsidP="00F11CA7">
            <w:pPr>
              <w:pStyle w:val="ListParagraph"/>
              <w:numPr>
                <w:ilvl w:val="0"/>
                <w:numId w:val="28"/>
              </w:numPr>
              <w:rPr>
                <w:rFonts w:asciiTheme="majorHAnsi" w:hAnsiTheme="majorHAnsi" w:cstheme="majorHAnsi"/>
                <w:sz w:val="20"/>
                <w:szCs w:val="20"/>
              </w:rPr>
            </w:pPr>
            <w:r w:rsidRPr="00F11CA7">
              <w:rPr>
                <w:rFonts w:asciiTheme="majorHAnsi" w:hAnsiTheme="majorHAnsi" w:cstheme="majorHAnsi"/>
                <w:sz w:val="20"/>
                <w:szCs w:val="20"/>
              </w:rPr>
              <w:t xml:space="preserve">writing poetry </w:t>
            </w:r>
          </w:p>
          <w:p w14:paraId="141A695C" w14:textId="77777777" w:rsidR="00F11CA7" w:rsidRDefault="00F11CA7" w:rsidP="00F11CA7">
            <w:pPr>
              <w:pStyle w:val="ListParagraph"/>
              <w:numPr>
                <w:ilvl w:val="0"/>
                <w:numId w:val="28"/>
              </w:numPr>
              <w:rPr>
                <w:rFonts w:asciiTheme="majorHAnsi" w:hAnsiTheme="majorHAnsi" w:cstheme="majorHAnsi"/>
                <w:sz w:val="20"/>
                <w:szCs w:val="20"/>
              </w:rPr>
            </w:pPr>
            <w:r w:rsidRPr="00F11CA7">
              <w:rPr>
                <w:rFonts w:asciiTheme="majorHAnsi" w:hAnsiTheme="majorHAnsi" w:cstheme="majorHAnsi"/>
                <w:sz w:val="20"/>
                <w:szCs w:val="20"/>
              </w:rPr>
              <w:t xml:space="preserve">writing for different purposes </w:t>
            </w:r>
          </w:p>
          <w:p w14:paraId="00ABAF6A" w14:textId="77777777" w:rsidR="00F11CA7" w:rsidRDefault="00F11CA7" w:rsidP="00F11CA7">
            <w:pPr>
              <w:pStyle w:val="ListParagraph"/>
              <w:ind w:left="360"/>
              <w:rPr>
                <w:rFonts w:asciiTheme="majorHAnsi" w:hAnsiTheme="majorHAnsi" w:cstheme="majorHAnsi"/>
                <w:sz w:val="20"/>
                <w:szCs w:val="20"/>
              </w:rPr>
            </w:pPr>
          </w:p>
          <w:p w14:paraId="17F91503"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consider what they are going to write before beginning by: </w:t>
            </w:r>
          </w:p>
          <w:p w14:paraId="5CB9680B" w14:textId="77777777" w:rsidR="00F11CA7" w:rsidRPr="00F11CA7" w:rsidRDefault="00F11CA7" w:rsidP="00F11CA7">
            <w:pPr>
              <w:pStyle w:val="ListParagraph"/>
              <w:numPr>
                <w:ilvl w:val="0"/>
                <w:numId w:val="29"/>
              </w:numPr>
            </w:pPr>
            <w:r w:rsidRPr="00F11CA7">
              <w:rPr>
                <w:rFonts w:asciiTheme="majorHAnsi" w:hAnsiTheme="majorHAnsi" w:cstheme="majorHAnsi"/>
                <w:sz w:val="20"/>
                <w:szCs w:val="20"/>
              </w:rPr>
              <w:t xml:space="preserve">planning or saying out loud what they are going to write about </w:t>
            </w:r>
          </w:p>
          <w:p w14:paraId="5424B0D3" w14:textId="77777777" w:rsidR="00F11CA7" w:rsidRPr="00F11CA7" w:rsidRDefault="00F11CA7" w:rsidP="00F11CA7">
            <w:pPr>
              <w:pStyle w:val="ListParagraph"/>
              <w:numPr>
                <w:ilvl w:val="0"/>
                <w:numId w:val="29"/>
              </w:numPr>
            </w:pPr>
            <w:r w:rsidRPr="00F11CA7">
              <w:rPr>
                <w:rFonts w:asciiTheme="majorHAnsi" w:hAnsiTheme="majorHAnsi" w:cstheme="majorHAnsi"/>
                <w:sz w:val="20"/>
                <w:szCs w:val="20"/>
              </w:rPr>
              <w:t xml:space="preserve">writing down ideas and/or key words, including new vocabulary </w:t>
            </w:r>
          </w:p>
          <w:p w14:paraId="5DAACE6E" w14:textId="77777777" w:rsidR="00F11CA7" w:rsidRPr="00F11CA7" w:rsidRDefault="00F11CA7" w:rsidP="00F11CA7">
            <w:pPr>
              <w:pStyle w:val="ListParagraph"/>
              <w:numPr>
                <w:ilvl w:val="0"/>
                <w:numId w:val="29"/>
              </w:numPr>
            </w:pPr>
            <w:r w:rsidRPr="00F11CA7">
              <w:rPr>
                <w:rFonts w:asciiTheme="majorHAnsi" w:hAnsiTheme="majorHAnsi" w:cstheme="majorHAnsi"/>
                <w:sz w:val="20"/>
                <w:szCs w:val="20"/>
              </w:rPr>
              <w:t xml:space="preserve">encapsulating what they want to say, sentence by sentence </w:t>
            </w:r>
          </w:p>
          <w:p w14:paraId="619B9745" w14:textId="77777777" w:rsidR="00F11CA7" w:rsidRDefault="00F11CA7" w:rsidP="00F11CA7">
            <w:pPr>
              <w:rPr>
                <w:rFonts w:asciiTheme="majorHAnsi" w:hAnsiTheme="majorHAnsi" w:cstheme="majorHAnsi"/>
                <w:sz w:val="20"/>
                <w:szCs w:val="20"/>
              </w:rPr>
            </w:pPr>
          </w:p>
          <w:p w14:paraId="77B180E1"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make simple additions, revisions and corrections to their own writing by: </w:t>
            </w:r>
          </w:p>
          <w:p w14:paraId="7E3B42D1" w14:textId="77777777" w:rsidR="00F11CA7" w:rsidRPr="00F11CA7" w:rsidRDefault="00F11CA7" w:rsidP="00F11CA7">
            <w:pPr>
              <w:pStyle w:val="ListParagraph"/>
              <w:numPr>
                <w:ilvl w:val="0"/>
                <w:numId w:val="30"/>
              </w:numPr>
            </w:pPr>
            <w:r w:rsidRPr="00F11CA7">
              <w:rPr>
                <w:rFonts w:asciiTheme="majorHAnsi" w:hAnsiTheme="majorHAnsi" w:cstheme="majorHAnsi"/>
                <w:sz w:val="20"/>
                <w:szCs w:val="20"/>
              </w:rPr>
              <w:t xml:space="preserve">evaluating their writing with the teacher and other pupils </w:t>
            </w:r>
          </w:p>
          <w:p w14:paraId="300D7097" w14:textId="148AE130" w:rsidR="00F11CA7" w:rsidRPr="00F11CA7" w:rsidRDefault="00F11CA7" w:rsidP="00F11CA7">
            <w:pPr>
              <w:pStyle w:val="ListParagraph"/>
              <w:numPr>
                <w:ilvl w:val="0"/>
                <w:numId w:val="30"/>
              </w:numPr>
            </w:pPr>
            <w:r w:rsidRPr="00F11CA7">
              <w:rPr>
                <w:rFonts w:asciiTheme="majorHAnsi" w:hAnsiTheme="majorHAnsi" w:cstheme="majorHAnsi"/>
                <w:sz w:val="20"/>
                <w:szCs w:val="20"/>
              </w:rPr>
              <w:t>re-reading to check that their writing makes sense and that verbs to indicate time are used correctly and consistently, including verbs in the continuous form</w:t>
            </w:r>
          </w:p>
          <w:p w14:paraId="79BD3EF4" w14:textId="6A3AB83B" w:rsidR="00F11CA7" w:rsidRPr="00F11CA7" w:rsidRDefault="00F11CA7" w:rsidP="00F11CA7">
            <w:pPr>
              <w:pStyle w:val="ListParagraph"/>
              <w:numPr>
                <w:ilvl w:val="0"/>
                <w:numId w:val="30"/>
              </w:numPr>
            </w:pPr>
            <w:r w:rsidRPr="00F11CA7">
              <w:rPr>
                <w:rFonts w:asciiTheme="majorHAnsi" w:hAnsiTheme="majorHAnsi" w:cstheme="majorHAnsi"/>
                <w:sz w:val="20"/>
                <w:szCs w:val="20"/>
              </w:rPr>
              <w:t xml:space="preserve">proof-reading to check for errors in spelling, grammar and punctuation </w:t>
            </w:r>
            <w:r w:rsidR="005842CD">
              <w:rPr>
                <w:rFonts w:asciiTheme="majorHAnsi" w:hAnsiTheme="majorHAnsi" w:cstheme="majorHAnsi"/>
                <w:sz w:val="20"/>
                <w:szCs w:val="20"/>
              </w:rPr>
              <w:t>(e.g.,</w:t>
            </w:r>
            <w:r w:rsidRPr="00F11CA7">
              <w:rPr>
                <w:rFonts w:asciiTheme="majorHAnsi" w:hAnsiTheme="majorHAnsi" w:cstheme="majorHAnsi"/>
                <w:sz w:val="20"/>
                <w:szCs w:val="20"/>
              </w:rPr>
              <w:t xml:space="preserve"> ends of sentences punctuated correctly</w:t>
            </w:r>
            <w:r w:rsidR="005842CD">
              <w:rPr>
                <w:rFonts w:asciiTheme="majorHAnsi" w:hAnsiTheme="majorHAnsi" w:cstheme="majorHAnsi"/>
                <w:sz w:val="20"/>
                <w:szCs w:val="20"/>
              </w:rPr>
              <w:t>)</w:t>
            </w:r>
          </w:p>
          <w:p w14:paraId="64D35AD5" w14:textId="77777777" w:rsidR="00F11CA7" w:rsidRPr="00F11CA7" w:rsidRDefault="00F11CA7" w:rsidP="00F11CA7">
            <w:pPr>
              <w:pStyle w:val="ListParagraph"/>
              <w:ind w:left="360"/>
            </w:pPr>
          </w:p>
          <w:p w14:paraId="0D9F67EC" w14:textId="0C851F0D" w:rsidR="003D2416" w:rsidRPr="008924E5" w:rsidRDefault="00F11CA7" w:rsidP="008924E5">
            <w:pPr>
              <w:pStyle w:val="ListParagraph"/>
              <w:numPr>
                <w:ilvl w:val="0"/>
                <w:numId w:val="30"/>
              </w:numPr>
            </w:pPr>
            <w:r w:rsidRPr="00F11CA7">
              <w:rPr>
                <w:rFonts w:asciiTheme="majorHAnsi" w:hAnsiTheme="majorHAnsi" w:cstheme="majorHAnsi"/>
                <w:sz w:val="20"/>
                <w:szCs w:val="20"/>
              </w:rPr>
              <w:t>read aloud what they have written with appropriate intonation to make the meaning clear</w:t>
            </w:r>
            <w:r w:rsidR="007211BB">
              <w:rPr>
                <w:rFonts w:asciiTheme="majorHAnsi" w:hAnsiTheme="majorHAnsi" w:cstheme="majorHAnsi"/>
                <w:sz w:val="20"/>
                <w:szCs w:val="20"/>
              </w:rPr>
              <w:t>.</w:t>
            </w:r>
          </w:p>
        </w:tc>
      </w:tr>
      <w:tr w:rsidR="003D2416" w14:paraId="1F27CFD5" w14:textId="77777777" w:rsidTr="00F11CA7">
        <w:trPr>
          <w:cantSplit/>
          <w:trHeight w:val="2093"/>
        </w:trPr>
        <w:tc>
          <w:tcPr>
            <w:tcW w:w="815" w:type="dxa"/>
            <w:vMerge/>
            <w:shd w:val="clear" w:color="auto" w:fill="C00000"/>
          </w:tcPr>
          <w:p w14:paraId="583B55AD" w14:textId="77777777" w:rsidR="003D2416" w:rsidRPr="00C73074" w:rsidRDefault="003D2416" w:rsidP="00820E56">
            <w:pPr>
              <w:rPr>
                <w:rFonts w:asciiTheme="majorHAnsi" w:hAnsiTheme="majorHAnsi" w:cstheme="majorHAnsi"/>
                <w:sz w:val="20"/>
                <w:szCs w:val="20"/>
              </w:rPr>
            </w:pPr>
          </w:p>
        </w:tc>
        <w:tc>
          <w:tcPr>
            <w:tcW w:w="717" w:type="dxa"/>
            <w:textDirection w:val="btLr"/>
            <w:vAlign w:val="center"/>
          </w:tcPr>
          <w:p w14:paraId="7752B399" w14:textId="2D029D09" w:rsidR="003D2416" w:rsidRPr="00C73074"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Vocabulary, grammar and punctuation</w:t>
            </w:r>
          </w:p>
        </w:tc>
        <w:tc>
          <w:tcPr>
            <w:tcW w:w="6561" w:type="dxa"/>
          </w:tcPr>
          <w:p w14:paraId="746CE886" w14:textId="3A711A59"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493CCD1B" w14:textId="77777777" w:rsidR="00F11CA7" w:rsidRDefault="00F11CA7" w:rsidP="00820E56">
            <w:pPr>
              <w:rPr>
                <w:rFonts w:asciiTheme="majorHAnsi" w:hAnsiTheme="majorHAnsi" w:cstheme="majorHAnsi"/>
                <w:sz w:val="20"/>
                <w:szCs w:val="20"/>
              </w:rPr>
            </w:pPr>
          </w:p>
          <w:p w14:paraId="05B0A853" w14:textId="77777777"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develop their understanding of the concepts set out in </w:t>
            </w:r>
            <w:r>
              <w:rPr>
                <w:rFonts w:asciiTheme="majorHAnsi" w:hAnsiTheme="majorHAnsi" w:cstheme="majorHAnsi"/>
                <w:sz w:val="20"/>
                <w:szCs w:val="20"/>
              </w:rPr>
              <w:t>NC</w:t>
            </w:r>
            <w:r w:rsidRPr="00F11CA7">
              <w:rPr>
                <w:rFonts w:asciiTheme="majorHAnsi" w:hAnsiTheme="majorHAnsi" w:cstheme="majorHAnsi"/>
                <w:sz w:val="20"/>
                <w:szCs w:val="20"/>
              </w:rPr>
              <w:t xml:space="preserve"> by: </w:t>
            </w:r>
          </w:p>
          <w:p w14:paraId="333402BC" w14:textId="77777777" w:rsidR="00F11CA7" w:rsidRDefault="00F11CA7" w:rsidP="00F11CA7">
            <w:pPr>
              <w:pStyle w:val="ListParagraph"/>
              <w:numPr>
                <w:ilvl w:val="0"/>
                <w:numId w:val="26"/>
              </w:numPr>
              <w:rPr>
                <w:rFonts w:asciiTheme="majorHAnsi" w:hAnsiTheme="majorHAnsi" w:cstheme="majorHAnsi"/>
                <w:sz w:val="20"/>
                <w:szCs w:val="20"/>
              </w:rPr>
            </w:pPr>
            <w:r w:rsidRPr="00F11CA7">
              <w:rPr>
                <w:rFonts w:asciiTheme="majorHAnsi" w:hAnsiTheme="majorHAnsi" w:cstheme="majorHAnsi"/>
                <w:sz w:val="20"/>
                <w:szCs w:val="20"/>
              </w:rPr>
              <w:t xml:space="preserve">leaving spaces between words </w:t>
            </w:r>
          </w:p>
          <w:p w14:paraId="1F1E0C78" w14:textId="77777777" w:rsidR="00F11CA7" w:rsidRDefault="00F11CA7" w:rsidP="00F11CA7">
            <w:pPr>
              <w:pStyle w:val="ListParagraph"/>
              <w:numPr>
                <w:ilvl w:val="0"/>
                <w:numId w:val="26"/>
              </w:numPr>
              <w:rPr>
                <w:rFonts w:asciiTheme="majorHAnsi" w:hAnsiTheme="majorHAnsi" w:cstheme="majorHAnsi"/>
                <w:sz w:val="20"/>
                <w:szCs w:val="20"/>
              </w:rPr>
            </w:pPr>
            <w:r w:rsidRPr="00F11CA7">
              <w:rPr>
                <w:rFonts w:asciiTheme="majorHAnsi" w:hAnsiTheme="majorHAnsi" w:cstheme="majorHAnsi"/>
                <w:sz w:val="20"/>
                <w:szCs w:val="20"/>
              </w:rPr>
              <w:t xml:space="preserve">joining words and joining clauses using and </w:t>
            </w:r>
          </w:p>
          <w:p w14:paraId="7F00B207" w14:textId="77777777" w:rsidR="00F11CA7" w:rsidRDefault="00F11CA7" w:rsidP="00F11CA7">
            <w:pPr>
              <w:pStyle w:val="ListParagraph"/>
              <w:numPr>
                <w:ilvl w:val="0"/>
                <w:numId w:val="26"/>
              </w:numPr>
              <w:rPr>
                <w:rFonts w:asciiTheme="majorHAnsi" w:hAnsiTheme="majorHAnsi" w:cstheme="majorHAnsi"/>
                <w:sz w:val="20"/>
                <w:szCs w:val="20"/>
              </w:rPr>
            </w:pPr>
            <w:r w:rsidRPr="00F11CA7">
              <w:rPr>
                <w:rFonts w:asciiTheme="majorHAnsi" w:hAnsiTheme="majorHAnsi" w:cstheme="majorHAnsi"/>
                <w:sz w:val="20"/>
                <w:szCs w:val="20"/>
              </w:rPr>
              <w:t xml:space="preserve">beginning to punctuate sentences using a capital letter and a full stop, question mark or exclamation mark </w:t>
            </w:r>
          </w:p>
          <w:p w14:paraId="79F6C4D7" w14:textId="068DCAFF" w:rsidR="00F11CA7" w:rsidRPr="004979FD" w:rsidRDefault="00F11CA7" w:rsidP="004979FD">
            <w:pPr>
              <w:pStyle w:val="ListParagraph"/>
              <w:numPr>
                <w:ilvl w:val="0"/>
                <w:numId w:val="26"/>
              </w:numPr>
              <w:rPr>
                <w:rFonts w:asciiTheme="majorHAnsi" w:hAnsiTheme="majorHAnsi" w:cstheme="majorHAnsi"/>
                <w:sz w:val="20"/>
                <w:szCs w:val="20"/>
              </w:rPr>
            </w:pPr>
            <w:r w:rsidRPr="00F11CA7">
              <w:rPr>
                <w:rFonts w:asciiTheme="majorHAnsi" w:hAnsiTheme="majorHAnsi" w:cstheme="majorHAnsi"/>
                <w:sz w:val="20"/>
                <w:szCs w:val="20"/>
              </w:rPr>
              <w:t xml:space="preserve">using a capital letter for names of people, places, the days of the week, and the personal pronoun ‘I’ </w:t>
            </w:r>
          </w:p>
          <w:p w14:paraId="3AC0E80C" w14:textId="478BE779" w:rsidR="003D2416" w:rsidRPr="00F11CA7" w:rsidRDefault="00F11CA7" w:rsidP="00F11CA7">
            <w:pPr>
              <w:pStyle w:val="ListParagraph"/>
              <w:numPr>
                <w:ilvl w:val="0"/>
                <w:numId w:val="26"/>
              </w:numPr>
              <w:rPr>
                <w:rFonts w:asciiTheme="majorHAnsi" w:hAnsiTheme="majorHAnsi" w:cstheme="majorHAnsi"/>
                <w:sz w:val="20"/>
                <w:szCs w:val="20"/>
              </w:rPr>
            </w:pPr>
            <w:r w:rsidRPr="00F11CA7">
              <w:rPr>
                <w:rFonts w:asciiTheme="majorHAnsi" w:hAnsiTheme="majorHAnsi" w:cstheme="majorHAnsi"/>
                <w:sz w:val="20"/>
                <w:szCs w:val="20"/>
              </w:rPr>
              <w:t>use the grammatical terminology</w:t>
            </w:r>
            <w:r w:rsidR="004979FD">
              <w:rPr>
                <w:rFonts w:asciiTheme="majorHAnsi" w:hAnsiTheme="majorHAnsi" w:cstheme="majorHAnsi"/>
                <w:sz w:val="20"/>
                <w:szCs w:val="20"/>
              </w:rPr>
              <w:t xml:space="preserve"> (</w:t>
            </w:r>
            <w:r w:rsidR="004979FD" w:rsidRPr="004979FD">
              <w:rPr>
                <w:rFonts w:asciiTheme="majorHAnsi" w:hAnsiTheme="majorHAnsi" w:cstheme="majorHAnsi"/>
                <w:sz w:val="20"/>
                <w:szCs w:val="20"/>
              </w:rPr>
              <w:t>letter, capital letter</w:t>
            </w:r>
            <w:r w:rsidR="004979FD">
              <w:rPr>
                <w:rFonts w:asciiTheme="majorHAnsi" w:hAnsiTheme="majorHAnsi" w:cstheme="majorHAnsi"/>
                <w:sz w:val="20"/>
                <w:szCs w:val="20"/>
              </w:rPr>
              <w:t>,</w:t>
            </w:r>
            <w:r w:rsidR="004979FD" w:rsidRPr="004979FD">
              <w:rPr>
                <w:rFonts w:asciiTheme="majorHAnsi" w:hAnsiTheme="majorHAnsi" w:cstheme="majorHAnsi"/>
                <w:sz w:val="20"/>
                <w:szCs w:val="20"/>
              </w:rPr>
              <w:t xml:space="preserve"> word, singular, plural</w:t>
            </w:r>
            <w:r w:rsidR="004979FD">
              <w:rPr>
                <w:rFonts w:asciiTheme="majorHAnsi" w:hAnsiTheme="majorHAnsi" w:cstheme="majorHAnsi"/>
                <w:sz w:val="20"/>
                <w:szCs w:val="20"/>
              </w:rPr>
              <w:t>,</w:t>
            </w:r>
            <w:r w:rsidR="004979FD" w:rsidRPr="004979FD">
              <w:rPr>
                <w:rFonts w:asciiTheme="majorHAnsi" w:hAnsiTheme="majorHAnsi" w:cstheme="majorHAnsi"/>
                <w:sz w:val="20"/>
                <w:szCs w:val="20"/>
              </w:rPr>
              <w:t xml:space="preserve"> sentence</w:t>
            </w:r>
            <w:r w:rsidR="004979FD">
              <w:rPr>
                <w:rFonts w:asciiTheme="majorHAnsi" w:hAnsiTheme="majorHAnsi" w:cstheme="majorHAnsi"/>
                <w:sz w:val="20"/>
                <w:szCs w:val="20"/>
              </w:rPr>
              <w:t>,</w:t>
            </w:r>
            <w:r w:rsidR="004979FD" w:rsidRPr="004979FD">
              <w:rPr>
                <w:rFonts w:asciiTheme="majorHAnsi" w:hAnsiTheme="majorHAnsi" w:cstheme="majorHAnsi"/>
                <w:sz w:val="20"/>
                <w:szCs w:val="20"/>
              </w:rPr>
              <w:t xml:space="preserve"> punctuation, full stop, question mark, exclamation mark</w:t>
            </w:r>
            <w:r w:rsidR="00ED72D1">
              <w:rPr>
                <w:rFonts w:asciiTheme="majorHAnsi" w:hAnsiTheme="majorHAnsi" w:cstheme="majorHAnsi"/>
                <w:sz w:val="20"/>
                <w:szCs w:val="20"/>
              </w:rPr>
              <w:t xml:space="preserve">) </w:t>
            </w:r>
            <w:r w:rsidR="007C7F6E">
              <w:rPr>
                <w:rFonts w:asciiTheme="majorHAnsi" w:hAnsiTheme="majorHAnsi" w:cstheme="majorHAnsi"/>
                <w:sz w:val="20"/>
                <w:szCs w:val="20"/>
              </w:rPr>
              <w:t>in</w:t>
            </w:r>
            <w:r w:rsidR="008B05A5">
              <w:rPr>
                <w:rFonts w:asciiTheme="majorHAnsi" w:hAnsiTheme="majorHAnsi" w:cstheme="majorHAnsi"/>
                <w:sz w:val="20"/>
                <w:szCs w:val="20"/>
              </w:rPr>
              <w:t xml:space="preserve"> </w:t>
            </w:r>
            <w:r w:rsidRPr="00F11CA7">
              <w:rPr>
                <w:rFonts w:asciiTheme="majorHAnsi" w:hAnsiTheme="majorHAnsi" w:cstheme="majorHAnsi"/>
                <w:sz w:val="20"/>
                <w:szCs w:val="20"/>
              </w:rPr>
              <w:t>discussing their writing.</w:t>
            </w:r>
          </w:p>
          <w:p w14:paraId="4044B226" w14:textId="77777777" w:rsidR="003D2416" w:rsidRPr="001536F3" w:rsidRDefault="003D2416" w:rsidP="00820E56">
            <w:pPr>
              <w:rPr>
                <w:rFonts w:asciiTheme="majorHAnsi" w:hAnsiTheme="majorHAnsi" w:cstheme="majorHAnsi"/>
                <w:sz w:val="20"/>
                <w:szCs w:val="20"/>
              </w:rPr>
            </w:pPr>
          </w:p>
          <w:p w14:paraId="730F7A15" w14:textId="314FD9C2" w:rsidR="003D2416" w:rsidRPr="001536F3" w:rsidRDefault="003D2416" w:rsidP="003D2416">
            <w:pPr>
              <w:pStyle w:val="ListParagraph"/>
              <w:ind w:left="1080"/>
              <w:rPr>
                <w:rFonts w:asciiTheme="majorHAnsi" w:hAnsiTheme="majorHAnsi" w:cstheme="majorHAnsi"/>
                <w:sz w:val="20"/>
                <w:szCs w:val="20"/>
              </w:rPr>
            </w:pPr>
          </w:p>
        </w:tc>
        <w:tc>
          <w:tcPr>
            <w:tcW w:w="7178" w:type="dxa"/>
          </w:tcPr>
          <w:p w14:paraId="42A18BA2" w14:textId="56874570"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Pupils should be taught to:</w:t>
            </w:r>
          </w:p>
          <w:p w14:paraId="222A02F3" w14:textId="77777777"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 xml:space="preserve">develop their understanding of the concepts set out in </w:t>
            </w:r>
            <w:r>
              <w:rPr>
                <w:rFonts w:asciiTheme="majorHAnsi" w:hAnsiTheme="majorHAnsi" w:cstheme="majorHAnsi"/>
                <w:sz w:val="20"/>
                <w:szCs w:val="20"/>
              </w:rPr>
              <w:t>NC</w:t>
            </w:r>
            <w:r w:rsidRPr="00F11CA7">
              <w:rPr>
                <w:rFonts w:asciiTheme="majorHAnsi" w:hAnsiTheme="majorHAnsi" w:cstheme="majorHAnsi"/>
                <w:sz w:val="20"/>
                <w:szCs w:val="20"/>
              </w:rPr>
              <w:t xml:space="preserve"> by: </w:t>
            </w:r>
          </w:p>
          <w:p w14:paraId="5C06BD5B" w14:textId="77777777" w:rsidR="00F11CA7" w:rsidRDefault="00F11CA7" w:rsidP="00F11CA7">
            <w:pPr>
              <w:pStyle w:val="ListParagraph"/>
              <w:numPr>
                <w:ilvl w:val="0"/>
                <w:numId w:val="31"/>
              </w:numPr>
              <w:rPr>
                <w:rFonts w:asciiTheme="majorHAnsi" w:hAnsiTheme="majorHAnsi" w:cstheme="majorHAnsi"/>
                <w:sz w:val="20"/>
                <w:szCs w:val="20"/>
              </w:rPr>
            </w:pPr>
            <w:r w:rsidRPr="00F11CA7">
              <w:rPr>
                <w:rFonts w:asciiTheme="majorHAnsi" w:hAnsiTheme="majorHAnsi" w:cstheme="majorHAnsi"/>
                <w:sz w:val="20"/>
                <w:szCs w:val="20"/>
              </w:rPr>
              <w:t xml:space="preserve">learning how to use both familiar and new punctuation correctly, including full stops, capital letters, exclamation marks, question marks, commas for lists and apostrophes for contracted forms and the possessive (singular) </w:t>
            </w:r>
          </w:p>
          <w:p w14:paraId="598111FA" w14:textId="77777777" w:rsidR="00F11CA7" w:rsidRDefault="00F11CA7" w:rsidP="00F11CA7">
            <w:pPr>
              <w:pStyle w:val="ListParagraph"/>
              <w:ind w:left="360"/>
              <w:rPr>
                <w:rFonts w:asciiTheme="majorHAnsi" w:hAnsiTheme="majorHAnsi" w:cstheme="majorHAnsi"/>
                <w:sz w:val="20"/>
                <w:szCs w:val="20"/>
              </w:rPr>
            </w:pPr>
          </w:p>
          <w:p w14:paraId="5995620A" w14:textId="77777777" w:rsidR="00F11CA7" w:rsidRP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learn how to use: </w:t>
            </w:r>
          </w:p>
          <w:p w14:paraId="2B8EC7F2" w14:textId="77777777" w:rsidR="00F11CA7" w:rsidRDefault="00F11CA7" w:rsidP="00F11CA7">
            <w:pPr>
              <w:pStyle w:val="ListParagraph"/>
              <w:numPr>
                <w:ilvl w:val="0"/>
                <w:numId w:val="31"/>
              </w:numPr>
              <w:rPr>
                <w:rFonts w:asciiTheme="majorHAnsi" w:hAnsiTheme="majorHAnsi" w:cstheme="majorHAnsi"/>
                <w:sz w:val="20"/>
                <w:szCs w:val="20"/>
              </w:rPr>
            </w:pPr>
            <w:r w:rsidRPr="00F11CA7">
              <w:rPr>
                <w:rFonts w:asciiTheme="majorHAnsi" w:hAnsiTheme="majorHAnsi" w:cstheme="majorHAnsi"/>
                <w:sz w:val="20"/>
                <w:szCs w:val="20"/>
              </w:rPr>
              <w:t>sentences with different forms: statement, question, exclamation, command</w:t>
            </w:r>
          </w:p>
          <w:p w14:paraId="0500FCE5" w14:textId="0D55619B" w:rsidR="00F11CA7" w:rsidRDefault="00F11CA7" w:rsidP="00F11CA7">
            <w:pPr>
              <w:pStyle w:val="ListParagraph"/>
              <w:numPr>
                <w:ilvl w:val="0"/>
                <w:numId w:val="31"/>
              </w:numPr>
              <w:rPr>
                <w:rFonts w:asciiTheme="majorHAnsi" w:hAnsiTheme="majorHAnsi" w:cstheme="majorHAnsi"/>
                <w:sz w:val="20"/>
                <w:szCs w:val="20"/>
              </w:rPr>
            </w:pPr>
            <w:r w:rsidRPr="00F11CA7">
              <w:rPr>
                <w:rFonts w:asciiTheme="majorHAnsi" w:hAnsiTheme="majorHAnsi" w:cstheme="majorHAnsi"/>
                <w:sz w:val="20"/>
                <w:szCs w:val="20"/>
              </w:rPr>
              <w:t xml:space="preserve">expanded noun phrases to describe and specify </w:t>
            </w:r>
            <w:r w:rsidR="005842CD">
              <w:rPr>
                <w:rFonts w:asciiTheme="majorHAnsi" w:hAnsiTheme="majorHAnsi" w:cstheme="majorHAnsi"/>
                <w:sz w:val="20"/>
                <w:szCs w:val="20"/>
              </w:rPr>
              <w:t>(e.g.</w:t>
            </w:r>
            <w:r w:rsidRPr="00F11CA7">
              <w:rPr>
                <w:rFonts w:asciiTheme="majorHAnsi" w:hAnsiTheme="majorHAnsi" w:cstheme="majorHAnsi"/>
                <w:sz w:val="20"/>
                <w:szCs w:val="20"/>
              </w:rPr>
              <w:t>, the blue butterfly</w:t>
            </w:r>
            <w:r w:rsidR="005842CD">
              <w:rPr>
                <w:rFonts w:asciiTheme="majorHAnsi" w:hAnsiTheme="majorHAnsi" w:cstheme="majorHAnsi"/>
                <w:sz w:val="20"/>
                <w:szCs w:val="20"/>
              </w:rPr>
              <w:t>)</w:t>
            </w:r>
          </w:p>
          <w:p w14:paraId="1B4B6F34" w14:textId="77777777" w:rsidR="00F11CA7" w:rsidRDefault="00F11CA7" w:rsidP="00F11CA7">
            <w:pPr>
              <w:pStyle w:val="ListParagraph"/>
              <w:numPr>
                <w:ilvl w:val="0"/>
                <w:numId w:val="31"/>
              </w:numPr>
              <w:rPr>
                <w:rFonts w:asciiTheme="majorHAnsi" w:hAnsiTheme="majorHAnsi" w:cstheme="majorHAnsi"/>
                <w:sz w:val="20"/>
                <w:szCs w:val="20"/>
              </w:rPr>
            </w:pPr>
            <w:r w:rsidRPr="00F11CA7">
              <w:rPr>
                <w:rFonts w:asciiTheme="majorHAnsi" w:hAnsiTheme="majorHAnsi" w:cstheme="majorHAnsi"/>
                <w:sz w:val="20"/>
                <w:szCs w:val="20"/>
              </w:rPr>
              <w:t>the present and past tenses correctly and consistently including the progressive form</w:t>
            </w:r>
          </w:p>
          <w:p w14:paraId="2EA3D5FA" w14:textId="77777777" w:rsidR="00F11CA7" w:rsidRDefault="00F11CA7" w:rsidP="00F11CA7">
            <w:pPr>
              <w:pStyle w:val="ListParagraph"/>
              <w:numPr>
                <w:ilvl w:val="0"/>
                <w:numId w:val="31"/>
              </w:numPr>
              <w:rPr>
                <w:rFonts w:asciiTheme="majorHAnsi" w:hAnsiTheme="majorHAnsi" w:cstheme="majorHAnsi"/>
                <w:sz w:val="20"/>
                <w:szCs w:val="20"/>
              </w:rPr>
            </w:pPr>
            <w:r w:rsidRPr="00F11CA7">
              <w:rPr>
                <w:rFonts w:asciiTheme="majorHAnsi" w:hAnsiTheme="majorHAnsi" w:cstheme="majorHAnsi"/>
                <w:sz w:val="20"/>
                <w:szCs w:val="20"/>
              </w:rPr>
              <w:t xml:space="preserve">subordination (using when, if, that, or because) and co-ordination (using or, and, or but) </w:t>
            </w:r>
          </w:p>
          <w:p w14:paraId="674A0ED4" w14:textId="296392D2" w:rsidR="003D2416" w:rsidRPr="008924E5" w:rsidRDefault="00F11CA7" w:rsidP="00F11CA7">
            <w:pPr>
              <w:pStyle w:val="ListParagraph"/>
              <w:numPr>
                <w:ilvl w:val="0"/>
                <w:numId w:val="31"/>
              </w:numPr>
              <w:rPr>
                <w:rFonts w:asciiTheme="majorHAnsi" w:hAnsiTheme="majorHAnsi" w:cstheme="majorHAnsi"/>
                <w:sz w:val="20"/>
                <w:szCs w:val="20"/>
              </w:rPr>
            </w:pPr>
            <w:r w:rsidRPr="00712E92">
              <w:rPr>
                <w:rFonts w:asciiTheme="majorHAnsi" w:hAnsiTheme="majorHAnsi" w:cstheme="majorHAnsi"/>
                <w:sz w:val="20"/>
                <w:szCs w:val="20"/>
              </w:rPr>
              <w:t>use and understand the grammatical terminology</w:t>
            </w:r>
            <w:r w:rsidR="007C7F6E" w:rsidRPr="00712E92">
              <w:rPr>
                <w:rFonts w:asciiTheme="majorHAnsi" w:hAnsiTheme="majorHAnsi" w:cstheme="majorHAnsi"/>
                <w:sz w:val="20"/>
                <w:szCs w:val="20"/>
              </w:rPr>
              <w:t xml:space="preserve"> (noun, noun phrase, statement, question, exclamation, command, compound, suffix, adjective, adverb, verb, tense (past, present) apostrophe, comma) </w:t>
            </w:r>
            <w:r w:rsidRPr="00712E92">
              <w:rPr>
                <w:rFonts w:asciiTheme="majorHAnsi" w:hAnsiTheme="majorHAnsi" w:cstheme="majorHAnsi"/>
                <w:sz w:val="20"/>
                <w:szCs w:val="20"/>
              </w:rPr>
              <w:t>in discussing their writing</w:t>
            </w:r>
            <w:r w:rsidR="007211BB">
              <w:rPr>
                <w:rFonts w:asciiTheme="majorHAnsi" w:hAnsiTheme="majorHAnsi" w:cstheme="majorHAnsi"/>
                <w:sz w:val="20"/>
                <w:szCs w:val="20"/>
              </w:rPr>
              <w:t>.</w:t>
            </w:r>
          </w:p>
        </w:tc>
      </w:tr>
    </w:tbl>
    <w:p w14:paraId="267B80D1" w14:textId="58FF6BA2" w:rsidR="008924E5" w:rsidRDefault="008924E5" w:rsidP="00586DDE">
      <w:pPr>
        <w:pStyle w:val="NoSpacing"/>
      </w:pPr>
    </w:p>
    <w:tbl>
      <w:tblPr>
        <w:tblStyle w:val="TableGrid"/>
        <w:tblW w:w="15293" w:type="dxa"/>
        <w:tblLook w:val="04A0" w:firstRow="1" w:lastRow="0" w:firstColumn="1" w:lastColumn="0" w:noHBand="0" w:noVBand="1"/>
      </w:tblPr>
      <w:tblGrid>
        <w:gridCol w:w="817"/>
        <w:gridCol w:w="718"/>
        <w:gridCol w:w="13758"/>
      </w:tblGrid>
      <w:tr w:rsidR="003D2416" w:rsidRPr="006E0E26" w14:paraId="574CD7DF" w14:textId="77777777" w:rsidTr="00820E56">
        <w:trPr>
          <w:trHeight w:val="411"/>
        </w:trPr>
        <w:tc>
          <w:tcPr>
            <w:tcW w:w="15293" w:type="dxa"/>
            <w:gridSpan w:val="3"/>
            <w:shd w:val="clear" w:color="auto" w:fill="C00000"/>
            <w:vAlign w:val="center"/>
          </w:tcPr>
          <w:p w14:paraId="7F3CB731" w14:textId="273BF743" w:rsidR="003D2416" w:rsidRDefault="003D2416" w:rsidP="00820E56">
            <w:pPr>
              <w:jc w:val="center"/>
              <w:rPr>
                <w:rFonts w:asciiTheme="majorHAnsi" w:hAnsiTheme="majorHAnsi" w:cstheme="majorHAnsi"/>
                <w:sz w:val="20"/>
                <w:szCs w:val="20"/>
              </w:rPr>
            </w:pPr>
            <w:r>
              <w:rPr>
                <w:rFonts w:asciiTheme="majorHAnsi" w:hAnsiTheme="majorHAnsi" w:cstheme="majorHAnsi"/>
                <w:sz w:val="20"/>
                <w:szCs w:val="20"/>
              </w:rPr>
              <w:t>L</w:t>
            </w:r>
            <w:r w:rsidRPr="006E0E26">
              <w:rPr>
                <w:rFonts w:asciiTheme="majorHAnsi" w:hAnsiTheme="majorHAnsi" w:cstheme="majorHAnsi"/>
                <w:sz w:val="20"/>
                <w:szCs w:val="20"/>
              </w:rPr>
              <w:t xml:space="preserve">iteracy </w:t>
            </w:r>
            <w:r>
              <w:rPr>
                <w:rFonts w:asciiTheme="majorHAnsi" w:hAnsiTheme="majorHAnsi" w:cstheme="majorHAnsi"/>
                <w:sz w:val="20"/>
                <w:szCs w:val="20"/>
              </w:rPr>
              <w:t>Writing</w:t>
            </w:r>
          </w:p>
        </w:tc>
      </w:tr>
      <w:tr w:rsidR="003D2416" w:rsidRPr="006E0E26" w14:paraId="0B8DD88E" w14:textId="77777777" w:rsidTr="00820E56">
        <w:trPr>
          <w:trHeight w:val="411"/>
        </w:trPr>
        <w:tc>
          <w:tcPr>
            <w:tcW w:w="15293" w:type="dxa"/>
            <w:gridSpan w:val="3"/>
            <w:shd w:val="clear" w:color="auto" w:fill="C00000"/>
            <w:vAlign w:val="center"/>
          </w:tcPr>
          <w:p w14:paraId="3A0276A1" w14:textId="77777777" w:rsidR="003D2416" w:rsidRPr="006E0E26" w:rsidRDefault="003D2416" w:rsidP="00820E56">
            <w:pPr>
              <w:jc w:val="center"/>
              <w:rPr>
                <w:rFonts w:asciiTheme="majorHAnsi" w:hAnsiTheme="majorHAnsi" w:cstheme="majorHAnsi"/>
                <w:sz w:val="20"/>
                <w:szCs w:val="20"/>
              </w:rPr>
            </w:pPr>
            <w:r>
              <w:rPr>
                <w:rFonts w:asciiTheme="majorHAnsi" w:hAnsiTheme="majorHAnsi" w:cstheme="majorHAnsi"/>
                <w:sz w:val="20"/>
                <w:szCs w:val="20"/>
              </w:rPr>
              <w:t>Phase 2</w:t>
            </w:r>
          </w:p>
        </w:tc>
      </w:tr>
      <w:tr w:rsidR="00F11CA7" w:rsidRPr="006E0E26" w14:paraId="1E87CB02" w14:textId="77777777" w:rsidTr="00486990">
        <w:trPr>
          <w:cantSplit/>
          <w:trHeight w:val="1123"/>
        </w:trPr>
        <w:tc>
          <w:tcPr>
            <w:tcW w:w="817" w:type="dxa"/>
            <w:vMerge w:val="restart"/>
            <w:shd w:val="clear" w:color="auto" w:fill="C00000"/>
            <w:textDirection w:val="btLr"/>
            <w:vAlign w:val="center"/>
          </w:tcPr>
          <w:p w14:paraId="3F9A12CE" w14:textId="77777777" w:rsidR="00F11CA7" w:rsidRPr="006E0E26" w:rsidRDefault="00F11CA7" w:rsidP="00820E56">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Breadth of Study</w:t>
            </w:r>
          </w:p>
        </w:tc>
        <w:tc>
          <w:tcPr>
            <w:tcW w:w="718" w:type="dxa"/>
            <w:textDirection w:val="btLr"/>
            <w:vAlign w:val="center"/>
          </w:tcPr>
          <w:p w14:paraId="14D02F59" w14:textId="08A5842D" w:rsidR="00F11CA7" w:rsidRPr="006E0E26" w:rsidRDefault="00F11CA7" w:rsidP="00820E56">
            <w:pPr>
              <w:ind w:left="113" w:right="113"/>
              <w:jc w:val="center"/>
              <w:rPr>
                <w:rFonts w:asciiTheme="majorHAnsi" w:hAnsiTheme="majorHAnsi" w:cstheme="majorHAnsi"/>
                <w:sz w:val="20"/>
                <w:szCs w:val="20"/>
              </w:rPr>
            </w:pPr>
            <w:r>
              <w:rPr>
                <w:rFonts w:asciiTheme="majorHAnsi" w:hAnsiTheme="majorHAnsi" w:cstheme="majorHAnsi"/>
                <w:sz w:val="20"/>
                <w:szCs w:val="20"/>
              </w:rPr>
              <w:t>Handwriting</w:t>
            </w:r>
          </w:p>
        </w:tc>
        <w:tc>
          <w:tcPr>
            <w:tcW w:w="13758" w:type="dxa"/>
          </w:tcPr>
          <w:p w14:paraId="3A1C6E23" w14:textId="6B099C8D" w:rsidR="00F11CA7" w:rsidRDefault="00F11CA7" w:rsidP="00820E56">
            <w:pPr>
              <w:rPr>
                <w:rFonts w:asciiTheme="majorHAnsi" w:hAnsiTheme="majorHAnsi" w:cstheme="majorHAnsi"/>
                <w:sz w:val="20"/>
                <w:szCs w:val="20"/>
              </w:rPr>
            </w:pPr>
            <w:r w:rsidRPr="00F11CA7">
              <w:rPr>
                <w:rFonts w:asciiTheme="majorHAnsi" w:hAnsiTheme="majorHAnsi" w:cstheme="majorHAnsi"/>
                <w:sz w:val="20"/>
                <w:szCs w:val="20"/>
              </w:rPr>
              <w:t>Pupils should be taught to: </w:t>
            </w:r>
          </w:p>
          <w:p w14:paraId="01A9DD51" w14:textId="5F45F064" w:rsidR="00F11CA7" w:rsidRPr="00D66274" w:rsidRDefault="00F11CA7" w:rsidP="00820E56">
            <w:pPr>
              <w:rPr>
                <w:rFonts w:asciiTheme="majorHAnsi" w:hAnsiTheme="majorHAnsi" w:cstheme="majorHAnsi"/>
                <w:sz w:val="20"/>
                <w:szCs w:val="20"/>
              </w:rPr>
            </w:pPr>
            <w:r w:rsidRPr="00F11CA7">
              <w:rPr>
                <w:rFonts w:asciiTheme="majorHAnsi" w:hAnsiTheme="majorHAnsi" w:cstheme="majorHAnsi"/>
                <w:sz w:val="20"/>
                <w:szCs w:val="20"/>
              </w:rPr>
              <w:br/>
              <w:t>• use the diagonal and horizontal strokes that are needed to join letters and understand which letters, when adjacent to one another, are best left un-joined </w:t>
            </w:r>
            <w:r w:rsidRPr="00F11CA7">
              <w:rPr>
                <w:rFonts w:asciiTheme="majorHAnsi" w:hAnsiTheme="majorHAnsi" w:cstheme="majorHAnsi"/>
                <w:sz w:val="20"/>
                <w:szCs w:val="20"/>
              </w:rPr>
              <w:br/>
              <w:t>• increase the legibility, consistency and quality of their handwriting (</w:t>
            </w:r>
            <w:r w:rsidR="007211BB">
              <w:rPr>
                <w:rFonts w:asciiTheme="majorHAnsi" w:hAnsiTheme="majorHAnsi" w:cstheme="majorHAnsi"/>
                <w:sz w:val="20"/>
                <w:szCs w:val="20"/>
              </w:rPr>
              <w:t>e.g.</w:t>
            </w:r>
            <w:r w:rsidRPr="00F11CA7">
              <w:rPr>
                <w:rFonts w:asciiTheme="majorHAnsi" w:hAnsiTheme="majorHAnsi" w:cstheme="majorHAnsi"/>
                <w:sz w:val="20"/>
                <w:szCs w:val="20"/>
              </w:rPr>
              <w:t>, by ensuring that the downstrokes of letters are parallel and that lines of writing are spaced sufficiently so that the ascenders and descenders of letters do not touch)</w:t>
            </w:r>
            <w:r w:rsidR="007211BB">
              <w:rPr>
                <w:rFonts w:asciiTheme="majorHAnsi" w:hAnsiTheme="majorHAnsi" w:cstheme="majorHAnsi"/>
                <w:sz w:val="20"/>
                <w:szCs w:val="20"/>
              </w:rPr>
              <w:t>.</w:t>
            </w:r>
          </w:p>
          <w:p w14:paraId="52F1712D" w14:textId="77777777" w:rsidR="00F11CA7" w:rsidRDefault="00F11CA7" w:rsidP="003D2416">
            <w:pPr>
              <w:rPr>
                <w:rFonts w:asciiTheme="majorHAnsi" w:hAnsiTheme="majorHAnsi" w:cstheme="majorHAnsi"/>
                <w:sz w:val="20"/>
                <w:szCs w:val="20"/>
              </w:rPr>
            </w:pPr>
          </w:p>
          <w:p w14:paraId="4EEF414D" w14:textId="77777777" w:rsidR="00F932C3" w:rsidRDefault="00F932C3" w:rsidP="003D2416">
            <w:pPr>
              <w:rPr>
                <w:rFonts w:asciiTheme="majorHAnsi" w:hAnsiTheme="majorHAnsi" w:cstheme="majorHAnsi"/>
                <w:b/>
                <w:bCs/>
                <w:sz w:val="20"/>
                <w:szCs w:val="20"/>
              </w:rPr>
            </w:pPr>
            <w:r w:rsidRPr="00F932C3">
              <w:rPr>
                <w:rFonts w:asciiTheme="majorHAnsi" w:hAnsiTheme="majorHAnsi" w:cstheme="majorHAnsi"/>
                <w:b/>
                <w:bCs/>
                <w:sz w:val="20"/>
                <w:szCs w:val="20"/>
              </w:rPr>
              <w:t>Pupils to be reminded of ‘ready to write’ routines</w:t>
            </w:r>
            <w:r>
              <w:rPr>
                <w:rFonts w:asciiTheme="majorHAnsi" w:hAnsiTheme="majorHAnsi" w:cstheme="majorHAnsi"/>
                <w:b/>
                <w:bCs/>
                <w:sz w:val="20"/>
                <w:szCs w:val="20"/>
              </w:rPr>
              <w:t>.</w:t>
            </w:r>
          </w:p>
          <w:p w14:paraId="7DA78434" w14:textId="714DC0ED" w:rsidR="00B27AF6" w:rsidRPr="008924E5" w:rsidRDefault="00B27AF6" w:rsidP="003D2416">
            <w:pPr>
              <w:rPr>
                <w:rFonts w:asciiTheme="majorHAnsi" w:hAnsiTheme="majorHAnsi" w:cstheme="majorHAnsi"/>
                <w:b/>
                <w:bCs/>
                <w:sz w:val="20"/>
                <w:szCs w:val="20"/>
              </w:rPr>
            </w:pPr>
          </w:p>
        </w:tc>
      </w:tr>
      <w:tr w:rsidR="00F11CA7" w:rsidRPr="006E0E26" w14:paraId="3A7479CE" w14:textId="77777777" w:rsidTr="00F11CA7">
        <w:trPr>
          <w:cantSplit/>
          <w:trHeight w:val="1123"/>
        </w:trPr>
        <w:tc>
          <w:tcPr>
            <w:tcW w:w="817" w:type="dxa"/>
            <w:vMerge/>
            <w:shd w:val="clear" w:color="auto" w:fill="C00000"/>
          </w:tcPr>
          <w:p w14:paraId="5A83D8FA" w14:textId="77777777" w:rsidR="00F11CA7" w:rsidRPr="006E0E26" w:rsidRDefault="00F11CA7" w:rsidP="00F11CA7">
            <w:pPr>
              <w:rPr>
                <w:rFonts w:asciiTheme="majorHAnsi" w:hAnsiTheme="majorHAnsi" w:cstheme="majorHAnsi"/>
                <w:sz w:val="20"/>
                <w:szCs w:val="20"/>
              </w:rPr>
            </w:pPr>
          </w:p>
        </w:tc>
        <w:tc>
          <w:tcPr>
            <w:tcW w:w="718" w:type="dxa"/>
            <w:textDirection w:val="btLr"/>
            <w:vAlign w:val="center"/>
          </w:tcPr>
          <w:p w14:paraId="0F27D314" w14:textId="33E7C59B" w:rsidR="00F11CA7" w:rsidRPr="006E0E26"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Spelling</w:t>
            </w:r>
          </w:p>
        </w:tc>
        <w:tc>
          <w:tcPr>
            <w:tcW w:w="13758" w:type="dxa"/>
          </w:tcPr>
          <w:p w14:paraId="5C8573FD" w14:textId="59FD8B4E"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42F00D8C" w14:textId="32844A5B" w:rsidR="00F11CA7" w:rsidRDefault="00F11CA7" w:rsidP="003D211C">
            <w:pPr>
              <w:pStyle w:val="ListParagraph"/>
              <w:numPr>
                <w:ilvl w:val="0"/>
                <w:numId w:val="32"/>
              </w:numPr>
              <w:rPr>
                <w:rFonts w:asciiTheme="majorHAnsi" w:hAnsiTheme="majorHAnsi" w:cstheme="majorHAnsi"/>
                <w:sz w:val="20"/>
                <w:szCs w:val="20"/>
              </w:rPr>
            </w:pPr>
            <w:r w:rsidRPr="00F11CA7">
              <w:rPr>
                <w:rFonts w:asciiTheme="majorHAnsi" w:hAnsiTheme="majorHAnsi" w:cstheme="majorHAnsi"/>
                <w:sz w:val="20"/>
                <w:szCs w:val="20"/>
              </w:rPr>
              <w:t xml:space="preserve">use further prefixes and suffixes and understand how to add them </w:t>
            </w:r>
            <w:r>
              <w:rPr>
                <w:rFonts w:asciiTheme="majorHAnsi" w:hAnsiTheme="majorHAnsi" w:cstheme="majorHAnsi"/>
                <w:sz w:val="20"/>
                <w:szCs w:val="20"/>
              </w:rPr>
              <w:t>(see spelling NC)</w:t>
            </w:r>
          </w:p>
          <w:p w14:paraId="31ECA5EC" w14:textId="3C97F048" w:rsidR="00F11CA7" w:rsidRDefault="00F11CA7" w:rsidP="003D211C">
            <w:pPr>
              <w:pStyle w:val="ListParagraph"/>
              <w:numPr>
                <w:ilvl w:val="0"/>
                <w:numId w:val="32"/>
              </w:numPr>
              <w:rPr>
                <w:rFonts w:asciiTheme="majorHAnsi" w:hAnsiTheme="majorHAnsi" w:cstheme="majorHAnsi"/>
                <w:sz w:val="20"/>
                <w:szCs w:val="20"/>
              </w:rPr>
            </w:pPr>
            <w:r w:rsidRPr="00F11CA7">
              <w:rPr>
                <w:rFonts w:asciiTheme="majorHAnsi" w:hAnsiTheme="majorHAnsi" w:cstheme="majorHAnsi"/>
                <w:sz w:val="20"/>
                <w:szCs w:val="20"/>
              </w:rPr>
              <w:t xml:space="preserve">spell further homophones </w:t>
            </w:r>
            <w:r w:rsidR="00B7351D">
              <w:rPr>
                <w:rFonts w:asciiTheme="majorHAnsi" w:hAnsiTheme="majorHAnsi" w:cstheme="majorHAnsi"/>
                <w:sz w:val="20"/>
                <w:szCs w:val="20"/>
              </w:rPr>
              <w:t>(see spelling NC)</w:t>
            </w:r>
          </w:p>
          <w:p w14:paraId="7179AA71" w14:textId="0F0C1CD9" w:rsidR="00F11CA7" w:rsidRDefault="00F11CA7" w:rsidP="003D211C">
            <w:pPr>
              <w:pStyle w:val="ListParagraph"/>
              <w:numPr>
                <w:ilvl w:val="0"/>
                <w:numId w:val="32"/>
              </w:numPr>
              <w:rPr>
                <w:rFonts w:asciiTheme="majorHAnsi" w:hAnsiTheme="majorHAnsi" w:cstheme="majorHAnsi"/>
                <w:sz w:val="20"/>
                <w:szCs w:val="20"/>
              </w:rPr>
            </w:pPr>
            <w:r w:rsidRPr="00F11CA7">
              <w:rPr>
                <w:rFonts w:asciiTheme="majorHAnsi" w:hAnsiTheme="majorHAnsi" w:cstheme="majorHAnsi"/>
                <w:sz w:val="20"/>
                <w:szCs w:val="20"/>
              </w:rPr>
              <w:t xml:space="preserve">spell words that are often misspelt </w:t>
            </w:r>
            <w:r>
              <w:rPr>
                <w:rFonts w:asciiTheme="majorHAnsi" w:hAnsiTheme="majorHAnsi" w:cstheme="majorHAnsi"/>
                <w:sz w:val="20"/>
                <w:szCs w:val="20"/>
              </w:rPr>
              <w:t>(see spelling NC)</w:t>
            </w:r>
          </w:p>
          <w:p w14:paraId="6B6492FE" w14:textId="34D8E008" w:rsidR="00F11CA7" w:rsidRDefault="00F11CA7" w:rsidP="003D211C">
            <w:pPr>
              <w:pStyle w:val="ListParagraph"/>
              <w:numPr>
                <w:ilvl w:val="0"/>
                <w:numId w:val="32"/>
              </w:numPr>
              <w:rPr>
                <w:rFonts w:asciiTheme="majorHAnsi" w:hAnsiTheme="majorHAnsi" w:cstheme="majorHAnsi"/>
                <w:sz w:val="20"/>
                <w:szCs w:val="20"/>
              </w:rPr>
            </w:pPr>
            <w:r w:rsidRPr="00F11CA7">
              <w:rPr>
                <w:rFonts w:asciiTheme="majorHAnsi" w:hAnsiTheme="majorHAnsi" w:cstheme="majorHAnsi"/>
                <w:sz w:val="20"/>
                <w:szCs w:val="20"/>
              </w:rPr>
              <w:t xml:space="preserve">place the possessive apostrophe accurately in words with regular plurals </w:t>
            </w:r>
            <w:r w:rsidR="007211BB">
              <w:rPr>
                <w:rFonts w:asciiTheme="majorHAnsi" w:hAnsiTheme="majorHAnsi" w:cstheme="majorHAnsi"/>
                <w:sz w:val="20"/>
                <w:szCs w:val="20"/>
              </w:rPr>
              <w:t>(e.g.</w:t>
            </w:r>
            <w:r w:rsidRPr="00F11CA7">
              <w:rPr>
                <w:rFonts w:asciiTheme="majorHAnsi" w:hAnsiTheme="majorHAnsi" w:cstheme="majorHAnsi"/>
                <w:sz w:val="20"/>
                <w:szCs w:val="20"/>
              </w:rPr>
              <w:t>, girls’, boys’</w:t>
            </w:r>
            <w:r w:rsidR="007211BB">
              <w:rPr>
                <w:rFonts w:asciiTheme="majorHAnsi" w:hAnsiTheme="majorHAnsi" w:cstheme="majorHAnsi"/>
                <w:sz w:val="20"/>
                <w:szCs w:val="20"/>
              </w:rPr>
              <w:t xml:space="preserve">) </w:t>
            </w:r>
            <w:r w:rsidRPr="00F11CA7">
              <w:rPr>
                <w:rFonts w:asciiTheme="majorHAnsi" w:hAnsiTheme="majorHAnsi" w:cstheme="majorHAnsi"/>
                <w:sz w:val="20"/>
                <w:szCs w:val="20"/>
              </w:rPr>
              <w:t xml:space="preserve">and in words with irregular plurals </w:t>
            </w:r>
            <w:r w:rsidR="007211BB">
              <w:rPr>
                <w:rFonts w:asciiTheme="majorHAnsi" w:hAnsiTheme="majorHAnsi" w:cstheme="majorHAnsi"/>
                <w:sz w:val="20"/>
                <w:szCs w:val="20"/>
              </w:rPr>
              <w:t>(e.g.</w:t>
            </w:r>
            <w:r w:rsidRPr="00F11CA7">
              <w:rPr>
                <w:rFonts w:asciiTheme="majorHAnsi" w:hAnsiTheme="majorHAnsi" w:cstheme="majorHAnsi"/>
                <w:sz w:val="20"/>
                <w:szCs w:val="20"/>
              </w:rPr>
              <w:t>, children’s</w:t>
            </w:r>
            <w:r w:rsidR="00610CC3">
              <w:rPr>
                <w:rFonts w:asciiTheme="majorHAnsi" w:hAnsiTheme="majorHAnsi" w:cstheme="majorHAnsi"/>
                <w:sz w:val="20"/>
                <w:szCs w:val="20"/>
              </w:rPr>
              <w:t>)</w:t>
            </w:r>
          </w:p>
          <w:p w14:paraId="2AFF1A4C" w14:textId="10D1437E" w:rsidR="0066199D" w:rsidRPr="0066199D" w:rsidRDefault="00F11CA7" w:rsidP="003D211C">
            <w:pPr>
              <w:pStyle w:val="ListParagraph"/>
              <w:numPr>
                <w:ilvl w:val="0"/>
                <w:numId w:val="32"/>
              </w:numPr>
              <w:rPr>
                <w:rFonts w:asciiTheme="majorHAnsi" w:hAnsiTheme="majorHAnsi" w:cstheme="majorHAnsi"/>
                <w:sz w:val="20"/>
                <w:szCs w:val="20"/>
              </w:rPr>
            </w:pPr>
            <w:r w:rsidRPr="00F11CA7">
              <w:rPr>
                <w:rFonts w:asciiTheme="majorHAnsi" w:hAnsiTheme="majorHAnsi" w:cstheme="majorHAnsi"/>
                <w:sz w:val="20"/>
                <w:szCs w:val="20"/>
              </w:rPr>
              <w:t xml:space="preserve">use the first two or three letters of a word to check its spelling in a dictionary </w:t>
            </w:r>
          </w:p>
          <w:p w14:paraId="05D95B18" w14:textId="208AC1FD" w:rsidR="00F11CA7" w:rsidRDefault="00F11CA7" w:rsidP="003D211C">
            <w:pPr>
              <w:pStyle w:val="ListParagraph"/>
              <w:numPr>
                <w:ilvl w:val="0"/>
                <w:numId w:val="32"/>
              </w:numPr>
              <w:rPr>
                <w:rFonts w:asciiTheme="majorHAnsi" w:hAnsiTheme="majorHAnsi" w:cstheme="majorHAnsi"/>
                <w:sz w:val="20"/>
                <w:szCs w:val="20"/>
              </w:rPr>
            </w:pPr>
            <w:r w:rsidRPr="00F11CA7">
              <w:rPr>
                <w:rFonts w:asciiTheme="majorHAnsi" w:hAnsiTheme="majorHAnsi" w:cstheme="majorHAnsi"/>
                <w:sz w:val="20"/>
                <w:szCs w:val="20"/>
              </w:rPr>
              <w:t>write from memory simple sentences, dictated by the teacher, that include words and punctuation taught so far</w:t>
            </w:r>
          </w:p>
          <w:p w14:paraId="0EBB172B" w14:textId="143BE30B" w:rsidR="001A7BE3" w:rsidRPr="001A7BE3" w:rsidRDefault="00091BBB" w:rsidP="001A7BE3">
            <w:pPr>
              <w:pStyle w:val="ListParagraph"/>
              <w:numPr>
                <w:ilvl w:val="0"/>
                <w:numId w:val="32"/>
              </w:numPr>
              <w:rPr>
                <w:rFonts w:asciiTheme="majorHAnsi" w:hAnsiTheme="majorHAnsi" w:cstheme="majorHAnsi"/>
                <w:b/>
                <w:bCs/>
                <w:sz w:val="20"/>
                <w:szCs w:val="20"/>
              </w:rPr>
            </w:pPr>
            <w:r w:rsidRPr="00091BBB">
              <w:rPr>
                <w:rFonts w:asciiTheme="majorHAnsi" w:hAnsiTheme="majorHAnsi" w:cstheme="majorHAnsi"/>
                <w:b/>
                <w:bCs/>
                <w:sz w:val="20"/>
                <w:szCs w:val="20"/>
              </w:rPr>
              <w:t>understand</w:t>
            </w:r>
            <w:r w:rsidR="003D211C" w:rsidRPr="00091BBB">
              <w:rPr>
                <w:rFonts w:asciiTheme="majorHAnsi" w:hAnsiTheme="majorHAnsi" w:cstheme="majorHAnsi"/>
                <w:b/>
                <w:bCs/>
                <w:sz w:val="20"/>
                <w:szCs w:val="20"/>
              </w:rPr>
              <w:t xml:space="preserve"> morphology in spelling and understand that the spelling of some words needs to be learnt specifically, as listed in spelling NC </w:t>
            </w:r>
            <w:r w:rsidR="00586DDE">
              <w:rPr>
                <w:rFonts w:asciiTheme="majorHAnsi" w:hAnsiTheme="majorHAnsi" w:cstheme="majorHAnsi"/>
                <w:b/>
                <w:bCs/>
                <w:sz w:val="20"/>
                <w:szCs w:val="20"/>
              </w:rPr>
              <w:t>.</w:t>
            </w:r>
          </w:p>
        </w:tc>
      </w:tr>
      <w:tr w:rsidR="00F11CA7" w:rsidRPr="006E0E26" w14:paraId="7CF0E448" w14:textId="77777777" w:rsidTr="00F11CA7">
        <w:trPr>
          <w:cantSplit/>
          <w:trHeight w:val="1650"/>
        </w:trPr>
        <w:tc>
          <w:tcPr>
            <w:tcW w:w="817" w:type="dxa"/>
            <w:vMerge/>
            <w:shd w:val="clear" w:color="auto" w:fill="C00000"/>
          </w:tcPr>
          <w:p w14:paraId="21719B9F" w14:textId="77777777" w:rsidR="00F11CA7" w:rsidRPr="006E0E26" w:rsidRDefault="00F11CA7" w:rsidP="00F11CA7">
            <w:pPr>
              <w:rPr>
                <w:rFonts w:asciiTheme="majorHAnsi" w:hAnsiTheme="majorHAnsi" w:cstheme="majorHAnsi"/>
                <w:sz w:val="20"/>
                <w:szCs w:val="20"/>
              </w:rPr>
            </w:pPr>
          </w:p>
        </w:tc>
        <w:tc>
          <w:tcPr>
            <w:tcW w:w="718" w:type="dxa"/>
            <w:textDirection w:val="btLr"/>
            <w:vAlign w:val="center"/>
          </w:tcPr>
          <w:p w14:paraId="1E6BD6B0" w14:textId="5D948826" w:rsidR="00F11CA7" w:rsidRPr="006E0E26"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Composition</w:t>
            </w:r>
          </w:p>
        </w:tc>
        <w:tc>
          <w:tcPr>
            <w:tcW w:w="13758" w:type="dxa"/>
          </w:tcPr>
          <w:p w14:paraId="5A734CDE" w14:textId="2818E7C2"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2E249A7C" w14:textId="77777777" w:rsidR="00F11CA7" w:rsidRDefault="00F11CA7" w:rsidP="00F11CA7">
            <w:pPr>
              <w:rPr>
                <w:rFonts w:asciiTheme="majorHAnsi" w:hAnsiTheme="majorHAnsi" w:cstheme="majorHAnsi"/>
                <w:sz w:val="20"/>
                <w:szCs w:val="20"/>
              </w:rPr>
            </w:pPr>
          </w:p>
          <w:p w14:paraId="63765D40"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plan their writing by: </w:t>
            </w:r>
          </w:p>
          <w:p w14:paraId="574F16D0" w14:textId="77777777" w:rsidR="00F11CA7" w:rsidRDefault="00F11CA7" w:rsidP="00F11CA7">
            <w:pPr>
              <w:pStyle w:val="ListParagraph"/>
              <w:numPr>
                <w:ilvl w:val="0"/>
                <w:numId w:val="33"/>
              </w:numPr>
              <w:rPr>
                <w:rFonts w:asciiTheme="majorHAnsi" w:hAnsiTheme="majorHAnsi" w:cstheme="majorHAnsi"/>
                <w:sz w:val="20"/>
                <w:szCs w:val="20"/>
              </w:rPr>
            </w:pPr>
            <w:r w:rsidRPr="00F11CA7">
              <w:rPr>
                <w:rFonts w:asciiTheme="majorHAnsi" w:hAnsiTheme="majorHAnsi" w:cstheme="majorHAnsi"/>
                <w:sz w:val="20"/>
                <w:szCs w:val="20"/>
              </w:rPr>
              <w:t xml:space="preserve">discussing writing similar to that which they are planning to write in order to understand and learn from its structure, vocabulary and grammar </w:t>
            </w:r>
          </w:p>
          <w:p w14:paraId="1329CFEF" w14:textId="77777777" w:rsidR="00F11CA7" w:rsidRDefault="00F11CA7" w:rsidP="00F11CA7">
            <w:pPr>
              <w:pStyle w:val="ListParagraph"/>
              <w:numPr>
                <w:ilvl w:val="0"/>
                <w:numId w:val="33"/>
              </w:numPr>
              <w:rPr>
                <w:rFonts w:asciiTheme="majorHAnsi" w:hAnsiTheme="majorHAnsi" w:cstheme="majorHAnsi"/>
                <w:sz w:val="20"/>
                <w:szCs w:val="20"/>
              </w:rPr>
            </w:pPr>
            <w:r w:rsidRPr="00F11CA7">
              <w:rPr>
                <w:rFonts w:asciiTheme="majorHAnsi" w:hAnsiTheme="majorHAnsi" w:cstheme="majorHAnsi"/>
                <w:sz w:val="20"/>
                <w:szCs w:val="20"/>
              </w:rPr>
              <w:t xml:space="preserve">discussing and recording ideas </w:t>
            </w:r>
          </w:p>
          <w:p w14:paraId="09F116E8" w14:textId="77777777" w:rsidR="00F11CA7" w:rsidRDefault="00F11CA7" w:rsidP="00F11CA7">
            <w:pPr>
              <w:pStyle w:val="ListParagraph"/>
              <w:ind w:left="360"/>
              <w:rPr>
                <w:rFonts w:asciiTheme="majorHAnsi" w:hAnsiTheme="majorHAnsi" w:cstheme="majorHAnsi"/>
                <w:sz w:val="20"/>
                <w:szCs w:val="20"/>
              </w:rPr>
            </w:pPr>
          </w:p>
          <w:p w14:paraId="753DB8F0" w14:textId="77777777" w:rsidR="00F11CA7" w:rsidRPr="007211BB" w:rsidRDefault="00F11CA7" w:rsidP="007211BB">
            <w:pPr>
              <w:rPr>
                <w:rFonts w:asciiTheme="majorHAnsi" w:hAnsiTheme="majorHAnsi" w:cstheme="majorHAnsi"/>
                <w:sz w:val="20"/>
                <w:szCs w:val="20"/>
              </w:rPr>
            </w:pPr>
            <w:r w:rsidRPr="007211BB">
              <w:rPr>
                <w:rFonts w:asciiTheme="majorHAnsi" w:hAnsiTheme="majorHAnsi" w:cstheme="majorHAnsi"/>
                <w:sz w:val="20"/>
                <w:szCs w:val="20"/>
              </w:rPr>
              <w:t xml:space="preserve">draft and write by: </w:t>
            </w:r>
          </w:p>
          <w:p w14:paraId="5762DB5E" w14:textId="77777777" w:rsidR="00F11CA7" w:rsidRDefault="00F11CA7" w:rsidP="00F11CA7">
            <w:pPr>
              <w:pStyle w:val="ListParagraph"/>
              <w:numPr>
                <w:ilvl w:val="0"/>
                <w:numId w:val="33"/>
              </w:numPr>
              <w:rPr>
                <w:rFonts w:asciiTheme="majorHAnsi" w:hAnsiTheme="majorHAnsi" w:cstheme="majorHAnsi"/>
                <w:sz w:val="20"/>
                <w:szCs w:val="20"/>
              </w:rPr>
            </w:pPr>
            <w:r w:rsidRPr="00F11CA7">
              <w:rPr>
                <w:rFonts w:asciiTheme="majorHAnsi" w:hAnsiTheme="majorHAnsi" w:cstheme="majorHAnsi"/>
                <w:sz w:val="20"/>
                <w:szCs w:val="20"/>
              </w:rPr>
              <w:t>composing and rehearsing sentences orally (including dialogue), progressively building a varied and rich vocabulary and an increasing range of sentence structures</w:t>
            </w:r>
          </w:p>
          <w:p w14:paraId="4D287215" w14:textId="77777777" w:rsidR="00F11CA7" w:rsidRDefault="00F11CA7" w:rsidP="00F11CA7">
            <w:pPr>
              <w:pStyle w:val="ListParagraph"/>
              <w:numPr>
                <w:ilvl w:val="0"/>
                <w:numId w:val="33"/>
              </w:numPr>
              <w:rPr>
                <w:rFonts w:asciiTheme="majorHAnsi" w:hAnsiTheme="majorHAnsi" w:cstheme="majorHAnsi"/>
                <w:sz w:val="20"/>
                <w:szCs w:val="20"/>
              </w:rPr>
            </w:pPr>
            <w:r w:rsidRPr="00F11CA7">
              <w:rPr>
                <w:rFonts w:asciiTheme="majorHAnsi" w:hAnsiTheme="majorHAnsi" w:cstheme="majorHAnsi"/>
                <w:sz w:val="20"/>
                <w:szCs w:val="20"/>
              </w:rPr>
              <w:t xml:space="preserve">organising paragraphs around a theme </w:t>
            </w:r>
          </w:p>
          <w:p w14:paraId="142A5B26" w14:textId="77777777" w:rsidR="00F11CA7" w:rsidRDefault="00F11CA7" w:rsidP="00F11CA7">
            <w:pPr>
              <w:pStyle w:val="ListParagraph"/>
              <w:numPr>
                <w:ilvl w:val="0"/>
                <w:numId w:val="33"/>
              </w:numPr>
              <w:rPr>
                <w:rFonts w:asciiTheme="majorHAnsi" w:hAnsiTheme="majorHAnsi" w:cstheme="majorHAnsi"/>
                <w:sz w:val="20"/>
                <w:szCs w:val="20"/>
              </w:rPr>
            </w:pPr>
            <w:r w:rsidRPr="00F11CA7">
              <w:rPr>
                <w:rFonts w:asciiTheme="majorHAnsi" w:hAnsiTheme="majorHAnsi" w:cstheme="majorHAnsi"/>
                <w:sz w:val="20"/>
                <w:szCs w:val="20"/>
              </w:rPr>
              <w:t xml:space="preserve">in narratives, creating settings, characters and plot </w:t>
            </w:r>
          </w:p>
          <w:p w14:paraId="3DD67C9B" w14:textId="1C990218" w:rsidR="00F11CA7" w:rsidRDefault="00F11CA7" w:rsidP="00F11CA7">
            <w:pPr>
              <w:pStyle w:val="ListParagraph"/>
              <w:numPr>
                <w:ilvl w:val="0"/>
                <w:numId w:val="33"/>
              </w:numPr>
              <w:rPr>
                <w:rFonts w:asciiTheme="majorHAnsi" w:hAnsiTheme="majorHAnsi" w:cstheme="majorHAnsi"/>
                <w:sz w:val="20"/>
                <w:szCs w:val="20"/>
              </w:rPr>
            </w:pPr>
            <w:r w:rsidRPr="00F11CA7">
              <w:rPr>
                <w:rFonts w:asciiTheme="majorHAnsi" w:hAnsiTheme="majorHAnsi" w:cstheme="majorHAnsi"/>
                <w:sz w:val="20"/>
                <w:szCs w:val="20"/>
              </w:rPr>
              <w:t xml:space="preserve">in non-narrative material, using simple organisational devices </w:t>
            </w:r>
            <w:r w:rsidR="00FD4EE2">
              <w:rPr>
                <w:rFonts w:asciiTheme="majorHAnsi" w:hAnsiTheme="majorHAnsi" w:cstheme="majorHAnsi"/>
                <w:sz w:val="20"/>
                <w:szCs w:val="20"/>
              </w:rPr>
              <w:t>(e.g.</w:t>
            </w:r>
            <w:r w:rsidRPr="00F11CA7">
              <w:rPr>
                <w:rFonts w:asciiTheme="majorHAnsi" w:hAnsiTheme="majorHAnsi" w:cstheme="majorHAnsi"/>
                <w:sz w:val="20"/>
                <w:szCs w:val="20"/>
              </w:rPr>
              <w:t>, headings and sub-headings</w:t>
            </w:r>
            <w:r w:rsidR="00FD4EE2">
              <w:rPr>
                <w:rFonts w:asciiTheme="majorHAnsi" w:hAnsiTheme="majorHAnsi" w:cstheme="majorHAnsi"/>
                <w:sz w:val="20"/>
                <w:szCs w:val="20"/>
              </w:rPr>
              <w:t>)</w:t>
            </w:r>
          </w:p>
          <w:p w14:paraId="7DE24934" w14:textId="77777777" w:rsidR="00F11CA7" w:rsidRDefault="00F11CA7" w:rsidP="00F11CA7">
            <w:pPr>
              <w:pStyle w:val="ListParagraph"/>
              <w:ind w:left="360"/>
              <w:rPr>
                <w:rFonts w:asciiTheme="majorHAnsi" w:hAnsiTheme="majorHAnsi" w:cstheme="majorHAnsi"/>
                <w:sz w:val="20"/>
                <w:szCs w:val="20"/>
              </w:rPr>
            </w:pPr>
          </w:p>
          <w:p w14:paraId="24A950D8"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evaluate and edit by: </w:t>
            </w:r>
          </w:p>
          <w:p w14:paraId="2ADE6E2F" w14:textId="77777777" w:rsidR="00F11CA7" w:rsidRDefault="00F11CA7" w:rsidP="00F11CA7">
            <w:pPr>
              <w:pStyle w:val="ListParagraph"/>
              <w:numPr>
                <w:ilvl w:val="0"/>
                <w:numId w:val="34"/>
              </w:numPr>
              <w:rPr>
                <w:rFonts w:asciiTheme="majorHAnsi" w:hAnsiTheme="majorHAnsi" w:cstheme="majorHAnsi"/>
                <w:sz w:val="20"/>
                <w:szCs w:val="20"/>
              </w:rPr>
            </w:pPr>
            <w:r w:rsidRPr="00F11CA7">
              <w:rPr>
                <w:rFonts w:asciiTheme="majorHAnsi" w:hAnsiTheme="majorHAnsi" w:cstheme="majorHAnsi"/>
                <w:sz w:val="20"/>
                <w:szCs w:val="20"/>
              </w:rPr>
              <w:t xml:space="preserve">assessing the effectiveness of their own and others’ writing and suggesting improvements </w:t>
            </w:r>
          </w:p>
          <w:p w14:paraId="5806CC66" w14:textId="77777777" w:rsidR="00F11CA7" w:rsidRDefault="00F11CA7" w:rsidP="00F11CA7">
            <w:pPr>
              <w:pStyle w:val="ListParagraph"/>
              <w:numPr>
                <w:ilvl w:val="0"/>
                <w:numId w:val="34"/>
              </w:numPr>
              <w:rPr>
                <w:rFonts w:asciiTheme="majorHAnsi" w:hAnsiTheme="majorHAnsi" w:cstheme="majorHAnsi"/>
                <w:sz w:val="20"/>
                <w:szCs w:val="20"/>
              </w:rPr>
            </w:pPr>
            <w:r w:rsidRPr="00F11CA7">
              <w:rPr>
                <w:rFonts w:asciiTheme="majorHAnsi" w:hAnsiTheme="majorHAnsi" w:cstheme="majorHAnsi"/>
                <w:sz w:val="20"/>
                <w:szCs w:val="20"/>
              </w:rPr>
              <w:t xml:space="preserve">proposing changes to grammar and vocabulary to improve consistency, including the accurate use of pronouns in sentences </w:t>
            </w:r>
          </w:p>
          <w:p w14:paraId="7F029E46" w14:textId="77777777" w:rsidR="00F11CA7" w:rsidRDefault="00F11CA7" w:rsidP="00F11CA7">
            <w:pPr>
              <w:pStyle w:val="ListParagraph"/>
              <w:numPr>
                <w:ilvl w:val="0"/>
                <w:numId w:val="34"/>
              </w:numPr>
              <w:rPr>
                <w:rFonts w:asciiTheme="majorHAnsi" w:hAnsiTheme="majorHAnsi" w:cstheme="majorHAnsi"/>
                <w:sz w:val="20"/>
                <w:szCs w:val="20"/>
              </w:rPr>
            </w:pPr>
            <w:r w:rsidRPr="00F11CA7">
              <w:rPr>
                <w:rFonts w:asciiTheme="majorHAnsi" w:hAnsiTheme="majorHAnsi" w:cstheme="majorHAnsi"/>
                <w:sz w:val="20"/>
                <w:szCs w:val="20"/>
              </w:rPr>
              <w:t xml:space="preserve">proof-read for spelling and punctuation errors </w:t>
            </w:r>
          </w:p>
          <w:p w14:paraId="456CE097" w14:textId="4EF3A70D" w:rsidR="00F11CA7" w:rsidRPr="008924E5" w:rsidRDefault="00F11CA7" w:rsidP="008924E5">
            <w:pPr>
              <w:pStyle w:val="ListParagraph"/>
              <w:numPr>
                <w:ilvl w:val="0"/>
                <w:numId w:val="34"/>
              </w:numPr>
              <w:rPr>
                <w:rFonts w:asciiTheme="majorHAnsi" w:hAnsiTheme="majorHAnsi" w:cstheme="majorHAnsi"/>
                <w:sz w:val="20"/>
                <w:szCs w:val="20"/>
              </w:rPr>
            </w:pPr>
            <w:r w:rsidRPr="00F11CA7">
              <w:rPr>
                <w:rFonts w:asciiTheme="majorHAnsi" w:hAnsiTheme="majorHAnsi" w:cstheme="majorHAnsi"/>
                <w:sz w:val="20"/>
                <w:szCs w:val="20"/>
              </w:rPr>
              <w:t>read aloud their own writing, to a group or the whole class, using appropriate intonation and controlling the tone and volume so that the meaning is clear.</w:t>
            </w:r>
          </w:p>
        </w:tc>
      </w:tr>
      <w:tr w:rsidR="00F11CA7" w:rsidRPr="006E0E26" w14:paraId="0B6C1DF1" w14:textId="77777777" w:rsidTr="00F11CA7">
        <w:trPr>
          <w:cantSplit/>
          <w:trHeight w:val="1855"/>
        </w:trPr>
        <w:tc>
          <w:tcPr>
            <w:tcW w:w="817" w:type="dxa"/>
            <w:vMerge/>
            <w:shd w:val="clear" w:color="auto" w:fill="C00000"/>
          </w:tcPr>
          <w:p w14:paraId="40729FC8" w14:textId="77777777" w:rsidR="00F11CA7" w:rsidRPr="006E0E26" w:rsidRDefault="00F11CA7" w:rsidP="00F11CA7">
            <w:pPr>
              <w:rPr>
                <w:rFonts w:asciiTheme="majorHAnsi" w:hAnsiTheme="majorHAnsi" w:cstheme="majorHAnsi"/>
                <w:sz w:val="20"/>
                <w:szCs w:val="20"/>
              </w:rPr>
            </w:pPr>
          </w:p>
        </w:tc>
        <w:tc>
          <w:tcPr>
            <w:tcW w:w="718" w:type="dxa"/>
            <w:textDirection w:val="btLr"/>
            <w:vAlign w:val="center"/>
          </w:tcPr>
          <w:p w14:paraId="08689ECA" w14:textId="26380687" w:rsidR="00F11CA7" w:rsidRPr="006E0E26"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Vocabulary, grammar and punctuation</w:t>
            </w:r>
          </w:p>
        </w:tc>
        <w:tc>
          <w:tcPr>
            <w:tcW w:w="13758" w:type="dxa"/>
          </w:tcPr>
          <w:p w14:paraId="4AF8D816" w14:textId="65F33872"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10E37741" w14:textId="77777777" w:rsidR="00F11CA7" w:rsidRDefault="00F11CA7" w:rsidP="00F11CA7">
            <w:pPr>
              <w:rPr>
                <w:rFonts w:asciiTheme="majorHAnsi" w:hAnsiTheme="majorHAnsi" w:cstheme="majorHAnsi"/>
                <w:sz w:val="20"/>
                <w:szCs w:val="20"/>
              </w:rPr>
            </w:pPr>
          </w:p>
          <w:p w14:paraId="47A54E92"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develop their understanding of the concepts set out in </w:t>
            </w:r>
            <w:r>
              <w:rPr>
                <w:rFonts w:asciiTheme="majorHAnsi" w:hAnsiTheme="majorHAnsi" w:cstheme="majorHAnsi"/>
                <w:sz w:val="20"/>
                <w:szCs w:val="20"/>
              </w:rPr>
              <w:t>NC</w:t>
            </w:r>
            <w:r w:rsidRPr="00F11CA7">
              <w:rPr>
                <w:rFonts w:asciiTheme="majorHAnsi" w:hAnsiTheme="majorHAnsi" w:cstheme="majorHAnsi"/>
                <w:sz w:val="20"/>
                <w:szCs w:val="20"/>
              </w:rPr>
              <w:t xml:space="preserve"> by: </w:t>
            </w:r>
          </w:p>
          <w:p w14:paraId="507EF445" w14:textId="77777777" w:rsidR="00F11CA7" w:rsidRDefault="00F11CA7" w:rsidP="00F11CA7">
            <w:pPr>
              <w:pStyle w:val="ListParagraph"/>
              <w:numPr>
                <w:ilvl w:val="0"/>
                <w:numId w:val="35"/>
              </w:numPr>
              <w:rPr>
                <w:rFonts w:asciiTheme="majorHAnsi" w:hAnsiTheme="majorHAnsi" w:cstheme="majorHAnsi"/>
                <w:sz w:val="20"/>
                <w:szCs w:val="20"/>
              </w:rPr>
            </w:pPr>
            <w:r w:rsidRPr="00F11CA7">
              <w:rPr>
                <w:rFonts w:asciiTheme="majorHAnsi" w:hAnsiTheme="majorHAnsi" w:cstheme="majorHAnsi"/>
                <w:sz w:val="20"/>
                <w:szCs w:val="20"/>
              </w:rPr>
              <w:t xml:space="preserve">extending the range of sentences with more than one clause by using a wider range of conjunctions, including when, if, because, although </w:t>
            </w:r>
          </w:p>
          <w:p w14:paraId="5403DA61" w14:textId="22AE232B" w:rsidR="00F11CA7" w:rsidRDefault="00F11CA7" w:rsidP="00F11CA7">
            <w:pPr>
              <w:pStyle w:val="ListParagraph"/>
              <w:numPr>
                <w:ilvl w:val="0"/>
                <w:numId w:val="35"/>
              </w:numPr>
              <w:rPr>
                <w:rFonts w:asciiTheme="majorHAnsi" w:hAnsiTheme="majorHAnsi" w:cstheme="majorHAnsi"/>
                <w:sz w:val="20"/>
                <w:szCs w:val="20"/>
              </w:rPr>
            </w:pPr>
            <w:r w:rsidRPr="00F11CA7">
              <w:rPr>
                <w:rFonts w:asciiTheme="majorHAnsi" w:hAnsiTheme="majorHAnsi" w:cstheme="majorHAnsi"/>
                <w:sz w:val="20"/>
                <w:szCs w:val="20"/>
              </w:rPr>
              <w:t xml:space="preserve">using the present perfect form of verbs in contrast to the past tense </w:t>
            </w:r>
          </w:p>
          <w:p w14:paraId="627FE853" w14:textId="388B1774" w:rsidR="00F11CA7" w:rsidRDefault="00F11CA7" w:rsidP="00F11CA7">
            <w:pPr>
              <w:pStyle w:val="ListParagraph"/>
              <w:numPr>
                <w:ilvl w:val="0"/>
                <w:numId w:val="35"/>
              </w:numPr>
              <w:rPr>
                <w:rFonts w:asciiTheme="majorHAnsi" w:hAnsiTheme="majorHAnsi" w:cstheme="majorHAnsi"/>
                <w:sz w:val="20"/>
                <w:szCs w:val="20"/>
              </w:rPr>
            </w:pPr>
            <w:r w:rsidRPr="00F11CA7">
              <w:rPr>
                <w:rFonts w:asciiTheme="majorHAnsi" w:hAnsiTheme="majorHAnsi" w:cstheme="majorHAnsi"/>
                <w:sz w:val="20"/>
                <w:szCs w:val="20"/>
              </w:rPr>
              <w:t>using conjunctions, adverbs and prepositions to express time</w:t>
            </w:r>
            <w:r w:rsidR="00AB497C">
              <w:rPr>
                <w:rFonts w:asciiTheme="majorHAnsi" w:hAnsiTheme="majorHAnsi" w:cstheme="majorHAnsi"/>
                <w:sz w:val="20"/>
                <w:szCs w:val="20"/>
              </w:rPr>
              <w:t>, place</w:t>
            </w:r>
            <w:r w:rsidRPr="00F11CA7">
              <w:rPr>
                <w:rFonts w:asciiTheme="majorHAnsi" w:hAnsiTheme="majorHAnsi" w:cstheme="majorHAnsi"/>
                <w:sz w:val="20"/>
                <w:szCs w:val="20"/>
              </w:rPr>
              <w:t xml:space="preserve"> and cause </w:t>
            </w:r>
          </w:p>
          <w:p w14:paraId="555C6FD8" w14:textId="77777777" w:rsidR="00926676" w:rsidRDefault="00926676" w:rsidP="003D5995">
            <w:pPr>
              <w:pStyle w:val="ListParagraph"/>
              <w:numPr>
                <w:ilvl w:val="0"/>
                <w:numId w:val="35"/>
              </w:numPr>
              <w:rPr>
                <w:rFonts w:asciiTheme="majorHAnsi" w:hAnsiTheme="majorHAnsi" w:cstheme="majorHAnsi"/>
                <w:sz w:val="20"/>
                <w:szCs w:val="20"/>
              </w:rPr>
            </w:pPr>
            <w:r>
              <w:rPr>
                <w:rFonts w:asciiTheme="majorHAnsi" w:hAnsiTheme="majorHAnsi" w:cstheme="majorHAnsi"/>
                <w:sz w:val="20"/>
                <w:szCs w:val="20"/>
              </w:rPr>
              <w:t xml:space="preserve">using </w:t>
            </w:r>
            <w:r w:rsidR="003D5995" w:rsidRPr="003D5995">
              <w:rPr>
                <w:rFonts w:asciiTheme="majorHAnsi" w:hAnsiTheme="majorHAnsi" w:cstheme="majorHAnsi"/>
                <w:sz w:val="20"/>
                <w:szCs w:val="20"/>
              </w:rPr>
              <w:t xml:space="preserve">paragraphs as a way to group related material </w:t>
            </w:r>
          </w:p>
          <w:p w14:paraId="3B166E15" w14:textId="77777777" w:rsidR="00D006D6" w:rsidRDefault="00926676" w:rsidP="00D006D6">
            <w:pPr>
              <w:pStyle w:val="ListParagraph"/>
              <w:numPr>
                <w:ilvl w:val="0"/>
                <w:numId w:val="35"/>
              </w:numPr>
              <w:rPr>
                <w:rFonts w:asciiTheme="majorHAnsi" w:hAnsiTheme="majorHAnsi" w:cstheme="majorHAnsi"/>
                <w:sz w:val="20"/>
                <w:szCs w:val="20"/>
              </w:rPr>
            </w:pPr>
            <w:r>
              <w:rPr>
                <w:rFonts w:asciiTheme="majorHAnsi" w:hAnsiTheme="majorHAnsi" w:cstheme="majorHAnsi"/>
                <w:sz w:val="20"/>
                <w:szCs w:val="20"/>
              </w:rPr>
              <w:t>using h</w:t>
            </w:r>
            <w:r w:rsidR="003D5995" w:rsidRPr="003D5995">
              <w:rPr>
                <w:rFonts w:asciiTheme="majorHAnsi" w:hAnsiTheme="majorHAnsi" w:cstheme="majorHAnsi"/>
                <w:sz w:val="20"/>
                <w:szCs w:val="20"/>
              </w:rPr>
              <w:t xml:space="preserve">eadings and sub-headings to aid presentation </w:t>
            </w:r>
          </w:p>
          <w:p w14:paraId="5992F7F9" w14:textId="4B6530D8" w:rsidR="00926676" w:rsidRPr="00D006D6" w:rsidRDefault="00D006D6" w:rsidP="00D006D6">
            <w:pPr>
              <w:pStyle w:val="ListParagraph"/>
              <w:numPr>
                <w:ilvl w:val="0"/>
                <w:numId w:val="35"/>
              </w:numPr>
              <w:rPr>
                <w:rFonts w:asciiTheme="majorHAnsi" w:hAnsiTheme="majorHAnsi" w:cstheme="majorHAnsi"/>
                <w:sz w:val="20"/>
                <w:szCs w:val="20"/>
              </w:rPr>
            </w:pPr>
            <w:r w:rsidRPr="00F11CA7">
              <w:rPr>
                <w:rFonts w:asciiTheme="majorHAnsi" w:hAnsiTheme="majorHAnsi" w:cstheme="majorHAnsi"/>
                <w:sz w:val="20"/>
                <w:szCs w:val="20"/>
              </w:rPr>
              <w:t xml:space="preserve">choosing nouns or pronouns appropriately for clarity and cohesion and to avoid repetition </w:t>
            </w:r>
            <w:r>
              <w:rPr>
                <w:rFonts w:asciiTheme="majorHAnsi" w:hAnsiTheme="majorHAnsi" w:cstheme="majorHAnsi"/>
                <w:sz w:val="20"/>
                <w:szCs w:val="20"/>
              </w:rPr>
              <w:t>(yr 4)</w:t>
            </w:r>
          </w:p>
          <w:p w14:paraId="5CD48BCC" w14:textId="77777777" w:rsidR="00D006D6" w:rsidRDefault="00D006D6" w:rsidP="00D006D6">
            <w:pPr>
              <w:pStyle w:val="ListParagraph"/>
              <w:numPr>
                <w:ilvl w:val="0"/>
                <w:numId w:val="35"/>
              </w:numPr>
              <w:rPr>
                <w:rFonts w:asciiTheme="majorHAnsi" w:hAnsiTheme="majorHAnsi" w:cstheme="majorHAnsi"/>
                <w:sz w:val="20"/>
                <w:szCs w:val="20"/>
              </w:rPr>
            </w:pPr>
            <w:r w:rsidRPr="00F11CA7">
              <w:rPr>
                <w:rFonts w:asciiTheme="majorHAnsi" w:hAnsiTheme="majorHAnsi" w:cstheme="majorHAnsi"/>
                <w:sz w:val="20"/>
                <w:szCs w:val="20"/>
              </w:rPr>
              <w:t xml:space="preserve">using fronted adverbials </w:t>
            </w:r>
            <w:r>
              <w:rPr>
                <w:rFonts w:asciiTheme="majorHAnsi" w:hAnsiTheme="majorHAnsi" w:cstheme="majorHAnsi"/>
                <w:sz w:val="20"/>
                <w:szCs w:val="20"/>
              </w:rPr>
              <w:t>(yr 4)</w:t>
            </w:r>
          </w:p>
          <w:p w14:paraId="7007B33E" w14:textId="77777777" w:rsidR="00926676" w:rsidRDefault="00926676" w:rsidP="00F11CA7">
            <w:pPr>
              <w:rPr>
                <w:rFonts w:asciiTheme="majorHAnsi" w:hAnsiTheme="majorHAnsi" w:cstheme="majorHAnsi"/>
                <w:sz w:val="20"/>
                <w:szCs w:val="20"/>
              </w:rPr>
            </w:pPr>
          </w:p>
          <w:p w14:paraId="6B1A25EE" w14:textId="6222E713"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indicate grammatical and other features by: </w:t>
            </w:r>
          </w:p>
          <w:p w14:paraId="2FF5BF33" w14:textId="77777777" w:rsidR="005C6EB1" w:rsidRDefault="005C6EB1" w:rsidP="005C6EB1">
            <w:pPr>
              <w:pStyle w:val="ListParagraph"/>
              <w:numPr>
                <w:ilvl w:val="0"/>
                <w:numId w:val="36"/>
              </w:numPr>
              <w:rPr>
                <w:rFonts w:asciiTheme="majorHAnsi" w:hAnsiTheme="majorHAnsi" w:cstheme="majorHAnsi"/>
                <w:sz w:val="20"/>
                <w:szCs w:val="20"/>
              </w:rPr>
            </w:pPr>
            <w:r w:rsidRPr="00F11CA7">
              <w:rPr>
                <w:rFonts w:asciiTheme="majorHAnsi" w:hAnsiTheme="majorHAnsi" w:cstheme="majorHAnsi"/>
                <w:sz w:val="20"/>
                <w:szCs w:val="20"/>
              </w:rPr>
              <w:t xml:space="preserve">using and punctuating direct speech </w:t>
            </w:r>
          </w:p>
          <w:p w14:paraId="33FDF4BD" w14:textId="00885BBA" w:rsidR="00F11CA7" w:rsidRDefault="00F11CA7" w:rsidP="00F11CA7">
            <w:pPr>
              <w:pStyle w:val="ListParagraph"/>
              <w:numPr>
                <w:ilvl w:val="0"/>
                <w:numId w:val="36"/>
              </w:numPr>
              <w:rPr>
                <w:rFonts w:asciiTheme="majorHAnsi" w:hAnsiTheme="majorHAnsi" w:cstheme="majorHAnsi"/>
                <w:sz w:val="20"/>
                <w:szCs w:val="20"/>
              </w:rPr>
            </w:pPr>
            <w:r w:rsidRPr="00F11CA7">
              <w:rPr>
                <w:rFonts w:asciiTheme="majorHAnsi" w:hAnsiTheme="majorHAnsi" w:cstheme="majorHAnsi"/>
                <w:sz w:val="20"/>
                <w:szCs w:val="20"/>
              </w:rPr>
              <w:t xml:space="preserve">using commas after fronted adverbials </w:t>
            </w:r>
            <w:r w:rsidR="00C654BA">
              <w:rPr>
                <w:rFonts w:asciiTheme="majorHAnsi" w:hAnsiTheme="majorHAnsi" w:cstheme="majorHAnsi"/>
                <w:sz w:val="20"/>
                <w:szCs w:val="20"/>
              </w:rPr>
              <w:t>(yr 4)</w:t>
            </w:r>
          </w:p>
          <w:p w14:paraId="659CA747" w14:textId="03267223" w:rsidR="00F11CA7" w:rsidRDefault="00F11CA7" w:rsidP="00F11CA7">
            <w:pPr>
              <w:pStyle w:val="ListParagraph"/>
              <w:numPr>
                <w:ilvl w:val="0"/>
                <w:numId w:val="36"/>
              </w:numPr>
              <w:rPr>
                <w:rFonts w:asciiTheme="majorHAnsi" w:hAnsiTheme="majorHAnsi" w:cstheme="majorHAnsi"/>
                <w:sz w:val="20"/>
                <w:szCs w:val="20"/>
              </w:rPr>
            </w:pPr>
            <w:r w:rsidRPr="00F11CA7">
              <w:rPr>
                <w:rFonts w:asciiTheme="majorHAnsi" w:hAnsiTheme="majorHAnsi" w:cstheme="majorHAnsi"/>
                <w:sz w:val="20"/>
                <w:szCs w:val="20"/>
              </w:rPr>
              <w:t xml:space="preserve">indicating possession by using the possessive apostrophe with plural nouns </w:t>
            </w:r>
            <w:r w:rsidR="000565BF">
              <w:rPr>
                <w:rFonts w:asciiTheme="majorHAnsi" w:hAnsiTheme="majorHAnsi" w:cstheme="majorHAnsi"/>
                <w:sz w:val="20"/>
                <w:szCs w:val="20"/>
              </w:rPr>
              <w:t>(yr 4)</w:t>
            </w:r>
          </w:p>
          <w:p w14:paraId="61300CE9" w14:textId="66B32A3F" w:rsidR="00F11CA7" w:rsidRPr="008924E5" w:rsidRDefault="00F11CA7" w:rsidP="00F11CA7">
            <w:pPr>
              <w:pStyle w:val="ListParagraph"/>
              <w:numPr>
                <w:ilvl w:val="0"/>
                <w:numId w:val="36"/>
              </w:numPr>
              <w:rPr>
                <w:rFonts w:asciiTheme="majorHAnsi" w:hAnsiTheme="majorHAnsi" w:cstheme="majorHAnsi"/>
                <w:sz w:val="20"/>
                <w:szCs w:val="20"/>
              </w:rPr>
            </w:pPr>
            <w:r w:rsidRPr="00F11CA7">
              <w:rPr>
                <w:rFonts w:asciiTheme="majorHAnsi" w:hAnsiTheme="majorHAnsi" w:cstheme="majorHAnsi"/>
                <w:sz w:val="20"/>
                <w:szCs w:val="20"/>
              </w:rPr>
              <w:t xml:space="preserve">use and understand the grammatical terminology </w:t>
            </w:r>
            <w:r w:rsidR="00311297">
              <w:rPr>
                <w:rFonts w:asciiTheme="majorHAnsi" w:hAnsiTheme="majorHAnsi" w:cstheme="majorHAnsi"/>
                <w:sz w:val="20"/>
                <w:szCs w:val="20"/>
              </w:rPr>
              <w:t>(</w:t>
            </w:r>
            <w:r w:rsidR="00804C7F">
              <w:rPr>
                <w:rFonts w:asciiTheme="majorHAnsi" w:hAnsiTheme="majorHAnsi" w:cstheme="majorHAnsi"/>
                <w:sz w:val="20"/>
                <w:szCs w:val="20"/>
              </w:rPr>
              <w:t xml:space="preserve">yr 3- </w:t>
            </w:r>
            <w:r w:rsidR="00311297" w:rsidRPr="00311297">
              <w:rPr>
                <w:rFonts w:asciiTheme="majorHAnsi" w:hAnsiTheme="majorHAnsi" w:cstheme="majorHAnsi"/>
                <w:sz w:val="20"/>
                <w:szCs w:val="20"/>
              </w:rPr>
              <w:t>preposition, conjunction</w:t>
            </w:r>
            <w:r w:rsidR="00311297">
              <w:rPr>
                <w:rFonts w:asciiTheme="majorHAnsi" w:hAnsiTheme="majorHAnsi" w:cstheme="majorHAnsi"/>
                <w:sz w:val="20"/>
                <w:szCs w:val="20"/>
              </w:rPr>
              <w:t>,</w:t>
            </w:r>
            <w:r w:rsidR="00311297" w:rsidRPr="00311297">
              <w:rPr>
                <w:rFonts w:asciiTheme="majorHAnsi" w:hAnsiTheme="majorHAnsi" w:cstheme="majorHAnsi"/>
                <w:sz w:val="20"/>
                <w:szCs w:val="20"/>
              </w:rPr>
              <w:t xml:space="preserve"> word family, prefix</w:t>
            </w:r>
            <w:r w:rsidR="00311297">
              <w:rPr>
                <w:rFonts w:asciiTheme="majorHAnsi" w:hAnsiTheme="majorHAnsi" w:cstheme="majorHAnsi"/>
                <w:sz w:val="20"/>
                <w:szCs w:val="20"/>
              </w:rPr>
              <w:t>,</w:t>
            </w:r>
            <w:r w:rsidR="00311297" w:rsidRPr="00311297">
              <w:rPr>
                <w:rFonts w:asciiTheme="majorHAnsi" w:hAnsiTheme="majorHAnsi" w:cstheme="majorHAnsi"/>
                <w:sz w:val="20"/>
                <w:szCs w:val="20"/>
              </w:rPr>
              <w:t xml:space="preserve"> clause, subordinate clause</w:t>
            </w:r>
            <w:r w:rsidR="00311297">
              <w:rPr>
                <w:rFonts w:asciiTheme="majorHAnsi" w:hAnsiTheme="majorHAnsi" w:cstheme="majorHAnsi"/>
                <w:sz w:val="20"/>
                <w:szCs w:val="20"/>
              </w:rPr>
              <w:t>,</w:t>
            </w:r>
            <w:r w:rsidR="00311297" w:rsidRPr="00311297">
              <w:rPr>
                <w:rFonts w:asciiTheme="majorHAnsi" w:hAnsiTheme="majorHAnsi" w:cstheme="majorHAnsi"/>
                <w:sz w:val="20"/>
                <w:szCs w:val="20"/>
              </w:rPr>
              <w:t xml:space="preserve"> direct speech</w:t>
            </w:r>
            <w:r w:rsidR="00311297">
              <w:rPr>
                <w:rFonts w:asciiTheme="majorHAnsi" w:hAnsiTheme="majorHAnsi" w:cstheme="majorHAnsi"/>
                <w:sz w:val="20"/>
                <w:szCs w:val="20"/>
              </w:rPr>
              <w:t>,</w:t>
            </w:r>
            <w:r w:rsidR="00311297" w:rsidRPr="00311297">
              <w:rPr>
                <w:rFonts w:asciiTheme="majorHAnsi" w:hAnsiTheme="majorHAnsi" w:cstheme="majorHAnsi"/>
                <w:sz w:val="20"/>
                <w:szCs w:val="20"/>
              </w:rPr>
              <w:t xml:space="preserve"> consonant,</w:t>
            </w:r>
            <w:r w:rsidR="00311297">
              <w:rPr>
                <w:rFonts w:asciiTheme="majorHAnsi" w:hAnsiTheme="majorHAnsi" w:cstheme="majorHAnsi"/>
                <w:sz w:val="20"/>
                <w:szCs w:val="20"/>
              </w:rPr>
              <w:t xml:space="preserve"> </w:t>
            </w:r>
            <w:r w:rsidR="00311297" w:rsidRPr="00311297">
              <w:rPr>
                <w:rFonts w:asciiTheme="majorHAnsi" w:hAnsiTheme="majorHAnsi" w:cstheme="majorHAnsi"/>
                <w:sz w:val="20"/>
                <w:szCs w:val="20"/>
              </w:rPr>
              <w:t xml:space="preserve">letter vowel, inverted commas or ‘speech </w:t>
            </w:r>
            <w:r w:rsidR="00804C7F" w:rsidRPr="00311297">
              <w:rPr>
                <w:rFonts w:asciiTheme="majorHAnsi" w:hAnsiTheme="majorHAnsi" w:cstheme="majorHAnsi"/>
                <w:sz w:val="20"/>
                <w:szCs w:val="20"/>
              </w:rPr>
              <w:t>marks</w:t>
            </w:r>
            <w:r w:rsidR="00804C7F">
              <w:rPr>
                <w:rFonts w:asciiTheme="majorHAnsi" w:hAnsiTheme="majorHAnsi" w:cstheme="majorHAnsi"/>
                <w:sz w:val="20"/>
                <w:szCs w:val="20"/>
              </w:rPr>
              <w:t xml:space="preserve">. Yr 4 - </w:t>
            </w:r>
            <w:r w:rsidR="00E01D5D" w:rsidRPr="00E01D5D">
              <w:rPr>
                <w:rFonts w:asciiTheme="majorHAnsi" w:hAnsiTheme="majorHAnsi" w:cstheme="majorHAnsi"/>
                <w:sz w:val="20"/>
                <w:szCs w:val="20"/>
              </w:rPr>
              <w:t>determiner</w:t>
            </w:r>
            <w:r w:rsidR="00E01D5D">
              <w:rPr>
                <w:rFonts w:asciiTheme="majorHAnsi" w:hAnsiTheme="majorHAnsi" w:cstheme="majorHAnsi"/>
                <w:sz w:val="20"/>
                <w:szCs w:val="20"/>
              </w:rPr>
              <w:t>,</w:t>
            </w:r>
            <w:r w:rsidR="00E01D5D" w:rsidRPr="00E01D5D">
              <w:rPr>
                <w:rFonts w:asciiTheme="majorHAnsi" w:hAnsiTheme="majorHAnsi" w:cstheme="majorHAnsi"/>
                <w:sz w:val="20"/>
                <w:szCs w:val="20"/>
              </w:rPr>
              <w:t xml:space="preserve"> pronoun, possessive pronoun</w:t>
            </w:r>
            <w:r w:rsidR="00E01D5D">
              <w:rPr>
                <w:rFonts w:asciiTheme="majorHAnsi" w:hAnsiTheme="majorHAnsi" w:cstheme="majorHAnsi"/>
                <w:sz w:val="20"/>
                <w:szCs w:val="20"/>
              </w:rPr>
              <w:t>,</w:t>
            </w:r>
            <w:r w:rsidR="00E01D5D" w:rsidRPr="00E01D5D">
              <w:rPr>
                <w:rFonts w:asciiTheme="majorHAnsi" w:hAnsiTheme="majorHAnsi" w:cstheme="majorHAnsi"/>
                <w:sz w:val="20"/>
                <w:szCs w:val="20"/>
              </w:rPr>
              <w:t xml:space="preserve"> adverbial</w:t>
            </w:r>
            <w:r w:rsidR="00311297" w:rsidRPr="00311297">
              <w:rPr>
                <w:rFonts w:asciiTheme="majorHAnsi" w:hAnsiTheme="majorHAnsi" w:cstheme="majorHAnsi"/>
                <w:sz w:val="20"/>
                <w:szCs w:val="20"/>
              </w:rPr>
              <w:t>)</w:t>
            </w:r>
            <w:r w:rsidR="00311297">
              <w:rPr>
                <w:rFonts w:asciiTheme="majorHAnsi" w:hAnsiTheme="majorHAnsi" w:cstheme="majorHAnsi"/>
                <w:sz w:val="20"/>
                <w:szCs w:val="20"/>
              </w:rPr>
              <w:t xml:space="preserve"> </w:t>
            </w:r>
            <w:r w:rsidRPr="00F11CA7">
              <w:rPr>
                <w:rFonts w:asciiTheme="majorHAnsi" w:hAnsiTheme="majorHAnsi" w:cstheme="majorHAnsi"/>
                <w:sz w:val="20"/>
                <w:szCs w:val="20"/>
              </w:rPr>
              <w:t>accurately and appropriately when discussing their writing and reading.</w:t>
            </w:r>
          </w:p>
        </w:tc>
      </w:tr>
    </w:tbl>
    <w:p w14:paraId="4DC54B1E" w14:textId="77777777" w:rsidR="003D2416" w:rsidRDefault="003D2416" w:rsidP="003D2416">
      <w:pPr>
        <w:rPr>
          <w:rFonts w:ascii="Lucida Handwriting" w:hAnsi="Lucida Handwriting"/>
        </w:rPr>
      </w:pPr>
    </w:p>
    <w:p w14:paraId="24DF89F4" w14:textId="77777777" w:rsidR="003D2416" w:rsidRDefault="003D2416" w:rsidP="003D2416">
      <w:pPr>
        <w:rPr>
          <w:rFonts w:ascii="Lucida Handwriting" w:hAnsi="Lucida Handwriting"/>
        </w:rPr>
      </w:pPr>
    </w:p>
    <w:p w14:paraId="2EBC1721" w14:textId="77777777" w:rsidR="003D2416" w:rsidRDefault="003D2416" w:rsidP="003D2416">
      <w:pPr>
        <w:rPr>
          <w:rFonts w:ascii="Lucida Handwriting" w:hAnsi="Lucida Handwriting"/>
        </w:rPr>
      </w:pPr>
    </w:p>
    <w:p w14:paraId="03EADF35" w14:textId="77777777" w:rsidR="008924E5" w:rsidRDefault="008924E5" w:rsidP="003D2416">
      <w:pPr>
        <w:rPr>
          <w:rFonts w:ascii="Lucida Handwriting" w:hAnsi="Lucida Handwriting"/>
        </w:rPr>
      </w:pPr>
    </w:p>
    <w:p w14:paraId="5B96EA69" w14:textId="77777777" w:rsidR="008924E5" w:rsidRDefault="008924E5" w:rsidP="003D2416">
      <w:pPr>
        <w:rPr>
          <w:rFonts w:ascii="Lucida Handwriting" w:hAnsi="Lucida Handwriting"/>
        </w:rPr>
      </w:pPr>
    </w:p>
    <w:p w14:paraId="1EC6FB24" w14:textId="77777777" w:rsidR="008924E5" w:rsidRDefault="008924E5" w:rsidP="003D2416">
      <w:pPr>
        <w:rPr>
          <w:rFonts w:ascii="Lucida Handwriting" w:hAnsi="Lucida Handwriting"/>
        </w:rPr>
      </w:pPr>
    </w:p>
    <w:p w14:paraId="798F2492" w14:textId="77777777" w:rsidR="008924E5" w:rsidRDefault="008924E5" w:rsidP="003D2416">
      <w:pPr>
        <w:rPr>
          <w:rFonts w:ascii="Lucida Handwriting" w:hAnsi="Lucida Handwriting"/>
        </w:rPr>
      </w:pPr>
    </w:p>
    <w:p w14:paraId="1D395334" w14:textId="77777777" w:rsidR="008924E5" w:rsidRDefault="008924E5" w:rsidP="003D2416">
      <w:pPr>
        <w:rPr>
          <w:rFonts w:ascii="Lucida Handwriting" w:hAnsi="Lucida Handwriting"/>
        </w:rPr>
      </w:pPr>
    </w:p>
    <w:p w14:paraId="30725753" w14:textId="77777777" w:rsidR="008924E5" w:rsidRDefault="008924E5" w:rsidP="003D2416">
      <w:pPr>
        <w:rPr>
          <w:rFonts w:ascii="Lucida Handwriting" w:hAnsi="Lucida Handwriting"/>
        </w:rPr>
      </w:pPr>
    </w:p>
    <w:p w14:paraId="122E0AF5" w14:textId="77777777" w:rsidR="008924E5" w:rsidRDefault="008924E5" w:rsidP="003D2416">
      <w:pPr>
        <w:rPr>
          <w:rFonts w:ascii="Lucida Handwriting" w:hAnsi="Lucida Handwriting"/>
        </w:rPr>
      </w:pPr>
    </w:p>
    <w:p w14:paraId="0A84C5CD" w14:textId="77777777" w:rsidR="008924E5" w:rsidRDefault="008924E5" w:rsidP="003D2416">
      <w:pPr>
        <w:rPr>
          <w:rFonts w:ascii="Lucida Handwriting" w:hAnsi="Lucida Handwriting"/>
        </w:rPr>
      </w:pPr>
    </w:p>
    <w:tbl>
      <w:tblPr>
        <w:tblStyle w:val="TableGrid"/>
        <w:tblW w:w="15354" w:type="dxa"/>
        <w:tblLook w:val="04A0" w:firstRow="1" w:lastRow="0" w:firstColumn="1" w:lastColumn="0" w:noHBand="0" w:noVBand="1"/>
      </w:tblPr>
      <w:tblGrid>
        <w:gridCol w:w="820"/>
        <w:gridCol w:w="721"/>
        <w:gridCol w:w="13813"/>
      </w:tblGrid>
      <w:tr w:rsidR="003D2416" w:rsidRPr="006E0E26" w14:paraId="4B0434FB" w14:textId="77777777" w:rsidTr="00820E56">
        <w:trPr>
          <w:trHeight w:val="433"/>
        </w:trPr>
        <w:tc>
          <w:tcPr>
            <w:tcW w:w="15354" w:type="dxa"/>
            <w:gridSpan w:val="3"/>
            <w:shd w:val="clear" w:color="auto" w:fill="C00000"/>
            <w:vAlign w:val="center"/>
          </w:tcPr>
          <w:p w14:paraId="00D01D64" w14:textId="5EFDE8C9" w:rsidR="003D2416" w:rsidRDefault="003D2416" w:rsidP="00820E56">
            <w:pPr>
              <w:jc w:val="center"/>
              <w:rPr>
                <w:rFonts w:asciiTheme="majorHAnsi" w:hAnsiTheme="majorHAnsi" w:cstheme="majorHAnsi"/>
                <w:sz w:val="20"/>
                <w:szCs w:val="20"/>
              </w:rPr>
            </w:pPr>
            <w:r>
              <w:rPr>
                <w:rFonts w:asciiTheme="majorHAnsi" w:hAnsiTheme="majorHAnsi" w:cstheme="majorHAnsi"/>
                <w:sz w:val="20"/>
                <w:szCs w:val="20"/>
              </w:rPr>
              <w:lastRenderedPageBreak/>
              <w:t>L</w:t>
            </w:r>
            <w:r w:rsidRPr="006E0E26">
              <w:rPr>
                <w:rFonts w:asciiTheme="majorHAnsi" w:hAnsiTheme="majorHAnsi" w:cstheme="majorHAnsi"/>
                <w:sz w:val="20"/>
                <w:szCs w:val="20"/>
              </w:rPr>
              <w:t xml:space="preserve">iteracy </w:t>
            </w:r>
            <w:r>
              <w:rPr>
                <w:rFonts w:asciiTheme="majorHAnsi" w:hAnsiTheme="majorHAnsi" w:cstheme="majorHAnsi"/>
                <w:sz w:val="20"/>
                <w:szCs w:val="20"/>
              </w:rPr>
              <w:t>Writing</w:t>
            </w:r>
          </w:p>
        </w:tc>
      </w:tr>
      <w:tr w:rsidR="003D2416" w:rsidRPr="006E0E26" w14:paraId="49C02FA8" w14:textId="77777777" w:rsidTr="00820E56">
        <w:trPr>
          <w:trHeight w:val="433"/>
        </w:trPr>
        <w:tc>
          <w:tcPr>
            <w:tcW w:w="15354" w:type="dxa"/>
            <w:gridSpan w:val="3"/>
            <w:shd w:val="clear" w:color="auto" w:fill="C00000"/>
            <w:vAlign w:val="center"/>
          </w:tcPr>
          <w:p w14:paraId="7B716F1A" w14:textId="77777777" w:rsidR="003D2416" w:rsidRPr="006E0E26" w:rsidRDefault="003D2416" w:rsidP="00820E56">
            <w:pPr>
              <w:jc w:val="center"/>
              <w:rPr>
                <w:rFonts w:asciiTheme="majorHAnsi" w:hAnsiTheme="majorHAnsi" w:cstheme="majorHAnsi"/>
                <w:sz w:val="20"/>
                <w:szCs w:val="20"/>
              </w:rPr>
            </w:pPr>
            <w:r>
              <w:rPr>
                <w:rFonts w:asciiTheme="majorHAnsi" w:hAnsiTheme="majorHAnsi" w:cstheme="majorHAnsi"/>
                <w:sz w:val="20"/>
                <w:szCs w:val="20"/>
              </w:rPr>
              <w:t>Phase 3</w:t>
            </w:r>
          </w:p>
        </w:tc>
      </w:tr>
      <w:tr w:rsidR="00F11CA7" w:rsidRPr="006E0E26" w14:paraId="247D93A3" w14:textId="77777777" w:rsidTr="00F92358">
        <w:trPr>
          <w:cantSplit/>
          <w:trHeight w:val="1182"/>
        </w:trPr>
        <w:tc>
          <w:tcPr>
            <w:tcW w:w="820" w:type="dxa"/>
            <w:vMerge w:val="restart"/>
            <w:shd w:val="clear" w:color="auto" w:fill="C00000"/>
            <w:textDirection w:val="btLr"/>
            <w:vAlign w:val="center"/>
          </w:tcPr>
          <w:p w14:paraId="4F68AB20" w14:textId="77777777" w:rsidR="00F11CA7" w:rsidRPr="006E0E26" w:rsidRDefault="00F11CA7" w:rsidP="00820E56">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Breadth of Study</w:t>
            </w:r>
          </w:p>
        </w:tc>
        <w:tc>
          <w:tcPr>
            <w:tcW w:w="721" w:type="dxa"/>
            <w:textDirection w:val="btLr"/>
            <w:vAlign w:val="center"/>
          </w:tcPr>
          <w:p w14:paraId="7D79BD58" w14:textId="2C7DCE43" w:rsidR="00F11CA7" w:rsidRPr="006E0E26" w:rsidRDefault="00F11CA7" w:rsidP="00820E56">
            <w:pPr>
              <w:ind w:left="113" w:right="113"/>
              <w:jc w:val="center"/>
              <w:rPr>
                <w:rFonts w:asciiTheme="majorHAnsi" w:hAnsiTheme="majorHAnsi" w:cstheme="majorHAnsi"/>
                <w:sz w:val="20"/>
                <w:szCs w:val="20"/>
              </w:rPr>
            </w:pPr>
            <w:r>
              <w:rPr>
                <w:rFonts w:asciiTheme="majorHAnsi" w:hAnsiTheme="majorHAnsi" w:cstheme="majorHAnsi"/>
                <w:sz w:val="20"/>
                <w:szCs w:val="20"/>
              </w:rPr>
              <w:t>Handwriting</w:t>
            </w:r>
          </w:p>
        </w:tc>
        <w:tc>
          <w:tcPr>
            <w:tcW w:w="13813" w:type="dxa"/>
          </w:tcPr>
          <w:p w14:paraId="187CF39F"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Pupils should be taught to</w:t>
            </w:r>
          </w:p>
          <w:p w14:paraId="4DB43830" w14:textId="77777777" w:rsidR="00F11CA7" w:rsidRPr="00F11CA7" w:rsidRDefault="00F11CA7" w:rsidP="00F11CA7">
            <w:pPr>
              <w:pStyle w:val="ListParagraph"/>
              <w:numPr>
                <w:ilvl w:val="0"/>
                <w:numId w:val="22"/>
              </w:numPr>
              <w:rPr>
                <w:rFonts w:asciiTheme="majorHAnsi" w:hAnsiTheme="majorHAnsi" w:cstheme="majorHAnsi"/>
                <w:sz w:val="20"/>
                <w:szCs w:val="20"/>
              </w:rPr>
            </w:pPr>
            <w:r w:rsidRPr="00F11CA7">
              <w:rPr>
                <w:rFonts w:asciiTheme="majorHAnsi" w:hAnsiTheme="majorHAnsi" w:cstheme="majorHAnsi"/>
                <w:sz w:val="20"/>
                <w:szCs w:val="20"/>
              </w:rPr>
              <w:t>write legibly, fluently and with increasing speed by: </w:t>
            </w:r>
          </w:p>
          <w:p w14:paraId="0062F9BC" w14:textId="77777777" w:rsidR="00F11CA7" w:rsidRDefault="00F11CA7" w:rsidP="00F11CA7">
            <w:pPr>
              <w:pStyle w:val="ListParagraph"/>
              <w:numPr>
                <w:ilvl w:val="0"/>
                <w:numId w:val="22"/>
              </w:numPr>
              <w:rPr>
                <w:rFonts w:asciiTheme="majorHAnsi" w:hAnsiTheme="majorHAnsi" w:cstheme="majorHAnsi"/>
                <w:sz w:val="20"/>
                <w:szCs w:val="20"/>
              </w:rPr>
            </w:pPr>
            <w:r w:rsidRPr="00F11CA7">
              <w:rPr>
                <w:rFonts w:asciiTheme="majorHAnsi" w:hAnsiTheme="majorHAnsi" w:cstheme="majorHAnsi"/>
                <w:sz w:val="20"/>
                <w:szCs w:val="20"/>
              </w:rPr>
              <w:t>choosing which shape of a letter to use when given choices and deciding whether or not to join specific letters</w:t>
            </w:r>
          </w:p>
          <w:p w14:paraId="1F781A27" w14:textId="2CAADFB4" w:rsidR="005C6EB1" w:rsidRPr="005C6EB1" w:rsidRDefault="00F11CA7" w:rsidP="005C6EB1">
            <w:pPr>
              <w:pStyle w:val="ListParagraph"/>
              <w:numPr>
                <w:ilvl w:val="0"/>
                <w:numId w:val="22"/>
              </w:numPr>
              <w:rPr>
                <w:rFonts w:asciiTheme="majorHAnsi" w:hAnsiTheme="majorHAnsi" w:cstheme="majorHAnsi"/>
                <w:sz w:val="20"/>
                <w:szCs w:val="20"/>
              </w:rPr>
            </w:pPr>
            <w:r w:rsidRPr="00F11CA7">
              <w:rPr>
                <w:rFonts w:asciiTheme="majorHAnsi" w:hAnsiTheme="majorHAnsi" w:cstheme="majorHAnsi"/>
                <w:sz w:val="20"/>
                <w:szCs w:val="20"/>
              </w:rPr>
              <w:t>choosing the writing implement that is best suited for a task.  </w:t>
            </w:r>
          </w:p>
          <w:p w14:paraId="20B6EBB7" w14:textId="6A0364FB" w:rsidR="00F11CA7" w:rsidRPr="008924E5" w:rsidRDefault="00F932C3" w:rsidP="003D2416">
            <w:pPr>
              <w:rPr>
                <w:rFonts w:asciiTheme="majorHAnsi" w:hAnsiTheme="majorHAnsi" w:cstheme="majorHAnsi"/>
                <w:b/>
                <w:bCs/>
                <w:sz w:val="20"/>
                <w:szCs w:val="20"/>
              </w:rPr>
            </w:pPr>
            <w:r w:rsidRPr="00F932C3">
              <w:rPr>
                <w:rFonts w:asciiTheme="majorHAnsi" w:hAnsiTheme="majorHAnsi" w:cstheme="majorHAnsi"/>
                <w:b/>
                <w:bCs/>
                <w:sz w:val="20"/>
                <w:szCs w:val="20"/>
              </w:rPr>
              <w:t>Pupils to be reminded of ‘ready to write’ routines</w:t>
            </w:r>
            <w:r>
              <w:rPr>
                <w:rFonts w:asciiTheme="majorHAnsi" w:hAnsiTheme="majorHAnsi" w:cstheme="majorHAnsi"/>
                <w:b/>
                <w:bCs/>
                <w:sz w:val="20"/>
                <w:szCs w:val="20"/>
              </w:rPr>
              <w:t>.</w:t>
            </w:r>
          </w:p>
        </w:tc>
      </w:tr>
      <w:tr w:rsidR="00F11CA7" w:rsidRPr="006E0E26" w14:paraId="42D21AA4" w14:textId="77777777" w:rsidTr="00F11CA7">
        <w:trPr>
          <w:cantSplit/>
          <w:trHeight w:val="1182"/>
        </w:trPr>
        <w:tc>
          <w:tcPr>
            <w:tcW w:w="820" w:type="dxa"/>
            <w:vMerge/>
            <w:shd w:val="clear" w:color="auto" w:fill="C00000"/>
          </w:tcPr>
          <w:p w14:paraId="0095AAFC" w14:textId="77777777" w:rsidR="00F11CA7" w:rsidRPr="006E0E26" w:rsidRDefault="00F11CA7" w:rsidP="00F11CA7">
            <w:pPr>
              <w:rPr>
                <w:rFonts w:asciiTheme="majorHAnsi" w:hAnsiTheme="majorHAnsi" w:cstheme="majorHAnsi"/>
                <w:sz w:val="20"/>
                <w:szCs w:val="20"/>
              </w:rPr>
            </w:pPr>
          </w:p>
        </w:tc>
        <w:tc>
          <w:tcPr>
            <w:tcW w:w="721" w:type="dxa"/>
            <w:textDirection w:val="btLr"/>
            <w:vAlign w:val="center"/>
          </w:tcPr>
          <w:p w14:paraId="08CD4610" w14:textId="38DE0B96" w:rsidR="00F11CA7" w:rsidRPr="006E0E26"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Spelling</w:t>
            </w:r>
          </w:p>
        </w:tc>
        <w:tc>
          <w:tcPr>
            <w:tcW w:w="13813" w:type="dxa"/>
          </w:tcPr>
          <w:p w14:paraId="4D1BDFDA"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1B9B210E" w14:textId="16D591CC" w:rsidR="00F11CA7" w:rsidRDefault="00F11CA7" w:rsidP="005D02DA">
            <w:pPr>
              <w:pStyle w:val="ListParagraph"/>
              <w:numPr>
                <w:ilvl w:val="0"/>
                <w:numId w:val="37"/>
              </w:numPr>
              <w:rPr>
                <w:rFonts w:asciiTheme="majorHAnsi" w:hAnsiTheme="majorHAnsi" w:cstheme="majorHAnsi"/>
                <w:sz w:val="20"/>
                <w:szCs w:val="20"/>
              </w:rPr>
            </w:pPr>
            <w:r w:rsidRPr="00F11CA7">
              <w:rPr>
                <w:rFonts w:asciiTheme="majorHAnsi" w:hAnsiTheme="majorHAnsi" w:cstheme="majorHAnsi"/>
                <w:sz w:val="20"/>
                <w:szCs w:val="20"/>
              </w:rPr>
              <w:t xml:space="preserve">use further prefixes and suffixes and understand the guidance for adding them </w:t>
            </w:r>
            <w:r w:rsidR="00CF1CA6">
              <w:rPr>
                <w:rFonts w:asciiTheme="majorHAnsi" w:hAnsiTheme="majorHAnsi" w:cstheme="majorHAnsi"/>
                <w:sz w:val="20"/>
                <w:szCs w:val="20"/>
              </w:rPr>
              <w:t>(see spelling NC)</w:t>
            </w:r>
          </w:p>
          <w:p w14:paraId="08D09E84" w14:textId="1D22774D" w:rsidR="00F11CA7" w:rsidRDefault="00F11CA7" w:rsidP="005D02DA">
            <w:pPr>
              <w:pStyle w:val="ListParagraph"/>
              <w:numPr>
                <w:ilvl w:val="0"/>
                <w:numId w:val="37"/>
              </w:numPr>
              <w:rPr>
                <w:rFonts w:asciiTheme="majorHAnsi" w:hAnsiTheme="majorHAnsi" w:cstheme="majorHAnsi"/>
                <w:sz w:val="20"/>
                <w:szCs w:val="20"/>
              </w:rPr>
            </w:pPr>
            <w:r w:rsidRPr="00F11CA7">
              <w:rPr>
                <w:rFonts w:asciiTheme="majorHAnsi" w:hAnsiTheme="majorHAnsi" w:cstheme="majorHAnsi"/>
                <w:sz w:val="20"/>
                <w:szCs w:val="20"/>
              </w:rPr>
              <w:t xml:space="preserve">spell some words with ‘silent’ letters </w:t>
            </w:r>
            <w:r w:rsidR="00E01D5D">
              <w:rPr>
                <w:rFonts w:asciiTheme="majorHAnsi" w:hAnsiTheme="majorHAnsi" w:cstheme="majorHAnsi"/>
                <w:sz w:val="20"/>
                <w:szCs w:val="20"/>
              </w:rPr>
              <w:t>(e.g.</w:t>
            </w:r>
            <w:r w:rsidRPr="00F11CA7">
              <w:rPr>
                <w:rFonts w:asciiTheme="majorHAnsi" w:hAnsiTheme="majorHAnsi" w:cstheme="majorHAnsi"/>
                <w:sz w:val="20"/>
                <w:szCs w:val="20"/>
              </w:rPr>
              <w:t>, knight, psalm, solemn</w:t>
            </w:r>
            <w:r w:rsidR="00E01D5D">
              <w:rPr>
                <w:rFonts w:asciiTheme="majorHAnsi" w:hAnsiTheme="majorHAnsi" w:cstheme="majorHAnsi"/>
                <w:sz w:val="20"/>
                <w:szCs w:val="20"/>
              </w:rPr>
              <w:t>)</w:t>
            </w:r>
          </w:p>
          <w:p w14:paraId="7764C281" w14:textId="77777777" w:rsidR="00F11CA7" w:rsidRDefault="00F11CA7" w:rsidP="005D02DA">
            <w:pPr>
              <w:pStyle w:val="ListParagraph"/>
              <w:numPr>
                <w:ilvl w:val="0"/>
                <w:numId w:val="37"/>
              </w:numPr>
              <w:rPr>
                <w:rFonts w:asciiTheme="majorHAnsi" w:hAnsiTheme="majorHAnsi" w:cstheme="majorHAnsi"/>
                <w:sz w:val="20"/>
                <w:szCs w:val="20"/>
              </w:rPr>
            </w:pPr>
            <w:r w:rsidRPr="00F11CA7">
              <w:rPr>
                <w:rFonts w:asciiTheme="majorHAnsi" w:hAnsiTheme="majorHAnsi" w:cstheme="majorHAnsi"/>
                <w:sz w:val="20"/>
                <w:szCs w:val="20"/>
              </w:rPr>
              <w:t xml:space="preserve">continue to distinguish between homophones and other words which are often confused </w:t>
            </w:r>
          </w:p>
          <w:p w14:paraId="515B9608" w14:textId="54EEE274" w:rsidR="00F11CA7" w:rsidRDefault="00F11CA7" w:rsidP="005D02DA">
            <w:pPr>
              <w:pStyle w:val="ListParagraph"/>
              <w:numPr>
                <w:ilvl w:val="0"/>
                <w:numId w:val="37"/>
              </w:numPr>
              <w:rPr>
                <w:rFonts w:asciiTheme="majorHAnsi" w:hAnsiTheme="majorHAnsi" w:cstheme="majorHAnsi"/>
                <w:sz w:val="20"/>
                <w:szCs w:val="20"/>
              </w:rPr>
            </w:pPr>
            <w:r w:rsidRPr="00F11CA7">
              <w:rPr>
                <w:rFonts w:asciiTheme="majorHAnsi" w:hAnsiTheme="majorHAnsi" w:cstheme="majorHAnsi"/>
                <w:sz w:val="20"/>
                <w:szCs w:val="20"/>
              </w:rPr>
              <w:t xml:space="preserve">use knowledge of morphology and etymology in spelling and understand that the spelling of some words needs to be learnt specifically, as listed in </w:t>
            </w:r>
            <w:r>
              <w:rPr>
                <w:rFonts w:asciiTheme="majorHAnsi" w:hAnsiTheme="majorHAnsi" w:cstheme="majorHAnsi"/>
                <w:sz w:val="20"/>
                <w:szCs w:val="20"/>
              </w:rPr>
              <w:t>spelling NC</w:t>
            </w:r>
            <w:r w:rsidRPr="00F11CA7">
              <w:rPr>
                <w:rFonts w:asciiTheme="majorHAnsi" w:hAnsiTheme="majorHAnsi" w:cstheme="majorHAnsi"/>
                <w:sz w:val="20"/>
                <w:szCs w:val="20"/>
              </w:rPr>
              <w:t xml:space="preserve"> </w:t>
            </w:r>
          </w:p>
          <w:p w14:paraId="672AB319" w14:textId="77777777" w:rsidR="00F11CA7" w:rsidRDefault="00F11CA7" w:rsidP="005D02DA">
            <w:pPr>
              <w:pStyle w:val="ListParagraph"/>
              <w:numPr>
                <w:ilvl w:val="0"/>
                <w:numId w:val="37"/>
              </w:numPr>
              <w:rPr>
                <w:rFonts w:asciiTheme="majorHAnsi" w:hAnsiTheme="majorHAnsi" w:cstheme="majorHAnsi"/>
                <w:sz w:val="20"/>
                <w:szCs w:val="20"/>
              </w:rPr>
            </w:pPr>
            <w:r w:rsidRPr="00F11CA7">
              <w:rPr>
                <w:rFonts w:asciiTheme="majorHAnsi" w:hAnsiTheme="majorHAnsi" w:cstheme="majorHAnsi"/>
                <w:sz w:val="20"/>
                <w:szCs w:val="20"/>
              </w:rPr>
              <w:t xml:space="preserve">use dictionaries to check the spelling and meaning of words </w:t>
            </w:r>
          </w:p>
          <w:p w14:paraId="3B96E9D9" w14:textId="77777777" w:rsidR="00F11CA7" w:rsidRDefault="00F11CA7" w:rsidP="005D02DA">
            <w:pPr>
              <w:pStyle w:val="ListParagraph"/>
              <w:numPr>
                <w:ilvl w:val="0"/>
                <w:numId w:val="37"/>
              </w:numPr>
              <w:rPr>
                <w:rFonts w:asciiTheme="majorHAnsi" w:hAnsiTheme="majorHAnsi" w:cstheme="majorHAnsi"/>
                <w:sz w:val="20"/>
                <w:szCs w:val="20"/>
              </w:rPr>
            </w:pPr>
            <w:r w:rsidRPr="00F11CA7">
              <w:rPr>
                <w:rFonts w:asciiTheme="majorHAnsi" w:hAnsiTheme="majorHAnsi" w:cstheme="majorHAnsi"/>
                <w:sz w:val="20"/>
                <w:szCs w:val="20"/>
              </w:rPr>
              <w:t xml:space="preserve">use the first three or four letters of a word to check spelling, meaning or both of these in a dictionary </w:t>
            </w:r>
          </w:p>
          <w:p w14:paraId="4CBC5AE6" w14:textId="1DF78430" w:rsidR="00F11CA7" w:rsidRDefault="00F11CA7" w:rsidP="005D02DA">
            <w:pPr>
              <w:pStyle w:val="ListParagraph"/>
              <w:numPr>
                <w:ilvl w:val="0"/>
                <w:numId w:val="37"/>
              </w:numPr>
              <w:rPr>
                <w:rFonts w:asciiTheme="majorHAnsi" w:hAnsiTheme="majorHAnsi" w:cstheme="majorHAnsi"/>
                <w:sz w:val="20"/>
                <w:szCs w:val="20"/>
              </w:rPr>
            </w:pPr>
            <w:r w:rsidRPr="00F11CA7">
              <w:rPr>
                <w:rFonts w:asciiTheme="majorHAnsi" w:hAnsiTheme="majorHAnsi" w:cstheme="majorHAnsi"/>
                <w:sz w:val="20"/>
                <w:szCs w:val="20"/>
              </w:rPr>
              <w:t>use a thesaurus.</w:t>
            </w:r>
          </w:p>
          <w:p w14:paraId="79801C7F" w14:textId="016E5E3C" w:rsidR="00F11CA7" w:rsidRPr="008924E5" w:rsidRDefault="005D02DA" w:rsidP="00F11CA7">
            <w:pPr>
              <w:pStyle w:val="ListParagraph"/>
              <w:numPr>
                <w:ilvl w:val="0"/>
                <w:numId w:val="37"/>
              </w:numPr>
              <w:rPr>
                <w:rFonts w:asciiTheme="majorHAnsi" w:hAnsiTheme="majorHAnsi" w:cstheme="majorHAnsi"/>
                <w:b/>
                <w:bCs/>
                <w:sz w:val="20"/>
                <w:szCs w:val="20"/>
              </w:rPr>
            </w:pPr>
            <w:r w:rsidRPr="005D02DA">
              <w:rPr>
                <w:rFonts w:asciiTheme="majorHAnsi" w:hAnsiTheme="majorHAnsi" w:cstheme="majorHAnsi"/>
                <w:b/>
                <w:bCs/>
                <w:sz w:val="20"/>
                <w:szCs w:val="20"/>
              </w:rPr>
              <w:t>write from memory sentences, dictated by the teacher, that include words and punctuation taught so far.</w:t>
            </w:r>
          </w:p>
        </w:tc>
      </w:tr>
      <w:tr w:rsidR="00F11CA7" w:rsidRPr="006E0E26" w14:paraId="2F9E62D8" w14:textId="77777777" w:rsidTr="00F11CA7">
        <w:trPr>
          <w:cantSplit/>
          <w:trHeight w:val="1738"/>
        </w:trPr>
        <w:tc>
          <w:tcPr>
            <w:tcW w:w="820" w:type="dxa"/>
            <w:vMerge/>
            <w:shd w:val="clear" w:color="auto" w:fill="C00000"/>
          </w:tcPr>
          <w:p w14:paraId="1154CBA4" w14:textId="77777777" w:rsidR="00F11CA7" w:rsidRPr="006E0E26" w:rsidRDefault="00F11CA7" w:rsidP="00F11CA7">
            <w:pPr>
              <w:rPr>
                <w:rFonts w:asciiTheme="majorHAnsi" w:hAnsiTheme="majorHAnsi" w:cstheme="majorHAnsi"/>
                <w:sz w:val="20"/>
                <w:szCs w:val="20"/>
              </w:rPr>
            </w:pPr>
          </w:p>
        </w:tc>
        <w:tc>
          <w:tcPr>
            <w:tcW w:w="721" w:type="dxa"/>
            <w:textDirection w:val="btLr"/>
            <w:vAlign w:val="center"/>
          </w:tcPr>
          <w:p w14:paraId="7D14FFAE" w14:textId="396F526F" w:rsidR="00F11CA7" w:rsidRPr="006E0E26"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Composition</w:t>
            </w:r>
          </w:p>
        </w:tc>
        <w:tc>
          <w:tcPr>
            <w:tcW w:w="13813" w:type="dxa"/>
          </w:tcPr>
          <w:p w14:paraId="09CED3CC"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3AF8C8FF" w14:textId="77777777" w:rsidR="00F11CA7" w:rsidRDefault="00F11CA7" w:rsidP="00F11CA7">
            <w:pPr>
              <w:rPr>
                <w:rFonts w:asciiTheme="majorHAnsi" w:hAnsiTheme="majorHAnsi" w:cstheme="majorHAnsi"/>
                <w:sz w:val="20"/>
                <w:szCs w:val="20"/>
              </w:rPr>
            </w:pPr>
          </w:p>
          <w:p w14:paraId="75640031"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plan their writing by: </w:t>
            </w:r>
          </w:p>
          <w:p w14:paraId="2658FCE5" w14:textId="77777777" w:rsidR="00F11CA7" w:rsidRDefault="00F11CA7" w:rsidP="00F11CA7">
            <w:pPr>
              <w:pStyle w:val="ListParagraph"/>
              <w:numPr>
                <w:ilvl w:val="0"/>
                <w:numId w:val="38"/>
              </w:numPr>
              <w:rPr>
                <w:rFonts w:asciiTheme="majorHAnsi" w:hAnsiTheme="majorHAnsi" w:cstheme="majorHAnsi"/>
                <w:sz w:val="20"/>
                <w:szCs w:val="20"/>
              </w:rPr>
            </w:pPr>
            <w:r w:rsidRPr="00F11CA7">
              <w:rPr>
                <w:rFonts w:asciiTheme="majorHAnsi" w:hAnsiTheme="majorHAnsi" w:cstheme="majorHAnsi"/>
                <w:sz w:val="20"/>
                <w:szCs w:val="20"/>
              </w:rPr>
              <w:t xml:space="preserve">identifying the audience for and purpose of the writing, selecting the appropriate form and using other similar writing as models for their own </w:t>
            </w:r>
          </w:p>
          <w:p w14:paraId="26BFAB84" w14:textId="77777777" w:rsidR="00F11CA7" w:rsidRDefault="00F11CA7" w:rsidP="00F11CA7">
            <w:pPr>
              <w:pStyle w:val="ListParagraph"/>
              <w:numPr>
                <w:ilvl w:val="0"/>
                <w:numId w:val="38"/>
              </w:numPr>
              <w:rPr>
                <w:rFonts w:asciiTheme="majorHAnsi" w:hAnsiTheme="majorHAnsi" w:cstheme="majorHAnsi"/>
                <w:sz w:val="20"/>
                <w:szCs w:val="20"/>
              </w:rPr>
            </w:pPr>
            <w:r w:rsidRPr="00F11CA7">
              <w:rPr>
                <w:rFonts w:asciiTheme="majorHAnsi" w:hAnsiTheme="majorHAnsi" w:cstheme="majorHAnsi"/>
                <w:sz w:val="20"/>
                <w:szCs w:val="20"/>
              </w:rPr>
              <w:t xml:space="preserve">noting and developing initial ideas, drawing on reading and research where necessary </w:t>
            </w:r>
          </w:p>
          <w:p w14:paraId="266105A6" w14:textId="77777777" w:rsidR="00F11CA7" w:rsidRDefault="00F11CA7" w:rsidP="00F11CA7">
            <w:pPr>
              <w:pStyle w:val="ListParagraph"/>
              <w:numPr>
                <w:ilvl w:val="0"/>
                <w:numId w:val="38"/>
              </w:numPr>
              <w:rPr>
                <w:rFonts w:asciiTheme="majorHAnsi" w:hAnsiTheme="majorHAnsi" w:cstheme="majorHAnsi"/>
                <w:sz w:val="20"/>
                <w:szCs w:val="20"/>
              </w:rPr>
            </w:pPr>
            <w:r w:rsidRPr="00F11CA7">
              <w:rPr>
                <w:rFonts w:asciiTheme="majorHAnsi" w:hAnsiTheme="majorHAnsi" w:cstheme="majorHAnsi"/>
                <w:sz w:val="20"/>
                <w:szCs w:val="20"/>
              </w:rPr>
              <w:t xml:space="preserve">in writing narratives, considering how authors have developed characters and settings in what pupils have read, listened to or seen performed </w:t>
            </w:r>
          </w:p>
          <w:p w14:paraId="1AE45930" w14:textId="77777777" w:rsidR="00F11CA7" w:rsidRDefault="00F11CA7" w:rsidP="00F11CA7">
            <w:pPr>
              <w:rPr>
                <w:rFonts w:asciiTheme="majorHAnsi" w:hAnsiTheme="majorHAnsi" w:cstheme="majorHAnsi"/>
                <w:sz w:val="20"/>
                <w:szCs w:val="20"/>
              </w:rPr>
            </w:pPr>
          </w:p>
          <w:p w14:paraId="0819CDA8"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draft and write by: </w:t>
            </w:r>
          </w:p>
          <w:p w14:paraId="541FEDF2"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selecting appropriate grammar and vocabulary, understanding how such choices can change and enhance meaning </w:t>
            </w:r>
          </w:p>
          <w:p w14:paraId="749FA58D"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in narratives, describing settings, characters and atmosphere and integrating dialogue to convey character and advance the action </w:t>
            </w:r>
          </w:p>
          <w:p w14:paraId="6689EF12"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précising longer passages </w:t>
            </w:r>
          </w:p>
          <w:p w14:paraId="71D5B9A3"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using a wide range of devices to build cohesion within and across paragraphs </w:t>
            </w:r>
          </w:p>
          <w:p w14:paraId="574E1BB8" w14:textId="75AFC409"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using further organisational and presentational devices to structure text and to guide the reader </w:t>
            </w:r>
            <w:r w:rsidR="008F0FB9">
              <w:rPr>
                <w:rFonts w:asciiTheme="majorHAnsi" w:hAnsiTheme="majorHAnsi" w:cstheme="majorHAnsi"/>
                <w:sz w:val="20"/>
                <w:szCs w:val="20"/>
              </w:rPr>
              <w:t>(e.g.</w:t>
            </w:r>
            <w:r w:rsidRPr="00F11CA7">
              <w:rPr>
                <w:rFonts w:asciiTheme="majorHAnsi" w:hAnsiTheme="majorHAnsi" w:cstheme="majorHAnsi"/>
                <w:sz w:val="20"/>
                <w:szCs w:val="20"/>
              </w:rPr>
              <w:t>, headings, bullet points, underlining</w:t>
            </w:r>
            <w:r w:rsidR="008F0FB9">
              <w:rPr>
                <w:rFonts w:asciiTheme="majorHAnsi" w:hAnsiTheme="majorHAnsi" w:cstheme="majorHAnsi"/>
                <w:sz w:val="20"/>
                <w:szCs w:val="20"/>
              </w:rPr>
              <w:t>)</w:t>
            </w:r>
          </w:p>
          <w:p w14:paraId="5382615C" w14:textId="77777777" w:rsidR="00F11CA7" w:rsidRDefault="00F11CA7" w:rsidP="0038054C">
            <w:pPr>
              <w:pStyle w:val="ListParagraph"/>
              <w:ind w:left="360"/>
              <w:rPr>
                <w:rFonts w:asciiTheme="majorHAnsi" w:hAnsiTheme="majorHAnsi" w:cstheme="majorHAnsi"/>
                <w:sz w:val="20"/>
                <w:szCs w:val="20"/>
              </w:rPr>
            </w:pPr>
          </w:p>
          <w:p w14:paraId="75235A29" w14:textId="77777777" w:rsidR="00F11CA7" w:rsidRPr="0038054C" w:rsidRDefault="00F11CA7" w:rsidP="0038054C">
            <w:pPr>
              <w:rPr>
                <w:rFonts w:asciiTheme="majorHAnsi" w:hAnsiTheme="majorHAnsi" w:cstheme="majorHAnsi"/>
                <w:sz w:val="20"/>
                <w:szCs w:val="20"/>
              </w:rPr>
            </w:pPr>
            <w:r w:rsidRPr="0038054C">
              <w:rPr>
                <w:rFonts w:asciiTheme="majorHAnsi" w:hAnsiTheme="majorHAnsi" w:cstheme="majorHAnsi"/>
                <w:sz w:val="20"/>
                <w:szCs w:val="20"/>
              </w:rPr>
              <w:t xml:space="preserve">evaluate and edit by: </w:t>
            </w:r>
          </w:p>
          <w:p w14:paraId="0A50D94E"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assessing the effectiveness of their own and others’ writing </w:t>
            </w:r>
          </w:p>
          <w:p w14:paraId="0BDB1FCC"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proposing changes to vocabulary, grammar and punctuation to enhance effects and clarify meaning </w:t>
            </w:r>
          </w:p>
          <w:p w14:paraId="5AFA4830"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ensuring the consistent and correct use of tense throughout a piece of writing </w:t>
            </w:r>
          </w:p>
          <w:p w14:paraId="76334912" w14:textId="77777777" w:rsidR="00F11CA7" w:rsidRDefault="00F11CA7" w:rsidP="00F11CA7">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 xml:space="preserve">ensuring correct subject and verb agreement when using singular and plural, distinguishing between the language of speech and writing and choosing the appropriate register </w:t>
            </w:r>
          </w:p>
          <w:p w14:paraId="2BD1EDD9" w14:textId="55AED806" w:rsidR="00F11CA7" w:rsidRPr="008924E5" w:rsidRDefault="00F11CA7" w:rsidP="008924E5">
            <w:pPr>
              <w:pStyle w:val="ListParagraph"/>
              <w:numPr>
                <w:ilvl w:val="0"/>
                <w:numId w:val="39"/>
              </w:numPr>
              <w:rPr>
                <w:rFonts w:asciiTheme="majorHAnsi" w:hAnsiTheme="majorHAnsi" w:cstheme="majorHAnsi"/>
                <w:sz w:val="20"/>
                <w:szCs w:val="20"/>
              </w:rPr>
            </w:pPr>
            <w:r w:rsidRPr="00F11CA7">
              <w:rPr>
                <w:rFonts w:asciiTheme="majorHAnsi" w:hAnsiTheme="majorHAnsi" w:cstheme="majorHAnsi"/>
                <w:sz w:val="20"/>
                <w:szCs w:val="20"/>
              </w:rPr>
              <w:t>proof-read for spelling and punctuation error</w:t>
            </w:r>
            <w:r w:rsidR="008F0FB9">
              <w:rPr>
                <w:rFonts w:asciiTheme="majorHAnsi" w:hAnsiTheme="majorHAnsi" w:cstheme="majorHAnsi"/>
                <w:sz w:val="20"/>
                <w:szCs w:val="20"/>
              </w:rPr>
              <w:t>.</w:t>
            </w:r>
          </w:p>
        </w:tc>
      </w:tr>
      <w:tr w:rsidR="00F11CA7" w:rsidRPr="006E0E26" w14:paraId="60A0B30A" w14:textId="77777777" w:rsidTr="00F11CA7">
        <w:trPr>
          <w:cantSplit/>
          <w:trHeight w:val="1738"/>
        </w:trPr>
        <w:tc>
          <w:tcPr>
            <w:tcW w:w="820" w:type="dxa"/>
            <w:vMerge/>
            <w:shd w:val="clear" w:color="auto" w:fill="C00000"/>
          </w:tcPr>
          <w:p w14:paraId="6A42B71B" w14:textId="77777777" w:rsidR="00F11CA7" w:rsidRPr="006E0E26" w:rsidRDefault="00F11CA7" w:rsidP="00F11CA7">
            <w:pPr>
              <w:rPr>
                <w:rFonts w:asciiTheme="majorHAnsi" w:hAnsiTheme="majorHAnsi" w:cstheme="majorHAnsi"/>
                <w:sz w:val="20"/>
                <w:szCs w:val="20"/>
              </w:rPr>
            </w:pPr>
          </w:p>
        </w:tc>
        <w:tc>
          <w:tcPr>
            <w:tcW w:w="721" w:type="dxa"/>
            <w:textDirection w:val="btLr"/>
            <w:vAlign w:val="center"/>
          </w:tcPr>
          <w:p w14:paraId="1C778152" w14:textId="7EBA3719" w:rsidR="00F11CA7" w:rsidRPr="006E0E26" w:rsidRDefault="00F11CA7" w:rsidP="00F11CA7">
            <w:pPr>
              <w:ind w:left="113" w:right="113"/>
              <w:jc w:val="center"/>
              <w:rPr>
                <w:rFonts w:asciiTheme="majorHAnsi" w:hAnsiTheme="majorHAnsi" w:cstheme="majorHAnsi"/>
                <w:sz w:val="20"/>
                <w:szCs w:val="20"/>
              </w:rPr>
            </w:pPr>
            <w:r>
              <w:rPr>
                <w:rFonts w:asciiTheme="majorHAnsi" w:hAnsiTheme="majorHAnsi" w:cstheme="majorHAnsi"/>
                <w:sz w:val="20"/>
                <w:szCs w:val="20"/>
              </w:rPr>
              <w:t>Vocabulary, grammar and punctuation</w:t>
            </w:r>
          </w:p>
        </w:tc>
        <w:tc>
          <w:tcPr>
            <w:tcW w:w="13813" w:type="dxa"/>
          </w:tcPr>
          <w:p w14:paraId="226A3D82"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Pupils should be taught to: </w:t>
            </w:r>
          </w:p>
          <w:p w14:paraId="36640BF1" w14:textId="77777777" w:rsidR="00F11CA7" w:rsidRDefault="00F11CA7" w:rsidP="00F11CA7">
            <w:pPr>
              <w:rPr>
                <w:rFonts w:asciiTheme="majorHAnsi" w:hAnsiTheme="majorHAnsi" w:cstheme="majorHAnsi"/>
                <w:sz w:val="20"/>
                <w:szCs w:val="20"/>
              </w:rPr>
            </w:pPr>
          </w:p>
          <w:p w14:paraId="68463B82" w14:textId="77777777" w:rsid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 xml:space="preserve">develop their understanding of the concepts set out in </w:t>
            </w:r>
            <w:r>
              <w:rPr>
                <w:rFonts w:asciiTheme="majorHAnsi" w:hAnsiTheme="majorHAnsi" w:cstheme="majorHAnsi"/>
                <w:sz w:val="20"/>
                <w:szCs w:val="20"/>
              </w:rPr>
              <w:t>NC</w:t>
            </w:r>
            <w:r w:rsidRPr="00F11CA7">
              <w:rPr>
                <w:rFonts w:asciiTheme="majorHAnsi" w:hAnsiTheme="majorHAnsi" w:cstheme="majorHAnsi"/>
                <w:sz w:val="20"/>
                <w:szCs w:val="20"/>
              </w:rPr>
              <w:t xml:space="preserve"> by: </w:t>
            </w:r>
          </w:p>
          <w:p w14:paraId="3D87A16B" w14:textId="77777777" w:rsidR="00F11CA7" w:rsidRDefault="00F11CA7" w:rsidP="00F11CA7">
            <w:pPr>
              <w:pStyle w:val="ListParagraph"/>
              <w:numPr>
                <w:ilvl w:val="0"/>
                <w:numId w:val="40"/>
              </w:numPr>
              <w:rPr>
                <w:rFonts w:asciiTheme="majorHAnsi" w:hAnsiTheme="majorHAnsi" w:cstheme="majorHAnsi"/>
                <w:sz w:val="20"/>
                <w:szCs w:val="20"/>
              </w:rPr>
            </w:pPr>
            <w:r w:rsidRPr="00F11CA7">
              <w:rPr>
                <w:rFonts w:asciiTheme="majorHAnsi" w:hAnsiTheme="majorHAnsi" w:cstheme="majorHAnsi"/>
                <w:sz w:val="20"/>
                <w:szCs w:val="20"/>
              </w:rPr>
              <w:t xml:space="preserve">using the perfect form of verbs to mark relationships of time and cause </w:t>
            </w:r>
          </w:p>
          <w:p w14:paraId="4E30C2E0" w14:textId="77777777" w:rsidR="00F11CA7" w:rsidRDefault="00F11CA7" w:rsidP="00F11CA7">
            <w:pPr>
              <w:pStyle w:val="ListParagraph"/>
              <w:numPr>
                <w:ilvl w:val="0"/>
                <w:numId w:val="40"/>
              </w:numPr>
              <w:rPr>
                <w:rFonts w:asciiTheme="majorHAnsi" w:hAnsiTheme="majorHAnsi" w:cstheme="majorHAnsi"/>
                <w:sz w:val="20"/>
                <w:szCs w:val="20"/>
              </w:rPr>
            </w:pPr>
            <w:r w:rsidRPr="00F11CA7">
              <w:rPr>
                <w:rFonts w:asciiTheme="majorHAnsi" w:hAnsiTheme="majorHAnsi" w:cstheme="majorHAnsi"/>
                <w:sz w:val="20"/>
                <w:szCs w:val="20"/>
              </w:rPr>
              <w:t xml:space="preserve">using expanded noun phrases to convey complicated information concisely </w:t>
            </w:r>
          </w:p>
          <w:p w14:paraId="350B3D08" w14:textId="133089C8" w:rsidR="00F11CA7" w:rsidRDefault="00F11CA7" w:rsidP="00F11CA7">
            <w:pPr>
              <w:pStyle w:val="ListParagraph"/>
              <w:numPr>
                <w:ilvl w:val="0"/>
                <w:numId w:val="40"/>
              </w:numPr>
              <w:rPr>
                <w:rFonts w:asciiTheme="majorHAnsi" w:hAnsiTheme="majorHAnsi" w:cstheme="majorHAnsi"/>
                <w:sz w:val="20"/>
                <w:szCs w:val="20"/>
              </w:rPr>
            </w:pPr>
            <w:r w:rsidRPr="00F11CA7">
              <w:rPr>
                <w:rFonts w:asciiTheme="majorHAnsi" w:hAnsiTheme="majorHAnsi" w:cstheme="majorHAnsi"/>
                <w:sz w:val="20"/>
                <w:szCs w:val="20"/>
              </w:rPr>
              <w:t xml:space="preserve">using modal verbs </w:t>
            </w:r>
            <w:r w:rsidR="0007235F">
              <w:rPr>
                <w:rFonts w:asciiTheme="majorHAnsi" w:hAnsiTheme="majorHAnsi" w:cstheme="majorHAnsi"/>
                <w:sz w:val="20"/>
                <w:szCs w:val="20"/>
              </w:rPr>
              <w:t>(e.g.</w:t>
            </w:r>
            <w:r w:rsidR="0007235F" w:rsidRPr="006E25E3">
              <w:rPr>
                <w:rFonts w:asciiTheme="majorHAnsi" w:hAnsiTheme="majorHAnsi" w:cstheme="majorHAnsi"/>
                <w:sz w:val="20"/>
                <w:szCs w:val="20"/>
              </w:rPr>
              <w:t>, might, should, will, must</w:t>
            </w:r>
            <w:r w:rsidR="0007235F">
              <w:rPr>
                <w:rFonts w:asciiTheme="majorHAnsi" w:hAnsiTheme="majorHAnsi" w:cstheme="majorHAnsi"/>
                <w:sz w:val="20"/>
                <w:szCs w:val="20"/>
              </w:rPr>
              <w:t xml:space="preserve">) </w:t>
            </w:r>
            <w:r w:rsidRPr="00F11CA7">
              <w:rPr>
                <w:rFonts w:asciiTheme="majorHAnsi" w:hAnsiTheme="majorHAnsi" w:cstheme="majorHAnsi"/>
                <w:sz w:val="20"/>
                <w:szCs w:val="20"/>
              </w:rPr>
              <w:t>or adverbs</w:t>
            </w:r>
            <w:r w:rsidR="0007235F">
              <w:rPr>
                <w:rFonts w:asciiTheme="majorHAnsi" w:hAnsiTheme="majorHAnsi" w:cstheme="majorHAnsi"/>
                <w:sz w:val="20"/>
                <w:szCs w:val="20"/>
              </w:rPr>
              <w:t xml:space="preserve"> (e.g.</w:t>
            </w:r>
            <w:r w:rsidR="006E25E3" w:rsidRPr="006E25E3">
              <w:rPr>
                <w:rFonts w:asciiTheme="majorHAnsi" w:hAnsiTheme="majorHAnsi" w:cstheme="majorHAnsi"/>
                <w:sz w:val="20"/>
                <w:szCs w:val="20"/>
              </w:rPr>
              <w:t>, perhaps, surely</w:t>
            </w:r>
            <w:r w:rsidR="0007235F">
              <w:rPr>
                <w:rFonts w:asciiTheme="majorHAnsi" w:hAnsiTheme="majorHAnsi" w:cstheme="majorHAnsi"/>
                <w:sz w:val="20"/>
                <w:szCs w:val="20"/>
              </w:rPr>
              <w:t>)</w:t>
            </w:r>
            <w:r w:rsidR="006E25E3" w:rsidRPr="006E25E3">
              <w:rPr>
                <w:rFonts w:asciiTheme="majorHAnsi" w:hAnsiTheme="majorHAnsi" w:cstheme="majorHAnsi"/>
                <w:sz w:val="20"/>
                <w:szCs w:val="20"/>
              </w:rPr>
              <w:t xml:space="preserve"> </w:t>
            </w:r>
            <w:r w:rsidRPr="00F11CA7">
              <w:rPr>
                <w:rFonts w:asciiTheme="majorHAnsi" w:hAnsiTheme="majorHAnsi" w:cstheme="majorHAnsi"/>
                <w:sz w:val="20"/>
                <w:szCs w:val="20"/>
              </w:rPr>
              <w:t>to indicate degrees of possibility</w:t>
            </w:r>
          </w:p>
          <w:p w14:paraId="6B88B8D7" w14:textId="77777777" w:rsidR="009C065F" w:rsidRDefault="00F11CA7" w:rsidP="009C065F">
            <w:pPr>
              <w:pStyle w:val="ListParagraph"/>
              <w:numPr>
                <w:ilvl w:val="0"/>
                <w:numId w:val="40"/>
              </w:numPr>
              <w:rPr>
                <w:rFonts w:asciiTheme="majorHAnsi" w:hAnsiTheme="majorHAnsi" w:cstheme="majorHAnsi"/>
                <w:sz w:val="20"/>
                <w:szCs w:val="20"/>
              </w:rPr>
            </w:pPr>
            <w:r w:rsidRPr="00F11CA7">
              <w:rPr>
                <w:rFonts w:asciiTheme="majorHAnsi" w:hAnsiTheme="majorHAnsi" w:cstheme="majorHAnsi"/>
                <w:sz w:val="20"/>
                <w:szCs w:val="20"/>
              </w:rPr>
              <w:t xml:space="preserve">using relative clauses beginning with who, which, where, when, whose, that or with an implied </w:t>
            </w:r>
            <w:r w:rsidR="008F0FB9">
              <w:rPr>
                <w:rFonts w:asciiTheme="majorHAnsi" w:hAnsiTheme="majorHAnsi" w:cstheme="majorHAnsi"/>
                <w:sz w:val="20"/>
                <w:szCs w:val="20"/>
              </w:rPr>
              <w:t>(i.e.,</w:t>
            </w:r>
            <w:r w:rsidRPr="00F11CA7">
              <w:rPr>
                <w:rFonts w:asciiTheme="majorHAnsi" w:hAnsiTheme="majorHAnsi" w:cstheme="majorHAnsi"/>
                <w:sz w:val="20"/>
                <w:szCs w:val="20"/>
              </w:rPr>
              <w:t xml:space="preserve"> omitted) relative pronoun </w:t>
            </w:r>
            <w:r w:rsidR="009C065F" w:rsidRPr="00F11CA7">
              <w:rPr>
                <w:rFonts w:asciiTheme="majorHAnsi" w:hAnsiTheme="majorHAnsi" w:cstheme="majorHAnsi"/>
                <w:sz w:val="20"/>
                <w:szCs w:val="20"/>
              </w:rPr>
              <w:t>recognising vocabulary and structures that are appropriate for formal speech and writing including</w:t>
            </w:r>
            <w:r w:rsidR="009C065F">
              <w:rPr>
                <w:rFonts w:asciiTheme="majorHAnsi" w:hAnsiTheme="majorHAnsi" w:cstheme="majorHAnsi"/>
                <w:sz w:val="20"/>
                <w:szCs w:val="20"/>
              </w:rPr>
              <w:t xml:space="preserve"> </w:t>
            </w:r>
            <w:r w:rsidR="009C065F" w:rsidRPr="00F11CA7">
              <w:rPr>
                <w:rFonts w:asciiTheme="majorHAnsi" w:hAnsiTheme="majorHAnsi" w:cstheme="majorHAnsi"/>
                <w:sz w:val="20"/>
                <w:szCs w:val="20"/>
              </w:rPr>
              <w:t xml:space="preserve">subjunctive forms </w:t>
            </w:r>
            <w:r w:rsidR="009C065F">
              <w:rPr>
                <w:rFonts w:asciiTheme="majorHAnsi" w:hAnsiTheme="majorHAnsi" w:cstheme="majorHAnsi"/>
                <w:sz w:val="20"/>
                <w:szCs w:val="20"/>
              </w:rPr>
              <w:t>(yr 6)</w:t>
            </w:r>
          </w:p>
          <w:p w14:paraId="736F17D1" w14:textId="4A190DA0" w:rsidR="00326AA4" w:rsidRPr="0084573D" w:rsidRDefault="009C065F" w:rsidP="0084573D">
            <w:pPr>
              <w:pStyle w:val="ListParagraph"/>
              <w:numPr>
                <w:ilvl w:val="0"/>
                <w:numId w:val="40"/>
              </w:numPr>
              <w:rPr>
                <w:rFonts w:asciiTheme="majorHAnsi" w:hAnsiTheme="majorHAnsi" w:cstheme="majorHAnsi"/>
                <w:sz w:val="20"/>
                <w:szCs w:val="20"/>
              </w:rPr>
            </w:pPr>
            <w:r w:rsidRPr="00F11CA7">
              <w:rPr>
                <w:rFonts w:asciiTheme="majorHAnsi" w:hAnsiTheme="majorHAnsi" w:cstheme="majorHAnsi"/>
                <w:sz w:val="20"/>
                <w:szCs w:val="20"/>
              </w:rPr>
              <w:t xml:space="preserve">using passive verbs to affect the presentation of information in a sentence </w:t>
            </w:r>
            <w:r>
              <w:rPr>
                <w:rFonts w:asciiTheme="majorHAnsi" w:hAnsiTheme="majorHAnsi" w:cstheme="majorHAnsi"/>
                <w:sz w:val="20"/>
                <w:szCs w:val="20"/>
              </w:rPr>
              <w:t>(yr 6)</w:t>
            </w:r>
          </w:p>
          <w:p w14:paraId="1490EC7E" w14:textId="7B7DB8C9" w:rsidR="00F11CA7" w:rsidRDefault="00326AA4" w:rsidP="00326AA4">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using d</w:t>
            </w:r>
            <w:r w:rsidRPr="00326AA4">
              <w:rPr>
                <w:rFonts w:asciiTheme="majorHAnsi" w:hAnsiTheme="majorHAnsi" w:cstheme="majorHAnsi"/>
                <w:sz w:val="20"/>
                <w:szCs w:val="20"/>
              </w:rPr>
              <w:t xml:space="preserve">evices to build cohesion within a paragraph </w:t>
            </w:r>
            <w:r>
              <w:rPr>
                <w:rFonts w:asciiTheme="majorHAnsi" w:hAnsiTheme="majorHAnsi" w:cstheme="majorHAnsi"/>
                <w:sz w:val="20"/>
                <w:szCs w:val="20"/>
              </w:rPr>
              <w:t>(e.g.</w:t>
            </w:r>
            <w:r w:rsidRPr="00326AA4">
              <w:rPr>
                <w:rFonts w:asciiTheme="majorHAnsi" w:hAnsiTheme="majorHAnsi" w:cstheme="majorHAnsi"/>
                <w:sz w:val="20"/>
                <w:szCs w:val="20"/>
              </w:rPr>
              <w:t>, then, after that, this, firstly</w:t>
            </w:r>
            <w:r>
              <w:rPr>
                <w:rFonts w:asciiTheme="majorHAnsi" w:hAnsiTheme="majorHAnsi" w:cstheme="majorHAnsi"/>
                <w:sz w:val="20"/>
                <w:szCs w:val="20"/>
              </w:rPr>
              <w:t>) and</w:t>
            </w:r>
            <w:r w:rsidRPr="00326AA4">
              <w:rPr>
                <w:rFonts w:asciiTheme="majorHAnsi" w:hAnsiTheme="majorHAnsi" w:cstheme="majorHAnsi"/>
                <w:sz w:val="20"/>
                <w:szCs w:val="20"/>
              </w:rPr>
              <w:t xml:space="preserve"> </w:t>
            </w:r>
            <w:r>
              <w:rPr>
                <w:rFonts w:asciiTheme="majorHAnsi" w:hAnsiTheme="majorHAnsi" w:cstheme="majorHAnsi"/>
                <w:sz w:val="20"/>
                <w:szCs w:val="20"/>
              </w:rPr>
              <w:t>l</w:t>
            </w:r>
            <w:r w:rsidRPr="00326AA4">
              <w:rPr>
                <w:rFonts w:asciiTheme="majorHAnsi" w:hAnsiTheme="majorHAnsi" w:cstheme="majorHAnsi"/>
                <w:sz w:val="20"/>
                <w:szCs w:val="20"/>
              </w:rPr>
              <w:t>inking ideas across paragraphs using adverbials</w:t>
            </w:r>
            <w:r w:rsidR="005D2FF4">
              <w:rPr>
                <w:rFonts w:asciiTheme="majorHAnsi" w:hAnsiTheme="majorHAnsi" w:cstheme="majorHAnsi"/>
                <w:sz w:val="20"/>
                <w:szCs w:val="20"/>
              </w:rPr>
              <w:t xml:space="preserve"> and </w:t>
            </w:r>
            <w:r w:rsidR="00E321FD">
              <w:rPr>
                <w:rFonts w:asciiTheme="majorHAnsi" w:hAnsiTheme="majorHAnsi" w:cstheme="majorHAnsi"/>
                <w:sz w:val="20"/>
                <w:szCs w:val="20"/>
              </w:rPr>
              <w:t xml:space="preserve">(yr 6) </w:t>
            </w:r>
            <w:r w:rsidR="005334E2">
              <w:rPr>
                <w:rFonts w:asciiTheme="majorHAnsi" w:hAnsiTheme="majorHAnsi" w:cstheme="majorHAnsi"/>
                <w:sz w:val="20"/>
                <w:szCs w:val="20"/>
              </w:rPr>
              <w:t>ellipsis</w:t>
            </w:r>
          </w:p>
          <w:p w14:paraId="6D59A3FA" w14:textId="77777777" w:rsidR="00326AA4" w:rsidRPr="00326AA4" w:rsidRDefault="00326AA4" w:rsidP="00326AA4">
            <w:pPr>
              <w:pStyle w:val="ListParagraph"/>
              <w:ind w:left="360"/>
              <w:rPr>
                <w:rFonts w:asciiTheme="majorHAnsi" w:hAnsiTheme="majorHAnsi" w:cstheme="majorHAnsi"/>
                <w:sz w:val="20"/>
                <w:szCs w:val="20"/>
              </w:rPr>
            </w:pPr>
          </w:p>
          <w:p w14:paraId="30AE8A8D" w14:textId="77777777" w:rsidR="00F11CA7" w:rsidRPr="00F11CA7" w:rsidRDefault="00F11CA7" w:rsidP="00F11CA7">
            <w:pPr>
              <w:rPr>
                <w:rFonts w:asciiTheme="majorHAnsi" w:hAnsiTheme="majorHAnsi" w:cstheme="majorHAnsi"/>
                <w:sz w:val="20"/>
                <w:szCs w:val="20"/>
              </w:rPr>
            </w:pPr>
            <w:r w:rsidRPr="00F11CA7">
              <w:rPr>
                <w:rFonts w:asciiTheme="majorHAnsi" w:hAnsiTheme="majorHAnsi" w:cstheme="majorHAnsi"/>
                <w:sz w:val="20"/>
                <w:szCs w:val="20"/>
              </w:rPr>
              <w:t>indicate grammatical and other features by:</w:t>
            </w:r>
          </w:p>
          <w:p w14:paraId="7AA883CF" w14:textId="77777777" w:rsidR="00F11CA7" w:rsidRDefault="00F11CA7" w:rsidP="00F11CA7">
            <w:pPr>
              <w:pStyle w:val="ListParagraph"/>
              <w:numPr>
                <w:ilvl w:val="0"/>
                <w:numId w:val="41"/>
              </w:numPr>
              <w:rPr>
                <w:rFonts w:asciiTheme="majorHAnsi" w:hAnsiTheme="majorHAnsi" w:cstheme="majorHAnsi"/>
                <w:sz w:val="20"/>
                <w:szCs w:val="20"/>
              </w:rPr>
            </w:pPr>
            <w:r w:rsidRPr="00F11CA7">
              <w:rPr>
                <w:rFonts w:asciiTheme="majorHAnsi" w:hAnsiTheme="majorHAnsi" w:cstheme="majorHAnsi"/>
                <w:sz w:val="20"/>
                <w:szCs w:val="20"/>
              </w:rPr>
              <w:t xml:space="preserve">using commas to clarify meaning or avoid ambiguity in writing </w:t>
            </w:r>
          </w:p>
          <w:p w14:paraId="3C5C092A" w14:textId="77777777" w:rsidR="00972138" w:rsidRDefault="00972138" w:rsidP="00972138">
            <w:pPr>
              <w:pStyle w:val="ListParagraph"/>
              <w:numPr>
                <w:ilvl w:val="0"/>
                <w:numId w:val="41"/>
              </w:numPr>
              <w:rPr>
                <w:rFonts w:asciiTheme="majorHAnsi" w:hAnsiTheme="majorHAnsi" w:cstheme="majorHAnsi"/>
                <w:sz w:val="20"/>
                <w:szCs w:val="20"/>
              </w:rPr>
            </w:pPr>
            <w:r w:rsidRPr="00F11CA7">
              <w:rPr>
                <w:rFonts w:asciiTheme="majorHAnsi" w:hAnsiTheme="majorHAnsi" w:cstheme="majorHAnsi"/>
                <w:sz w:val="20"/>
                <w:szCs w:val="20"/>
              </w:rPr>
              <w:t xml:space="preserve">using brackets, dashes or commas to indicate parenthesis </w:t>
            </w:r>
          </w:p>
          <w:p w14:paraId="35121861" w14:textId="739744D6" w:rsidR="00F11CA7" w:rsidRDefault="00F11CA7" w:rsidP="00F11CA7">
            <w:pPr>
              <w:pStyle w:val="ListParagraph"/>
              <w:numPr>
                <w:ilvl w:val="0"/>
                <w:numId w:val="41"/>
              </w:numPr>
              <w:rPr>
                <w:rFonts w:asciiTheme="majorHAnsi" w:hAnsiTheme="majorHAnsi" w:cstheme="majorHAnsi"/>
                <w:sz w:val="20"/>
                <w:szCs w:val="20"/>
              </w:rPr>
            </w:pPr>
            <w:r w:rsidRPr="00F11CA7">
              <w:rPr>
                <w:rFonts w:asciiTheme="majorHAnsi" w:hAnsiTheme="majorHAnsi" w:cstheme="majorHAnsi"/>
                <w:sz w:val="20"/>
                <w:szCs w:val="20"/>
              </w:rPr>
              <w:t xml:space="preserve">using hyphens to avoid ambiguity </w:t>
            </w:r>
            <w:r w:rsidR="006165D2">
              <w:rPr>
                <w:rFonts w:asciiTheme="majorHAnsi" w:hAnsiTheme="majorHAnsi" w:cstheme="majorHAnsi"/>
                <w:sz w:val="20"/>
                <w:szCs w:val="20"/>
              </w:rPr>
              <w:t>(yr 6)</w:t>
            </w:r>
          </w:p>
          <w:p w14:paraId="59B2D30F" w14:textId="6A8B7A5C" w:rsidR="00F11CA7" w:rsidRDefault="00F11CA7" w:rsidP="00F11CA7">
            <w:pPr>
              <w:pStyle w:val="ListParagraph"/>
              <w:numPr>
                <w:ilvl w:val="0"/>
                <w:numId w:val="41"/>
              </w:numPr>
              <w:rPr>
                <w:rFonts w:asciiTheme="majorHAnsi" w:hAnsiTheme="majorHAnsi" w:cstheme="majorHAnsi"/>
                <w:sz w:val="20"/>
                <w:szCs w:val="20"/>
              </w:rPr>
            </w:pPr>
            <w:r w:rsidRPr="00F11CA7">
              <w:rPr>
                <w:rFonts w:asciiTheme="majorHAnsi" w:hAnsiTheme="majorHAnsi" w:cstheme="majorHAnsi"/>
                <w:sz w:val="20"/>
                <w:szCs w:val="20"/>
              </w:rPr>
              <w:t xml:space="preserve">using semi-colons, colons or dashes to mark boundaries between independent clauses </w:t>
            </w:r>
            <w:r w:rsidR="00C537FB">
              <w:rPr>
                <w:rFonts w:asciiTheme="majorHAnsi" w:hAnsiTheme="majorHAnsi" w:cstheme="majorHAnsi"/>
                <w:sz w:val="20"/>
                <w:szCs w:val="20"/>
              </w:rPr>
              <w:t>(yr 6)</w:t>
            </w:r>
          </w:p>
          <w:p w14:paraId="11A0F591" w14:textId="3B2FE833" w:rsidR="00F11CA7" w:rsidRDefault="00F11CA7" w:rsidP="00F11CA7">
            <w:pPr>
              <w:pStyle w:val="ListParagraph"/>
              <w:numPr>
                <w:ilvl w:val="0"/>
                <w:numId w:val="41"/>
              </w:numPr>
              <w:rPr>
                <w:rFonts w:asciiTheme="majorHAnsi" w:hAnsiTheme="majorHAnsi" w:cstheme="majorHAnsi"/>
                <w:sz w:val="20"/>
                <w:szCs w:val="20"/>
              </w:rPr>
            </w:pPr>
            <w:r w:rsidRPr="00F11CA7">
              <w:rPr>
                <w:rFonts w:asciiTheme="majorHAnsi" w:hAnsiTheme="majorHAnsi" w:cstheme="majorHAnsi"/>
                <w:sz w:val="20"/>
                <w:szCs w:val="20"/>
              </w:rPr>
              <w:t xml:space="preserve">using a colon to introduce a list </w:t>
            </w:r>
            <w:r w:rsidR="00F62E34">
              <w:rPr>
                <w:rFonts w:asciiTheme="majorHAnsi" w:hAnsiTheme="majorHAnsi" w:cstheme="majorHAnsi"/>
                <w:sz w:val="20"/>
                <w:szCs w:val="20"/>
              </w:rPr>
              <w:t xml:space="preserve">and use of semi-colons within a list </w:t>
            </w:r>
            <w:r w:rsidR="00DD0C53">
              <w:rPr>
                <w:rFonts w:asciiTheme="majorHAnsi" w:hAnsiTheme="majorHAnsi" w:cstheme="majorHAnsi"/>
                <w:sz w:val="20"/>
                <w:szCs w:val="20"/>
              </w:rPr>
              <w:t>(yr 6)</w:t>
            </w:r>
          </w:p>
          <w:p w14:paraId="50433687" w14:textId="2D878D64" w:rsidR="00F11CA7" w:rsidRDefault="00F11CA7" w:rsidP="00F11CA7">
            <w:pPr>
              <w:pStyle w:val="ListParagraph"/>
              <w:numPr>
                <w:ilvl w:val="0"/>
                <w:numId w:val="41"/>
              </w:numPr>
              <w:rPr>
                <w:rFonts w:asciiTheme="majorHAnsi" w:hAnsiTheme="majorHAnsi" w:cstheme="majorHAnsi"/>
                <w:sz w:val="20"/>
                <w:szCs w:val="20"/>
              </w:rPr>
            </w:pPr>
            <w:r w:rsidRPr="00F11CA7">
              <w:rPr>
                <w:rFonts w:asciiTheme="majorHAnsi" w:hAnsiTheme="majorHAnsi" w:cstheme="majorHAnsi"/>
                <w:sz w:val="20"/>
                <w:szCs w:val="20"/>
              </w:rPr>
              <w:t xml:space="preserve">punctuating bullet points consistently </w:t>
            </w:r>
            <w:r w:rsidR="00285F3B">
              <w:rPr>
                <w:rFonts w:asciiTheme="majorHAnsi" w:hAnsiTheme="majorHAnsi" w:cstheme="majorHAnsi"/>
                <w:sz w:val="20"/>
                <w:szCs w:val="20"/>
              </w:rPr>
              <w:t>(yr 6)</w:t>
            </w:r>
          </w:p>
          <w:p w14:paraId="6A35EA99" w14:textId="2034E474" w:rsidR="00F11CA7" w:rsidRDefault="00F11CA7" w:rsidP="00F11CA7">
            <w:pPr>
              <w:pStyle w:val="ListParagraph"/>
              <w:numPr>
                <w:ilvl w:val="0"/>
                <w:numId w:val="41"/>
              </w:numPr>
              <w:rPr>
                <w:rFonts w:asciiTheme="majorHAnsi" w:hAnsiTheme="majorHAnsi" w:cstheme="majorHAnsi"/>
                <w:sz w:val="20"/>
                <w:szCs w:val="20"/>
              </w:rPr>
            </w:pPr>
            <w:r w:rsidRPr="00F11CA7">
              <w:rPr>
                <w:rFonts w:asciiTheme="majorHAnsi" w:hAnsiTheme="majorHAnsi" w:cstheme="majorHAnsi"/>
                <w:sz w:val="20"/>
                <w:szCs w:val="20"/>
              </w:rPr>
              <w:t xml:space="preserve">use and understand the grammatical terminology </w:t>
            </w:r>
            <w:r w:rsidR="00570836">
              <w:rPr>
                <w:rFonts w:asciiTheme="majorHAnsi" w:hAnsiTheme="majorHAnsi" w:cstheme="majorHAnsi"/>
                <w:sz w:val="20"/>
                <w:szCs w:val="20"/>
              </w:rPr>
              <w:t>(</w:t>
            </w:r>
            <w:r w:rsidR="00977CE4">
              <w:rPr>
                <w:rFonts w:asciiTheme="majorHAnsi" w:hAnsiTheme="majorHAnsi" w:cstheme="majorHAnsi"/>
                <w:sz w:val="20"/>
                <w:szCs w:val="20"/>
              </w:rPr>
              <w:t xml:space="preserve">yr 5- </w:t>
            </w:r>
            <w:r w:rsidR="00570836">
              <w:rPr>
                <w:rFonts w:asciiTheme="majorHAnsi" w:hAnsiTheme="majorHAnsi" w:cstheme="majorHAnsi"/>
                <w:sz w:val="20"/>
                <w:szCs w:val="20"/>
              </w:rPr>
              <w:t>m</w:t>
            </w:r>
            <w:r w:rsidR="00570836" w:rsidRPr="00570836">
              <w:rPr>
                <w:rFonts w:asciiTheme="majorHAnsi" w:hAnsiTheme="majorHAnsi" w:cstheme="majorHAnsi"/>
                <w:sz w:val="20"/>
                <w:szCs w:val="20"/>
              </w:rPr>
              <w:t>odal verb, relative pronoun</w:t>
            </w:r>
            <w:r w:rsidR="00570836">
              <w:rPr>
                <w:rFonts w:asciiTheme="majorHAnsi" w:hAnsiTheme="majorHAnsi" w:cstheme="majorHAnsi"/>
                <w:sz w:val="20"/>
                <w:szCs w:val="20"/>
              </w:rPr>
              <w:t>,</w:t>
            </w:r>
            <w:r w:rsidR="00570836" w:rsidRPr="00570836">
              <w:rPr>
                <w:rFonts w:asciiTheme="majorHAnsi" w:hAnsiTheme="majorHAnsi" w:cstheme="majorHAnsi"/>
                <w:sz w:val="20"/>
                <w:szCs w:val="20"/>
              </w:rPr>
              <w:t xml:space="preserve"> relative clause</w:t>
            </w:r>
            <w:r w:rsidR="00570836">
              <w:rPr>
                <w:rFonts w:asciiTheme="majorHAnsi" w:hAnsiTheme="majorHAnsi" w:cstheme="majorHAnsi"/>
                <w:sz w:val="20"/>
                <w:szCs w:val="20"/>
              </w:rPr>
              <w:t>,</w:t>
            </w:r>
            <w:r w:rsidR="00570836" w:rsidRPr="00570836">
              <w:rPr>
                <w:rFonts w:asciiTheme="majorHAnsi" w:hAnsiTheme="majorHAnsi" w:cstheme="majorHAnsi"/>
                <w:sz w:val="20"/>
                <w:szCs w:val="20"/>
              </w:rPr>
              <w:t xml:space="preserve"> parenthesis, bracket, dash</w:t>
            </w:r>
            <w:r w:rsidR="00570836">
              <w:rPr>
                <w:rFonts w:asciiTheme="majorHAnsi" w:hAnsiTheme="majorHAnsi" w:cstheme="majorHAnsi"/>
                <w:sz w:val="20"/>
                <w:szCs w:val="20"/>
              </w:rPr>
              <w:t>,</w:t>
            </w:r>
            <w:r w:rsidR="00570836" w:rsidRPr="00570836">
              <w:rPr>
                <w:rFonts w:asciiTheme="majorHAnsi" w:hAnsiTheme="majorHAnsi" w:cstheme="majorHAnsi"/>
                <w:sz w:val="20"/>
                <w:szCs w:val="20"/>
              </w:rPr>
              <w:t xml:space="preserve"> cohesion, ambiguity</w:t>
            </w:r>
            <w:r w:rsidR="005119FD">
              <w:rPr>
                <w:rFonts w:asciiTheme="majorHAnsi" w:hAnsiTheme="majorHAnsi" w:cstheme="majorHAnsi"/>
                <w:sz w:val="20"/>
                <w:szCs w:val="20"/>
              </w:rPr>
              <w:t>. Yr 6-</w:t>
            </w:r>
            <w:r w:rsidR="00332673" w:rsidRPr="00332673">
              <w:t xml:space="preserve"> </w:t>
            </w:r>
            <w:r w:rsidR="00332673" w:rsidRPr="00332673">
              <w:rPr>
                <w:rFonts w:asciiTheme="majorHAnsi" w:hAnsiTheme="majorHAnsi" w:cstheme="majorHAnsi"/>
                <w:sz w:val="20"/>
                <w:szCs w:val="20"/>
              </w:rPr>
              <w:t>subject, object active, passive</w:t>
            </w:r>
            <w:r w:rsidR="00332673">
              <w:rPr>
                <w:rFonts w:asciiTheme="majorHAnsi" w:hAnsiTheme="majorHAnsi" w:cstheme="majorHAnsi"/>
                <w:sz w:val="20"/>
                <w:szCs w:val="20"/>
              </w:rPr>
              <w:t>,</w:t>
            </w:r>
            <w:r w:rsidR="00332673" w:rsidRPr="00332673">
              <w:rPr>
                <w:rFonts w:asciiTheme="majorHAnsi" w:hAnsiTheme="majorHAnsi" w:cstheme="majorHAnsi"/>
                <w:sz w:val="20"/>
                <w:szCs w:val="20"/>
              </w:rPr>
              <w:t xml:space="preserve"> synonym, antonym</w:t>
            </w:r>
            <w:r w:rsidR="00332673">
              <w:rPr>
                <w:rFonts w:asciiTheme="majorHAnsi" w:hAnsiTheme="majorHAnsi" w:cstheme="majorHAnsi"/>
                <w:sz w:val="20"/>
                <w:szCs w:val="20"/>
              </w:rPr>
              <w:t>,</w:t>
            </w:r>
            <w:r w:rsidR="00332673" w:rsidRPr="00332673">
              <w:rPr>
                <w:rFonts w:asciiTheme="majorHAnsi" w:hAnsiTheme="majorHAnsi" w:cstheme="majorHAnsi"/>
                <w:sz w:val="20"/>
                <w:szCs w:val="20"/>
              </w:rPr>
              <w:t xml:space="preserve"> ellipsis, hyphen, colon, semi-colon, bullet points</w:t>
            </w:r>
            <w:r w:rsidR="00332673">
              <w:rPr>
                <w:rFonts w:asciiTheme="majorHAnsi" w:hAnsiTheme="majorHAnsi" w:cstheme="majorHAnsi"/>
                <w:sz w:val="20"/>
                <w:szCs w:val="20"/>
              </w:rPr>
              <w:t>)</w:t>
            </w:r>
            <w:r w:rsidRPr="00F11CA7">
              <w:rPr>
                <w:rFonts w:asciiTheme="majorHAnsi" w:hAnsiTheme="majorHAnsi" w:cstheme="majorHAnsi"/>
                <w:sz w:val="20"/>
                <w:szCs w:val="20"/>
              </w:rPr>
              <w:t xml:space="preserve"> accurately and appropriately in discussing their writing and reading.</w:t>
            </w:r>
          </w:p>
          <w:p w14:paraId="55BD7790" w14:textId="199E552A" w:rsidR="00F11CA7" w:rsidRPr="00F11CA7" w:rsidRDefault="00F11CA7" w:rsidP="00F11CA7">
            <w:pPr>
              <w:pStyle w:val="ListParagraph"/>
              <w:ind w:left="360"/>
              <w:rPr>
                <w:rFonts w:asciiTheme="majorHAnsi" w:hAnsiTheme="majorHAnsi" w:cstheme="majorHAnsi"/>
                <w:sz w:val="20"/>
                <w:szCs w:val="20"/>
              </w:rPr>
            </w:pPr>
          </w:p>
        </w:tc>
      </w:tr>
    </w:tbl>
    <w:p w14:paraId="64E4094C" w14:textId="77777777" w:rsidR="00C575DE" w:rsidRDefault="00C575DE"/>
    <w:sectPr w:rsidR="00C575DE" w:rsidSect="008924E5">
      <w:headerReference w:type="default" r:id="rId7"/>
      <w:footerReference w:type="default" r:id="rId8"/>
      <w:pgSz w:w="16838" w:h="11906" w:orient="landscape" w:code="9"/>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077A9" w14:textId="77777777" w:rsidR="00201D3D" w:rsidRDefault="00201D3D" w:rsidP="003D2416">
      <w:pPr>
        <w:spacing w:after="0" w:line="240" w:lineRule="auto"/>
      </w:pPr>
      <w:r>
        <w:separator/>
      </w:r>
    </w:p>
  </w:endnote>
  <w:endnote w:type="continuationSeparator" w:id="0">
    <w:p w14:paraId="0D04E849" w14:textId="77777777" w:rsidR="00201D3D" w:rsidRDefault="00201D3D" w:rsidP="003D2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220214"/>
      <w:docPartObj>
        <w:docPartGallery w:val="Page Numbers (Bottom of Page)"/>
        <w:docPartUnique/>
      </w:docPartObj>
    </w:sdtPr>
    <w:sdtEndPr>
      <w:rPr>
        <w:noProof/>
      </w:rPr>
    </w:sdtEndPr>
    <w:sdtContent>
      <w:p w14:paraId="028DB1C4" w14:textId="77777777" w:rsidR="000A00B8" w:rsidRDefault="004F7274">
        <w:pPr>
          <w:pStyle w:val="Footer"/>
        </w:pPr>
        <w:r>
          <w:fldChar w:fldCharType="begin"/>
        </w:r>
        <w:r>
          <w:instrText xml:space="preserve"> PAGE   \* MERGEFORMAT </w:instrText>
        </w:r>
        <w:r>
          <w:fldChar w:fldCharType="separate"/>
        </w:r>
        <w:r>
          <w:rPr>
            <w:noProof/>
          </w:rPr>
          <w:t>2</w:t>
        </w:r>
        <w:r>
          <w:rPr>
            <w:noProof/>
          </w:rPr>
          <w:fldChar w:fldCharType="end"/>
        </w:r>
      </w:p>
    </w:sdtContent>
  </w:sdt>
  <w:p w14:paraId="10E95198" w14:textId="77777777" w:rsidR="000A00B8" w:rsidRDefault="00201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D15B6" w14:textId="77777777" w:rsidR="00201D3D" w:rsidRDefault="00201D3D" w:rsidP="003D2416">
      <w:pPr>
        <w:spacing w:after="0" w:line="240" w:lineRule="auto"/>
      </w:pPr>
      <w:r>
        <w:separator/>
      </w:r>
    </w:p>
  </w:footnote>
  <w:footnote w:type="continuationSeparator" w:id="0">
    <w:p w14:paraId="34928817" w14:textId="77777777" w:rsidR="00201D3D" w:rsidRDefault="00201D3D" w:rsidP="003D2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C111" w14:textId="54BCB382" w:rsidR="00C426F2" w:rsidRPr="00C20678" w:rsidRDefault="004F7274" w:rsidP="00C426F2">
    <w:pPr>
      <w:pStyle w:val="Header"/>
      <w:rPr>
        <w:sz w:val="18"/>
        <w:szCs w:val="18"/>
      </w:rPr>
    </w:pPr>
    <w:r w:rsidRPr="00C20678">
      <w:rPr>
        <w:noProof/>
        <w:sz w:val="18"/>
        <w:szCs w:val="18"/>
        <w:u w:val="single"/>
      </w:rPr>
      <w:drawing>
        <wp:anchor distT="0" distB="0" distL="114300" distR="114300" simplePos="0" relativeHeight="251659264" behindDoc="0" locked="0" layoutInCell="1" allowOverlap="1" wp14:anchorId="35D0760D" wp14:editId="194D9C2E">
          <wp:simplePos x="0" y="0"/>
          <wp:positionH relativeFrom="page">
            <wp:posOffset>8311336</wp:posOffset>
          </wp:positionH>
          <wp:positionV relativeFrom="paragraph">
            <wp:posOffset>-448310</wp:posOffset>
          </wp:positionV>
          <wp:extent cx="1906894" cy="85997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894" cy="859972"/>
                  </a:xfrm>
                  <a:prstGeom prst="rect">
                    <a:avLst/>
                  </a:prstGeom>
                  <a:noFill/>
                </pic:spPr>
              </pic:pic>
            </a:graphicData>
          </a:graphic>
          <wp14:sizeRelH relativeFrom="margin">
            <wp14:pctWidth>0</wp14:pctWidth>
          </wp14:sizeRelH>
          <wp14:sizeRelV relativeFrom="margin">
            <wp14:pctHeight>0</wp14:pctHeight>
          </wp14:sizeRelV>
        </wp:anchor>
      </w:drawing>
    </w:r>
    <w:r w:rsidRPr="00C20678">
      <w:rPr>
        <w:rFonts w:ascii="Lucida Handwriting" w:hAnsi="Lucida Handwriting"/>
        <w:sz w:val="18"/>
        <w:szCs w:val="18"/>
      </w:rPr>
      <w:t xml:space="preserve">Bourton-on-the-Water Primary Academy </w:t>
    </w:r>
    <w:r w:rsidR="003D2416">
      <w:rPr>
        <w:rFonts w:ascii="Lucida Handwriting" w:hAnsi="Lucida Handwriting"/>
        <w:sz w:val="18"/>
        <w:szCs w:val="18"/>
      </w:rPr>
      <w:t>Writing</w:t>
    </w:r>
    <w:r w:rsidRPr="00C20678">
      <w:rPr>
        <w:rFonts w:ascii="Lucida Handwriting" w:hAnsi="Lucida Handwriting"/>
        <w:sz w:val="18"/>
        <w:szCs w:val="18"/>
      </w:rPr>
      <w:t xml:space="preserve"> Intent Document</w:t>
    </w:r>
  </w:p>
  <w:p w14:paraId="2FF55C21" w14:textId="77777777" w:rsidR="005E08D8" w:rsidRDefault="00201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87F"/>
    <w:multiLevelType w:val="hybridMultilevel"/>
    <w:tmpl w:val="C8A6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C2303"/>
    <w:multiLevelType w:val="hybridMultilevel"/>
    <w:tmpl w:val="09E85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F7DA4"/>
    <w:multiLevelType w:val="hybridMultilevel"/>
    <w:tmpl w:val="822AE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AB268D"/>
    <w:multiLevelType w:val="hybridMultilevel"/>
    <w:tmpl w:val="690A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41F2B"/>
    <w:multiLevelType w:val="hybridMultilevel"/>
    <w:tmpl w:val="E1A2C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8F2834"/>
    <w:multiLevelType w:val="hybridMultilevel"/>
    <w:tmpl w:val="298AF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DC416B"/>
    <w:multiLevelType w:val="hybridMultilevel"/>
    <w:tmpl w:val="AF5E2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68751E"/>
    <w:multiLevelType w:val="hybridMultilevel"/>
    <w:tmpl w:val="80F4A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BE3030"/>
    <w:multiLevelType w:val="hybridMultilevel"/>
    <w:tmpl w:val="6A747F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C77B48"/>
    <w:multiLevelType w:val="hybridMultilevel"/>
    <w:tmpl w:val="9B242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B919AF"/>
    <w:multiLevelType w:val="hybridMultilevel"/>
    <w:tmpl w:val="E5825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E1C21"/>
    <w:multiLevelType w:val="hybridMultilevel"/>
    <w:tmpl w:val="951A9654"/>
    <w:lvl w:ilvl="0" w:tplc="098E055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1D6369"/>
    <w:multiLevelType w:val="hybridMultilevel"/>
    <w:tmpl w:val="314CB6A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BC31C32"/>
    <w:multiLevelType w:val="hybridMultilevel"/>
    <w:tmpl w:val="00C27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7472E8"/>
    <w:multiLevelType w:val="hybridMultilevel"/>
    <w:tmpl w:val="36AE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973D02"/>
    <w:multiLevelType w:val="hybridMultilevel"/>
    <w:tmpl w:val="819CA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CF0A88"/>
    <w:multiLevelType w:val="hybridMultilevel"/>
    <w:tmpl w:val="47BAF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74287A"/>
    <w:multiLevelType w:val="hybridMultilevel"/>
    <w:tmpl w:val="37BC9A3C"/>
    <w:lvl w:ilvl="0" w:tplc="50C8750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712C26"/>
    <w:multiLevelType w:val="hybridMultilevel"/>
    <w:tmpl w:val="9376C3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67307CD"/>
    <w:multiLevelType w:val="hybridMultilevel"/>
    <w:tmpl w:val="CF7A0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6A2124"/>
    <w:multiLevelType w:val="hybridMultilevel"/>
    <w:tmpl w:val="1EC25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C31FAF"/>
    <w:multiLevelType w:val="hybridMultilevel"/>
    <w:tmpl w:val="6E786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1673D55"/>
    <w:multiLevelType w:val="hybridMultilevel"/>
    <w:tmpl w:val="4F247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AA5303"/>
    <w:multiLevelType w:val="hybridMultilevel"/>
    <w:tmpl w:val="9C1EA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A7459C"/>
    <w:multiLevelType w:val="hybridMultilevel"/>
    <w:tmpl w:val="56928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4E44A2"/>
    <w:multiLevelType w:val="hybridMultilevel"/>
    <w:tmpl w:val="1410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E32497"/>
    <w:multiLevelType w:val="hybridMultilevel"/>
    <w:tmpl w:val="B7D84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6D90E24"/>
    <w:multiLevelType w:val="hybridMultilevel"/>
    <w:tmpl w:val="3998C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BD6989"/>
    <w:multiLevelType w:val="hybridMultilevel"/>
    <w:tmpl w:val="D90AE46C"/>
    <w:lvl w:ilvl="0" w:tplc="C6BC95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AFF2FFA"/>
    <w:multiLevelType w:val="hybridMultilevel"/>
    <w:tmpl w:val="3CB0BA54"/>
    <w:lvl w:ilvl="0" w:tplc="098E05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F2709D"/>
    <w:multiLevelType w:val="hybridMultilevel"/>
    <w:tmpl w:val="0BF88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2C606E2"/>
    <w:multiLevelType w:val="hybridMultilevel"/>
    <w:tmpl w:val="8A44E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2CF6B21"/>
    <w:multiLevelType w:val="hybridMultilevel"/>
    <w:tmpl w:val="288CF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3567B5"/>
    <w:multiLevelType w:val="hybridMultilevel"/>
    <w:tmpl w:val="B9428F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9650494"/>
    <w:multiLevelType w:val="hybridMultilevel"/>
    <w:tmpl w:val="B2B8D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CBD664F"/>
    <w:multiLevelType w:val="hybridMultilevel"/>
    <w:tmpl w:val="5E06984E"/>
    <w:lvl w:ilvl="0" w:tplc="66E02884">
      <w:numFmt w:val="bullet"/>
      <w:lvlText w:val="•"/>
      <w:lvlJc w:val="left"/>
      <w:pPr>
        <w:ind w:left="1080" w:hanging="720"/>
      </w:pPr>
      <w:rPr>
        <w:rFonts w:ascii="Calibri Light" w:eastAsiaTheme="minorHAnsi" w:hAnsi="Calibri Light" w:cstheme="majorHAnsi"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51347D"/>
    <w:multiLevelType w:val="hybridMultilevel"/>
    <w:tmpl w:val="D8C6B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874B2C"/>
    <w:multiLevelType w:val="hybridMultilevel"/>
    <w:tmpl w:val="736EDD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FA9700A"/>
    <w:multiLevelType w:val="hybridMultilevel"/>
    <w:tmpl w:val="0C103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0A36C5C"/>
    <w:multiLevelType w:val="hybridMultilevel"/>
    <w:tmpl w:val="257EA7C2"/>
    <w:lvl w:ilvl="0" w:tplc="50C87500">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4A23F49"/>
    <w:multiLevelType w:val="hybridMultilevel"/>
    <w:tmpl w:val="30883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9"/>
  </w:num>
  <w:num w:numId="4">
    <w:abstractNumId w:val="27"/>
  </w:num>
  <w:num w:numId="5">
    <w:abstractNumId w:val="1"/>
  </w:num>
  <w:num w:numId="6">
    <w:abstractNumId w:val="23"/>
  </w:num>
  <w:num w:numId="7">
    <w:abstractNumId w:val="25"/>
  </w:num>
  <w:num w:numId="8">
    <w:abstractNumId w:val="21"/>
  </w:num>
  <w:num w:numId="9">
    <w:abstractNumId w:val="10"/>
  </w:num>
  <w:num w:numId="10">
    <w:abstractNumId w:val="12"/>
  </w:num>
  <w:num w:numId="11">
    <w:abstractNumId w:val="18"/>
  </w:num>
  <w:num w:numId="12">
    <w:abstractNumId w:val="14"/>
  </w:num>
  <w:num w:numId="13">
    <w:abstractNumId w:val="3"/>
  </w:num>
  <w:num w:numId="14">
    <w:abstractNumId w:val="29"/>
  </w:num>
  <w:num w:numId="15">
    <w:abstractNumId w:val="28"/>
  </w:num>
  <w:num w:numId="16">
    <w:abstractNumId w:val="11"/>
  </w:num>
  <w:num w:numId="17">
    <w:abstractNumId w:val="17"/>
  </w:num>
  <w:num w:numId="18">
    <w:abstractNumId w:val="39"/>
  </w:num>
  <w:num w:numId="19">
    <w:abstractNumId w:val="35"/>
  </w:num>
  <w:num w:numId="20">
    <w:abstractNumId w:val="16"/>
  </w:num>
  <w:num w:numId="21">
    <w:abstractNumId w:val="36"/>
  </w:num>
  <w:num w:numId="22">
    <w:abstractNumId w:val="6"/>
  </w:num>
  <w:num w:numId="23">
    <w:abstractNumId w:val="20"/>
  </w:num>
  <w:num w:numId="24">
    <w:abstractNumId w:val="9"/>
  </w:num>
  <w:num w:numId="25">
    <w:abstractNumId w:val="15"/>
  </w:num>
  <w:num w:numId="26">
    <w:abstractNumId w:val="33"/>
  </w:num>
  <w:num w:numId="27">
    <w:abstractNumId w:val="37"/>
  </w:num>
  <w:num w:numId="28">
    <w:abstractNumId w:val="31"/>
  </w:num>
  <w:num w:numId="29">
    <w:abstractNumId w:val="24"/>
  </w:num>
  <w:num w:numId="30">
    <w:abstractNumId w:val="38"/>
  </w:num>
  <w:num w:numId="31">
    <w:abstractNumId w:val="8"/>
  </w:num>
  <w:num w:numId="32">
    <w:abstractNumId w:val="2"/>
  </w:num>
  <w:num w:numId="33">
    <w:abstractNumId w:val="26"/>
  </w:num>
  <w:num w:numId="34">
    <w:abstractNumId w:val="5"/>
  </w:num>
  <w:num w:numId="35">
    <w:abstractNumId w:val="13"/>
  </w:num>
  <w:num w:numId="36">
    <w:abstractNumId w:val="40"/>
  </w:num>
  <w:num w:numId="37">
    <w:abstractNumId w:val="22"/>
  </w:num>
  <w:num w:numId="38">
    <w:abstractNumId w:val="7"/>
  </w:num>
  <w:num w:numId="39">
    <w:abstractNumId w:val="30"/>
  </w:num>
  <w:num w:numId="40">
    <w:abstractNumId w:val="3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416"/>
    <w:rsid w:val="000565BF"/>
    <w:rsid w:val="0007235F"/>
    <w:rsid w:val="00091BBB"/>
    <w:rsid w:val="001A7BE3"/>
    <w:rsid w:val="001C0FD7"/>
    <w:rsid w:val="00201D3D"/>
    <w:rsid w:val="00231E7C"/>
    <w:rsid w:val="002405AC"/>
    <w:rsid w:val="00285F3B"/>
    <w:rsid w:val="00311297"/>
    <w:rsid w:val="00326AA4"/>
    <w:rsid w:val="00332673"/>
    <w:rsid w:val="0038054C"/>
    <w:rsid w:val="003A6640"/>
    <w:rsid w:val="003D211C"/>
    <w:rsid w:val="003D2416"/>
    <w:rsid w:val="003D5995"/>
    <w:rsid w:val="0040087B"/>
    <w:rsid w:val="004979FD"/>
    <w:rsid w:val="004F7274"/>
    <w:rsid w:val="005119FD"/>
    <w:rsid w:val="005334E2"/>
    <w:rsid w:val="00554059"/>
    <w:rsid w:val="00570836"/>
    <w:rsid w:val="005842CD"/>
    <w:rsid w:val="00586DDE"/>
    <w:rsid w:val="005A01F1"/>
    <w:rsid w:val="005C6EB1"/>
    <w:rsid w:val="005D02DA"/>
    <w:rsid w:val="005D2FF4"/>
    <w:rsid w:val="00610CC3"/>
    <w:rsid w:val="006156DC"/>
    <w:rsid w:val="006165D2"/>
    <w:rsid w:val="0063135B"/>
    <w:rsid w:val="00651427"/>
    <w:rsid w:val="0066199D"/>
    <w:rsid w:val="00670144"/>
    <w:rsid w:val="006B2D9C"/>
    <w:rsid w:val="006C722E"/>
    <w:rsid w:val="006E25E3"/>
    <w:rsid w:val="006F7643"/>
    <w:rsid w:val="00712E92"/>
    <w:rsid w:val="007211BB"/>
    <w:rsid w:val="007B677D"/>
    <w:rsid w:val="007C7F6E"/>
    <w:rsid w:val="007F7A4F"/>
    <w:rsid w:val="00804C7F"/>
    <w:rsid w:val="0084126B"/>
    <w:rsid w:val="0084573D"/>
    <w:rsid w:val="00846A76"/>
    <w:rsid w:val="008924E5"/>
    <w:rsid w:val="008B05A5"/>
    <w:rsid w:val="008F0FB9"/>
    <w:rsid w:val="009048A7"/>
    <w:rsid w:val="00926676"/>
    <w:rsid w:val="00972138"/>
    <w:rsid w:val="00977CE4"/>
    <w:rsid w:val="00983D85"/>
    <w:rsid w:val="009C065F"/>
    <w:rsid w:val="00A27BF3"/>
    <w:rsid w:val="00A53823"/>
    <w:rsid w:val="00AB497C"/>
    <w:rsid w:val="00AE6DFF"/>
    <w:rsid w:val="00B27AF6"/>
    <w:rsid w:val="00B7351D"/>
    <w:rsid w:val="00BF031B"/>
    <w:rsid w:val="00C537FB"/>
    <w:rsid w:val="00C575DE"/>
    <w:rsid w:val="00C654BA"/>
    <w:rsid w:val="00CD6F34"/>
    <w:rsid w:val="00CF1CA6"/>
    <w:rsid w:val="00D006D6"/>
    <w:rsid w:val="00DD0C53"/>
    <w:rsid w:val="00E01D5D"/>
    <w:rsid w:val="00E321FD"/>
    <w:rsid w:val="00ED72D1"/>
    <w:rsid w:val="00F11CA7"/>
    <w:rsid w:val="00F62E34"/>
    <w:rsid w:val="00F932C3"/>
    <w:rsid w:val="00FC00F6"/>
    <w:rsid w:val="00FD4EE2"/>
    <w:rsid w:val="00FF3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D0636"/>
  <w15:chartTrackingRefBased/>
  <w15:docId w15:val="{98DA0342-CF9D-4627-BEEC-D2061A8A2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4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2416"/>
    <w:pPr>
      <w:ind w:left="720"/>
      <w:contextualSpacing/>
    </w:pPr>
  </w:style>
  <w:style w:type="paragraph" w:styleId="Header">
    <w:name w:val="header"/>
    <w:basedOn w:val="Normal"/>
    <w:link w:val="HeaderChar"/>
    <w:uiPriority w:val="99"/>
    <w:unhideWhenUsed/>
    <w:rsid w:val="003D2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416"/>
  </w:style>
  <w:style w:type="paragraph" w:styleId="Footer">
    <w:name w:val="footer"/>
    <w:basedOn w:val="Normal"/>
    <w:link w:val="FooterChar"/>
    <w:uiPriority w:val="99"/>
    <w:unhideWhenUsed/>
    <w:rsid w:val="003D2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416"/>
  </w:style>
  <w:style w:type="paragraph" w:styleId="NoSpacing">
    <w:name w:val="No Spacing"/>
    <w:uiPriority w:val="1"/>
    <w:qFormat/>
    <w:rsid w:val="00586D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2466</TotalTime>
  <Pages>6</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Holliss</dc:creator>
  <cp:keywords/>
  <dc:description/>
  <cp:lastModifiedBy>Miss L Holliss</cp:lastModifiedBy>
  <cp:revision>74</cp:revision>
  <dcterms:created xsi:type="dcterms:W3CDTF">2026-01-22T08:21:00Z</dcterms:created>
  <dcterms:modified xsi:type="dcterms:W3CDTF">2026-02-18T16:23:00Z</dcterms:modified>
</cp:coreProperties>
</file>