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C4898" w14:textId="78828DD4" w:rsidR="0067289E" w:rsidRDefault="0067289E">
      <w:pPr>
        <w:pStyle w:val="Heading1"/>
        <w:spacing w:before="0" w:after="0"/>
        <w:jc w:val="center"/>
        <w:rPr>
          <w:rFonts w:ascii="Calibri" w:hAnsi="Calibri"/>
          <w:sz w:val="24"/>
          <w:szCs w:val="24"/>
        </w:rPr>
      </w:pPr>
      <w:r>
        <w:rPr>
          <w:rFonts w:ascii="Calibri" w:hAnsi="Calibri"/>
          <w:sz w:val="24"/>
          <w:szCs w:val="24"/>
        </w:rPr>
        <w:t xml:space="preserve">Bourton on the Water Primary Academy </w:t>
      </w:r>
    </w:p>
    <w:p w14:paraId="3924091E" w14:textId="688E774B" w:rsidR="00D008D0" w:rsidRDefault="0060760E">
      <w:pPr>
        <w:pStyle w:val="Heading1"/>
        <w:spacing w:before="0" w:after="0"/>
        <w:jc w:val="center"/>
        <w:rPr>
          <w:rFonts w:ascii="Calibri" w:hAnsi="Calibri"/>
          <w:sz w:val="24"/>
          <w:szCs w:val="24"/>
        </w:rPr>
      </w:pPr>
      <w:r w:rsidRPr="37A9B2C0">
        <w:rPr>
          <w:rFonts w:ascii="Calibri" w:hAnsi="Calibri"/>
          <w:sz w:val="24"/>
          <w:szCs w:val="24"/>
        </w:rPr>
        <w:t>SEN</w:t>
      </w:r>
      <w:r w:rsidR="00D008D0" w:rsidRPr="37A9B2C0">
        <w:rPr>
          <w:rFonts w:ascii="Calibri" w:hAnsi="Calibri"/>
          <w:sz w:val="24"/>
          <w:szCs w:val="24"/>
        </w:rPr>
        <w:t>D Policy Statement</w:t>
      </w:r>
      <w:r w:rsidR="0067289E" w:rsidRPr="37A9B2C0">
        <w:rPr>
          <w:rFonts w:ascii="Calibri" w:hAnsi="Calibri"/>
          <w:sz w:val="24"/>
          <w:szCs w:val="24"/>
        </w:rPr>
        <w:t xml:space="preserve"> 20</w:t>
      </w:r>
      <w:r w:rsidR="00C35CC2" w:rsidRPr="37A9B2C0">
        <w:rPr>
          <w:rFonts w:ascii="Calibri" w:hAnsi="Calibri"/>
          <w:sz w:val="24"/>
          <w:szCs w:val="24"/>
        </w:rPr>
        <w:t>2</w:t>
      </w:r>
      <w:r w:rsidR="00552AC7">
        <w:rPr>
          <w:rFonts w:ascii="Calibri" w:hAnsi="Calibri"/>
          <w:sz w:val="24"/>
          <w:szCs w:val="24"/>
        </w:rPr>
        <w:t>5</w:t>
      </w:r>
    </w:p>
    <w:p w14:paraId="672A6659" w14:textId="77777777" w:rsidR="00D008D0" w:rsidRDefault="00D008D0"/>
    <w:p w14:paraId="38F0F219" w14:textId="4963A002" w:rsidR="00D008D0" w:rsidRDefault="00D008D0" w:rsidP="00C64094">
      <w:pPr>
        <w:contextualSpacing/>
        <w:rPr>
          <w:rFonts w:ascii="Calibri" w:hAnsi="Calibri"/>
        </w:rPr>
      </w:pPr>
      <w:r>
        <w:rPr>
          <w:rFonts w:ascii="Calibri" w:hAnsi="Calibri"/>
          <w:b/>
        </w:rPr>
        <w:t>Governors’ Committee Responsible</w:t>
      </w:r>
      <w:r>
        <w:rPr>
          <w:rFonts w:ascii="Calibri" w:hAnsi="Calibri"/>
        </w:rPr>
        <w:t xml:space="preserve">: </w:t>
      </w:r>
      <w:r w:rsidR="00E356F1">
        <w:rPr>
          <w:rFonts w:ascii="Calibri" w:hAnsi="Calibri"/>
        </w:rPr>
        <w:t xml:space="preserve"> </w:t>
      </w:r>
      <w:r>
        <w:rPr>
          <w:rFonts w:ascii="Calibri" w:hAnsi="Calibri"/>
        </w:rPr>
        <w:t>Staff and Pupils Committee</w:t>
      </w:r>
    </w:p>
    <w:p w14:paraId="5A700D10" w14:textId="2802B872" w:rsidR="00D008D0" w:rsidRDefault="00D008D0">
      <w:pPr>
        <w:contextualSpacing/>
        <w:rPr>
          <w:rFonts w:ascii="Calibri" w:hAnsi="Calibri"/>
          <w:color w:val="FF0000"/>
        </w:rPr>
      </w:pPr>
      <w:r>
        <w:rPr>
          <w:rFonts w:ascii="Calibri" w:hAnsi="Calibri"/>
          <w:b/>
        </w:rPr>
        <w:t>Governor Lead</w:t>
      </w:r>
      <w:r>
        <w:rPr>
          <w:rFonts w:ascii="Calibri" w:hAnsi="Calibri"/>
        </w:rPr>
        <w:t xml:space="preserve">:     </w:t>
      </w:r>
      <w:r>
        <w:rPr>
          <w:rFonts w:ascii="Calibri" w:hAnsi="Calibri"/>
        </w:rPr>
        <w:tab/>
      </w:r>
      <w:r>
        <w:rPr>
          <w:rFonts w:ascii="Calibri" w:hAnsi="Calibri"/>
        </w:rPr>
        <w:tab/>
      </w:r>
      <w:r>
        <w:rPr>
          <w:rFonts w:ascii="Calibri" w:hAnsi="Calibri"/>
        </w:rPr>
        <w:tab/>
      </w:r>
      <w:r w:rsidR="00765318">
        <w:rPr>
          <w:rFonts w:ascii="Calibri" w:hAnsi="Calibri"/>
        </w:rPr>
        <w:t xml:space="preserve"> </w:t>
      </w:r>
      <w:r w:rsidR="00C93DE2">
        <w:rPr>
          <w:rFonts w:ascii="Calibri" w:hAnsi="Calibri"/>
        </w:rPr>
        <w:t>rev Hannah Allan</w:t>
      </w:r>
    </w:p>
    <w:p w14:paraId="5CD182E9" w14:textId="5E53E8F9" w:rsidR="00D008D0" w:rsidRDefault="00D008D0">
      <w:pPr>
        <w:contextualSpacing/>
        <w:rPr>
          <w:rFonts w:ascii="Calibri" w:hAnsi="Calibri"/>
        </w:rPr>
      </w:pPr>
      <w:r w:rsidRPr="0C4B440E">
        <w:rPr>
          <w:rFonts w:ascii="Calibri" w:hAnsi="Calibri"/>
          <w:b/>
          <w:bCs/>
        </w:rPr>
        <w:t>Nominated Lead Member of Staff</w:t>
      </w:r>
      <w:r w:rsidRPr="0C4B440E">
        <w:rPr>
          <w:rFonts w:ascii="Calibri" w:hAnsi="Calibri"/>
        </w:rPr>
        <w:t xml:space="preserve">: </w:t>
      </w:r>
      <w:r w:rsidR="00D36E47">
        <w:rPr>
          <w:rFonts w:ascii="Calibri" w:hAnsi="Calibri"/>
        </w:rPr>
        <w:t xml:space="preserve"> </w:t>
      </w:r>
      <w:r w:rsidR="689ADCE4" w:rsidRPr="0C4B440E">
        <w:rPr>
          <w:rFonts w:ascii="Calibri" w:hAnsi="Calibri"/>
        </w:rPr>
        <w:t xml:space="preserve"> </w:t>
      </w:r>
      <w:r w:rsidR="00DD1AE4">
        <w:rPr>
          <w:rFonts w:ascii="Calibri" w:hAnsi="Calibri"/>
        </w:rPr>
        <w:t xml:space="preserve"> </w:t>
      </w:r>
      <w:r w:rsidR="689ADCE4" w:rsidRPr="0C4B440E">
        <w:rPr>
          <w:rFonts w:ascii="Calibri" w:hAnsi="Calibri"/>
        </w:rPr>
        <w:t>Mrs L Connor</w:t>
      </w:r>
    </w:p>
    <w:p w14:paraId="75BE1BE6" w14:textId="77777777" w:rsidR="009225ED" w:rsidRDefault="009225ED">
      <w:pPr>
        <w:contextualSpacing/>
        <w:rPr>
          <w:rFonts w:ascii="Calibri" w:hAnsi="Calibri"/>
        </w:rPr>
      </w:pPr>
      <w:r w:rsidRPr="00245262">
        <w:rPr>
          <w:rFonts w:ascii="Calibri" w:hAnsi="Calibri"/>
          <w:b/>
        </w:rPr>
        <w:t>SEND Co</w:t>
      </w:r>
      <w:r>
        <w:rPr>
          <w:rFonts w:ascii="Calibri" w:hAnsi="Calibri"/>
        </w:rPr>
        <w:t xml:space="preserve">                                                   Mrs L Connor</w:t>
      </w:r>
    </w:p>
    <w:p w14:paraId="53168323" w14:textId="0530676F" w:rsidR="00156E27" w:rsidRPr="00156E27" w:rsidRDefault="00156E27">
      <w:pPr>
        <w:contextualSpacing/>
        <w:rPr>
          <w:rFonts w:ascii="Calibri" w:hAnsi="Calibri"/>
          <w:b/>
          <w:bCs/>
        </w:rPr>
      </w:pPr>
      <w:r w:rsidRPr="00156E27">
        <w:rPr>
          <w:rFonts w:ascii="Calibri" w:hAnsi="Calibri"/>
          <w:b/>
          <w:bCs/>
        </w:rPr>
        <w:t>Pre School</w:t>
      </w:r>
      <w:r>
        <w:rPr>
          <w:rFonts w:ascii="Calibri" w:hAnsi="Calibri"/>
          <w:b/>
          <w:bCs/>
        </w:rPr>
        <w:t xml:space="preserve"> SEND Co                              </w:t>
      </w:r>
      <w:r w:rsidRPr="00156E27">
        <w:rPr>
          <w:rFonts w:ascii="Calibri" w:hAnsi="Calibri"/>
        </w:rPr>
        <w:t xml:space="preserve"> Mrs Lisa Sorley</w:t>
      </w:r>
    </w:p>
    <w:p w14:paraId="039A8DD2" w14:textId="4F030A06" w:rsidR="00765318" w:rsidRPr="009225ED" w:rsidRDefault="00765318">
      <w:pPr>
        <w:contextualSpacing/>
        <w:rPr>
          <w:rFonts w:ascii="Calibri" w:hAnsi="Calibri"/>
        </w:rPr>
      </w:pPr>
      <w:r w:rsidRPr="00765318">
        <w:rPr>
          <w:rFonts w:ascii="Calibri" w:hAnsi="Calibri"/>
          <w:b/>
          <w:bCs/>
        </w:rPr>
        <w:t>SEND Manager</w:t>
      </w:r>
      <w:r>
        <w:rPr>
          <w:rFonts w:ascii="Calibri" w:hAnsi="Calibri"/>
        </w:rPr>
        <w:t xml:space="preserve">                                       Miss E Fielding</w:t>
      </w:r>
    </w:p>
    <w:p w14:paraId="636B902A" w14:textId="77777777" w:rsidR="00D008D0" w:rsidRDefault="00D008D0">
      <w:pPr>
        <w:contextualSpacing/>
        <w:rPr>
          <w:rFonts w:ascii="Calibri" w:hAnsi="Calibri"/>
        </w:rPr>
      </w:pPr>
      <w:r>
        <w:rPr>
          <w:rFonts w:ascii="Calibri" w:hAnsi="Calibri"/>
          <w:b/>
        </w:rPr>
        <w:t xml:space="preserve">Status &amp; Review Cycle:  </w:t>
      </w:r>
      <w:r>
        <w:rPr>
          <w:rFonts w:ascii="Calibri" w:hAnsi="Calibri"/>
          <w:b/>
        </w:rPr>
        <w:tab/>
      </w:r>
      <w:r>
        <w:rPr>
          <w:rFonts w:ascii="Calibri" w:hAnsi="Calibri"/>
          <w:b/>
        </w:rPr>
        <w:tab/>
      </w:r>
      <w:r>
        <w:rPr>
          <w:rFonts w:ascii="Calibri" w:hAnsi="Calibri"/>
        </w:rPr>
        <w:t>Statutory Annual</w:t>
      </w:r>
    </w:p>
    <w:p w14:paraId="71D22BD6" w14:textId="197D134A" w:rsidR="00D008D0" w:rsidRDefault="00D008D0">
      <w:pPr>
        <w:contextualSpacing/>
        <w:rPr>
          <w:rFonts w:ascii="Calibri" w:hAnsi="Calibri"/>
        </w:rPr>
      </w:pPr>
      <w:r w:rsidRPr="0C4B440E">
        <w:rPr>
          <w:rFonts w:ascii="Calibri" w:hAnsi="Calibri"/>
          <w:b/>
          <w:bCs/>
        </w:rPr>
        <w:t>Next Review Date:</w:t>
      </w:r>
      <w:r w:rsidR="00F279B9" w:rsidRPr="0C4B440E">
        <w:rPr>
          <w:rFonts w:ascii="Calibri" w:hAnsi="Calibri"/>
        </w:rPr>
        <w:t xml:space="preserve">   </w:t>
      </w:r>
      <w:r>
        <w:tab/>
      </w:r>
      <w:r>
        <w:tab/>
      </w:r>
      <w:r>
        <w:tab/>
      </w:r>
      <w:r w:rsidR="00F279B9" w:rsidRPr="0C4B440E">
        <w:rPr>
          <w:rFonts w:ascii="Calibri" w:hAnsi="Calibri"/>
        </w:rPr>
        <w:t>September 20</w:t>
      </w:r>
      <w:r w:rsidR="0060760E" w:rsidRPr="0C4B440E">
        <w:rPr>
          <w:rFonts w:ascii="Calibri" w:hAnsi="Calibri"/>
        </w:rPr>
        <w:t>2</w:t>
      </w:r>
      <w:r w:rsidR="00552AC7">
        <w:rPr>
          <w:rFonts w:ascii="Calibri" w:hAnsi="Calibri"/>
        </w:rPr>
        <w:t>6</w:t>
      </w:r>
    </w:p>
    <w:p w14:paraId="0A37501D" w14:textId="77777777" w:rsidR="00D008D0" w:rsidRDefault="00D008D0"/>
    <w:p w14:paraId="3E7A9F1C" w14:textId="77777777" w:rsidR="00D008D0" w:rsidRDefault="00D008D0">
      <w:pPr>
        <w:rPr>
          <w:rFonts w:ascii="Calibri" w:hAnsi="Calibri"/>
          <w:b/>
        </w:rPr>
      </w:pPr>
      <w:r>
        <w:rPr>
          <w:rFonts w:ascii="Calibri" w:hAnsi="Calibri"/>
          <w:b/>
        </w:rPr>
        <w:t>Introduction</w:t>
      </w:r>
    </w:p>
    <w:p w14:paraId="63F92D3C" w14:textId="4015E794" w:rsidR="00D008D0" w:rsidRDefault="00D008D0">
      <w:pPr>
        <w:jc w:val="both"/>
        <w:rPr>
          <w:rFonts w:ascii="Calibri" w:hAnsi="Calibri"/>
        </w:rPr>
      </w:pPr>
      <w:r>
        <w:rPr>
          <w:rFonts w:ascii="Calibri" w:hAnsi="Calibri"/>
        </w:rPr>
        <w:t>Bourton-on-the Water Primary Academy</w:t>
      </w:r>
      <w:r w:rsidR="00D10AE3">
        <w:rPr>
          <w:rFonts w:ascii="Calibri" w:hAnsi="Calibri"/>
        </w:rPr>
        <w:t xml:space="preserve"> and Pre School</w:t>
      </w:r>
      <w:r>
        <w:rPr>
          <w:rFonts w:ascii="Calibri" w:hAnsi="Calibri"/>
        </w:rPr>
        <w:t xml:space="preserve"> values the contribution that every child and young person can make and welcomes the diversity of culture, religion and intellectual style. The Academy</w:t>
      </w:r>
      <w:r w:rsidR="0060760E">
        <w:rPr>
          <w:rFonts w:ascii="Calibri" w:hAnsi="Calibri"/>
        </w:rPr>
        <w:t xml:space="preserve"> </w:t>
      </w:r>
      <w:r>
        <w:rPr>
          <w:rFonts w:ascii="Calibri" w:hAnsi="Calibri"/>
        </w:rPr>
        <w:t>work</w:t>
      </w:r>
      <w:r w:rsidR="0060760E">
        <w:rPr>
          <w:rFonts w:ascii="Calibri" w:hAnsi="Calibri"/>
        </w:rPr>
        <w:t>s</w:t>
      </w:r>
      <w:r>
        <w:rPr>
          <w:rFonts w:ascii="Calibri" w:hAnsi="Calibri"/>
        </w:rPr>
        <w:t xml:space="preserve"> to raise attainment, maximise achievement and promote inclusion for all</w:t>
      </w:r>
      <w:r w:rsidR="0060760E">
        <w:rPr>
          <w:rFonts w:ascii="Calibri" w:hAnsi="Calibri"/>
        </w:rPr>
        <w:t xml:space="preserve"> </w:t>
      </w:r>
      <w:r>
        <w:rPr>
          <w:rFonts w:ascii="Calibri" w:hAnsi="Calibri"/>
        </w:rPr>
        <w:t>pupils.</w:t>
      </w:r>
    </w:p>
    <w:p w14:paraId="0CB41BE8" w14:textId="77777777" w:rsidR="00D008D0" w:rsidRDefault="00D008D0">
      <w:pPr>
        <w:jc w:val="both"/>
        <w:rPr>
          <w:rFonts w:ascii="Calibri" w:hAnsi="Calibri"/>
        </w:rPr>
      </w:pPr>
      <w:r>
        <w:rPr>
          <w:rFonts w:ascii="Calibri" w:hAnsi="Calibri"/>
        </w:rPr>
        <w:t xml:space="preserve">All children and young people with </w:t>
      </w:r>
      <w:r w:rsidR="0060760E">
        <w:rPr>
          <w:rFonts w:ascii="Calibri" w:hAnsi="Calibri"/>
        </w:rPr>
        <w:t>SEND</w:t>
      </w:r>
      <w:r>
        <w:rPr>
          <w:rFonts w:ascii="Calibri" w:hAnsi="Calibri"/>
        </w:rPr>
        <w:t xml:space="preserve"> are valued, respected and equal members of the Academy. As such, provision for pupils with </w:t>
      </w:r>
      <w:r w:rsidR="0060760E">
        <w:rPr>
          <w:rFonts w:ascii="Calibri" w:hAnsi="Calibri"/>
        </w:rPr>
        <w:t>SEND</w:t>
      </w:r>
      <w:r>
        <w:rPr>
          <w:rFonts w:ascii="Calibri" w:hAnsi="Calibri"/>
        </w:rPr>
        <w:t xml:space="preserve"> is a matter for the Academy as a whole</w:t>
      </w:r>
      <w:r w:rsidR="0060760E">
        <w:rPr>
          <w:rFonts w:ascii="Calibri" w:hAnsi="Calibri"/>
        </w:rPr>
        <w:t>, including the governing body.</w:t>
      </w:r>
      <w:r>
        <w:rPr>
          <w:rFonts w:ascii="Calibri" w:hAnsi="Calibri"/>
        </w:rPr>
        <w:t xml:space="preserve"> All teachers are teachers of pupils with </w:t>
      </w:r>
      <w:r w:rsidR="0060760E">
        <w:rPr>
          <w:rFonts w:ascii="Calibri" w:hAnsi="Calibri"/>
        </w:rPr>
        <w:t>SEND</w:t>
      </w:r>
      <w:r>
        <w:rPr>
          <w:rFonts w:ascii="Calibri" w:hAnsi="Calibri"/>
        </w:rPr>
        <w:t xml:space="preserve">. </w:t>
      </w:r>
    </w:p>
    <w:p w14:paraId="106DD217" w14:textId="77777777" w:rsidR="00D008D0" w:rsidRPr="000840A1" w:rsidRDefault="00D008D0">
      <w:pPr>
        <w:pStyle w:val="Heading1"/>
        <w:rPr>
          <w:rFonts w:ascii="Calibri" w:hAnsi="Calibri"/>
          <w:sz w:val="24"/>
          <w:szCs w:val="24"/>
          <w:u w:val="single"/>
        </w:rPr>
      </w:pPr>
      <w:bookmarkStart w:id="0" w:name="_Toc56782044"/>
      <w:r w:rsidRPr="000840A1">
        <w:rPr>
          <w:rFonts w:ascii="Calibri" w:hAnsi="Calibri"/>
          <w:sz w:val="24"/>
          <w:szCs w:val="24"/>
          <w:u w:val="single"/>
        </w:rPr>
        <w:t>Objectives</w:t>
      </w:r>
      <w:bookmarkEnd w:id="0"/>
    </w:p>
    <w:p w14:paraId="5792068F" w14:textId="77777777" w:rsidR="00D008D0" w:rsidRDefault="00D008D0">
      <w:pPr>
        <w:numPr>
          <w:ilvl w:val="0"/>
          <w:numId w:val="1"/>
        </w:numPr>
        <w:jc w:val="both"/>
        <w:rPr>
          <w:rFonts w:ascii="Calibri" w:hAnsi="Calibri"/>
        </w:rPr>
      </w:pPr>
      <w:r>
        <w:rPr>
          <w:rFonts w:ascii="Calibri" w:hAnsi="Calibri"/>
        </w:rPr>
        <w:t xml:space="preserve">To ensure that the culture, practice, management and deployment of resources are designed to meet the needs of all pupils with </w:t>
      </w:r>
      <w:r w:rsidR="0060760E">
        <w:rPr>
          <w:rFonts w:ascii="Calibri" w:hAnsi="Calibri"/>
        </w:rPr>
        <w:t>SEND</w:t>
      </w:r>
      <w:r>
        <w:rPr>
          <w:rFonts w:ascii="Calibri" w:hAnsi="Calibri"/>
        </w:rPr>
        <w:t xml:space="preserve"> or those requiring additional support.</w:t>
      </w:r>
    </w:p>
    <w:p w14:paraId="36E84F1F" w14:textId="77777777" w:rsidR="00D008D0" w:rsidRDefault="00D008D0">
      <w:pPr>
        <w:numPr>
          <w:ilvl w:val="0"/>
          <w:numId w:val="1"/>
        </w:numPr>
        <w:jc w:val="both"/>
        <w:rPr>
          <w:rFonts w:ascii="Calibri" w:hAnsi="Calibri"/>
        </w:rPr>
      </w:pPr>
      <w:r>
        <w:rPr>
          <w:rFonts w:ascii="Calibri" w:hAnsi="Calibri"/>
        </w:rPr>
        <w:t>To provide an appropriate learning environment that meets the spec</w:t>
      </w:r>
      <w:r w:rsidR="0060760E">
        <w:rPr>
          <w:rFonts w:ascii="Calibri" w:hAnsi="Calibri"/>
        </w:rPr>
        <w:t xml:space="preserve">ific </w:t>
      </w:r>
      <w:r>
        <w:rPr>
          <w:rFonts w:ascii="Calibri" w:hAnsi="Calibri"/>
        </w:rPr>
        <w:t>educational needs of each child and enables them to work to their full potential.</w:t>
      </w:r>
    </w:p>
    <w:p w14:paraId="5E51C8E1" w14:textId="77777777" w:rsidR="00D008D0" w:rsidRDefault="00D008D0">
      <w:pPr>
        <w:numPr>
          <w:ilvl w:val="0"/>
          <w:numId w:val="1"/>
        </w:numPr>
        <w:jc w:val="both"/>
        <w:rPr>
          <w:rFonts w:ascii="Calibri" w:hAnsi="Calibri"/>
        </w:rPr>
      </w:pPr>
      <w:r>
        <w:rPr>
          <w:rFonts w:ascii="Calibri" w:hAnsi="Calibri"/>
        </w:rPr>
        <w:t xml:space="preserve">To ensure that the needs of pupils with </w:t>
      </w:r>
      <w:r w:rsidR="0060760E">
        <w:rPr>
          <w:rFonts w:ascii="Calibri" w:hAnsi="Calibri"/>
        </w:rPr>
        <w:t>SEND</w:t>
      </w:r>
      <w:r>
        <w:rPr>
          <w:rFonts w:ascii="Calibri" w:hAnsi="Calibri"/>
        </w:rPr>
        <w:t xml:space="preserve"> or requiring additional support are identified, assessed, provided for and regularly reviewed.</w:t>
      </w:r>
    </w:p>
    <w:p w14:paraId="11F50CD2" w14:textId="77777777" w:rsidR="00D008D0" w:rsidRDefault="00D008D0">
      <w:pPr>
        <w:numPr>
          <w:ilvl w:val="0"/>
          <w:numId w:val="1"/>
        </w:numPr>
        <w:jc w:val="both"/>
        <w:rPr>
          <w:rFonts w:ascii="Calibri" w:hAnsi="Calibri"/>
        </w:rPr>
      </w:pPr>
      <w:r>
        <w:rPr>
          <w:rFonts w:ascii="Calibri" w:hAnsi="Calibri"/>
        </w:rPr>
        <w:t xml:space="preserve">To ensure that all pupils with </w:t>
      </w:r>
      <w:r w:rsidR="0060760E">
        <w:rPr>
          <w:rFonts w:ascii="Calibri" w:hAnsi="Calibri"/>
        </w:rPr>
        <w:t>SEND</w:t>
      </w:r>
      <w:r>
        <w:rPr>
          <w:rFonts w:ascii="Calibri" w:hAnsi="Calibri"/>
        </w:rPr>
        <w:t xml:space="preserve"> are offered full access to a broad, balanced and relevant curriculum including the foundation stage and the National Curriculum as appropriate.</w:t>
      </w:r>
      <w:r w:rsidR="0060760E">
        <w:rPr>
          <w:rFonts w:ascii="Calibri" w:hAnsi="Calibri"/>
        </w:rPr>
        <w:t xml:space="preserve"> </w:t>
      </w:r>
    </w:p>
    <w:p w14:paraId="3670CBFA" w14:textId="77777777" w:rsidR="0060760E" w:rsidRPr="0060760E" w:rsidRDefault="00D008D0" w:rsidP="0060760E">
      <w:pPr>
        <w:numPr>
          <w:ilvl w:val="0"/>
          <w:numId w:val="1"/>
        </w:numPr>
        <w:jc w:val="both"/>
        <w:rPr>
          <w:rFonts w:ascii="Calibri" w:hAnsi="Calibri"/>
        </w:rPr>
      </w:pPr>
      <w:r>
        <w:rPr>
          <w:rFonts w:ascii="Calibri" w:hAnsi="Calibri"/>
        </w:rPr>
        <w:t>To work in partnership with parents to enable them to make an active contribution to the education of their child.</w:t>
      </w:r>
      <w:r w:rsidR="0060760E">
        <w:rPr>
          <w:rFonts w:ascii="Calibri" w:hAnsi="Calibri"/>
        </w:rPr>
        <w:t xml:space="preserve"> Including involvement with outside agencies where appropriate. </w:t>
      </w:r>
    </w:p>
    <w:p w14:paraId="451C12D6" w14:textId="77777777" w:rsidR="00D008D0" w:rsidRDefault="00D008D0">
      <w:pPr>
        <w:numPr>
          <w:ilvl w:val="0"/>
          <w:numId w:val="1"/>
        </w:numPr>
        <w:jc w:val="both"/>
        <w:rPr>
          <w:rFonts w:ascii="Calibri" w:hAnsi="Calibri"/>
        </w:rPr>
      </w:pPr>
      <w:r>
        <w:rPr>
          <w:rFonts w:ascii="Calibri" w:hAnsi="Calibri"/>
        </w:rPr>
        <w:t>To take the views and wishes of the child into account.</w:t>
      </w:r>
    </w:p>
    <w:p w14:paraId="2C4E0F22" w14:textId="77777777" w:rsidR="00D008D0" w:rsidRDefault="00D008D0">
      <w:pPr>
        <w:numPr>
          <w:ilvl w:val="0"/>
          <w:numId w:val="1"/>
        </w:numPr>
        <w:jc w:val="both"/>
        <w:rPr>
          <w:rFonts w:ascii="Calibri" w:hAnsi="Calibri"/>
        </w:rPr>
      </w:pPr>
      <w:r>
        <w:rPr>
          <w:rFonts w:ascii="Calibri" w:hAnsi="Calibri"/>
        </w:rPr>
        <w:t xml:space="preserve">To provide a staffing structure with clear lines of responsibility for </w:t>
      </w:r>
      <w:r w:rsidR="0060760E">
        <w:rPr>
          <w:rFonts w:ascii="Calibri" w:hAnsi="Calibri"/>
        </w:rPr>
        <w:t>SEND</w:t>
      </w:r>
      <w:r>
        <w:rPr>
          <w:rFonts w:ascii="Calibri" w:hAnsi="Calibri"/>
        </w:rPr>
        <w:t>.</w:t>
      </w:r>
    </w:p>
    <w:p w14:paraId="5DAB6C7B" w14:textId="77777777" w:rsidR="007821C8" w:rsidRDefault="007821C8" w:rsidP="00C2316D">
      <w:pPr>
        <w:jc w:val="both"/>
        <w:rPr>
          <w:rFonts w:ascii="Calibri" w:hAnsi="Calibri"/>
          <w:b/>
          <w:u w:val="single"/>
        </w:rPr>
      </w:pPr>
    </w:p>
    <w:p w14:paraId="10545C17" w14:textId="77777777" w:rsidR="009564A1" w:rsidRDefault="009564A1" w:rsidP="00C2316D">
      <w:pPr>
        <w:jc w:val="both"/>
        <w:rPr>
          <w:rFonts w:ascii="Calibri" w:hAnsi="Calibri"/>
          <w:b/>
          <w:u w:val="single"/>
        </w:rPr>
      </w:pPr>
    </w:p>
    <w:p w14:paraId="36FD64BD" w14:textId="1E3FCAD0" w:rsidR="00C2316D" w:rsidRDefault="00C2316D" w:rsidP="00C2316D">
      <w:pPr>
        <w:jc w:val="both"/>
        <w:rPr>
          <w:rFonts w:ascii="Calibri" w:hAnsi="Calibri"/>
          <w:b/>
          <w:u w:val="single"/>
        </w:rPr>
      </w:pPr>
      <w:r w:rsidRPr="000840A1">
        <w:rPr>
          <w:rFonts w:ascii="Calibri" w:hAnsi="Calibri"/>
          <w:b/>
          <w:u w:val="single"/>
        </w:rPr>
        <w:t>Whole School Approach</w:t>
      </w:r>
    </w:p>
    <w:p w14:paraId="6A05A809" w14:textId="77777777" w:rsidR="00B03CB8" w:rsidRDefault="00B03CB8" w:rsidP="00C2316D">
      <w:pPr>
        <w:jc w:val="both"/>
        <w:rPr>
          <w:rFonts w:ascii="Calibri" w:hAnsi="Calibri"/>
          <w:b/>
          <w:u w:val="single"/>
        </w:rPr>
      </w:pPr>
    </w:p>
    <w:p w14:paraId="60061E4C" w14:textId="3E5CAD61" w:rsidR="00C35CC2" w:rsidRPr="007821C8" w:rsidRDefault="00B03CB8" w:rsidP="00C2316D">
      <w:pPr>
        <w:jc w:val="both"/>
        <w:rPr>
          <w:rFonts w:ascii="Calibri" w:hAnsi="Calibri"/>
        </w:rPr>
      </w:pPr>
      <w:r w:rsidRPr="0C4B440E">
        <w:rPr>
          <w:rFonts w:ascii="Calibri" w:hAnsi="Calibri"/>
        </w:rPr>
        <w:t>A pupil may be identified as having SEND through a variety of ways including progress and attainment, social and emotional well-being or concerns raised by adults involved with the child</w:t>
      </w:r>
      <w:r w:rsidR="009225ED" w:rsidRPr="0C4B440E">
        <w:rPr>
          <w:rFonts w:ascii="Calibri" w:hAnsi="Calibri"/>
        </w:rPr>
        <w:t xml:space="preserve"> including parents/carers. </w:t>
      </w:r>
      <w:r w:rsidRPr="0C4B440E">
        <w:rPr>
          <w:rFonts w:ascii="Calibri" w:hAnsi="Calibri"/>
        </w:rPr>
        <w:t xml:space="preserve"> </w:t>
      </w:r>
      <w:r w:rsidR="00C2316D" w:rsidRPr="0C4B440E">
        <w:rPr>
          <w:rFonts w:ascii="Calibri" w:hAnsi="Calibri"/>
        </w:rPr>
        <w:t>Whe</w:t>
      </w:r>
      <w:r w:rsidRPr="0C4B440E">
        <w:rPr>
          <w:rFonts w:ascii="Calibri" w:hAnsi="Calibri"/>
        </w:rPr>
        <w:t>n</w:t>
      </w:r>
      <w:r w:rsidR="00C2316D" w:rsidRPr="0C4B440E">
        <w:rPr>
          <w:rFonts w:ascii="Calibri" w:hAnsi="Calibri"/>
        </w:rPr>
        <w:t xml:space="preserve"> a pupil is identified as having </w:t>
      </w:r>
      <w:r w:rsidR="0060760E" w:rsidRPr="0C4B440E">
        <w:rPr>
          <w:rFonts w:ascii="Calibri" w:hAnsi="Calibri"/>
        </w:rPr>
        <w:t>SEND</w:t>
      </w:r>
      <w:r w:rsidR="00C2316D" w:rsidRPr="0C4B440E">
        <w:rPr>
          <w:rFonts w:ascii="Calibri" w:hAnsi="Calibri"/>
        </w:rPr>
        <w:t>, school</w:t>
      </w:r>
      <w:r w:rsidR="0099324F" w:rsidRPr="0C4B440E">
        <w:rPr>
          <w:rFonts w:ascii="Calibri" w:hAnsi="Calibri"/>
        </w:rPr>
        <w:t xml:space="preserve"> </w:t>
      </w:r>
      <w:r w:rsidR="00C2316D" w:rsidRPr="0C4B440E">
        <w:rPr>
          <w:rFonts w:ascii="Calibri" w:hAnsi="Calibri"/>
        </w:rPr>
        <w:t>should</w:t>
      </w:r>
      <w:r w:rsidRPr="0C4B440E">
        <w:rPr>
          <w:rFonts w:ascii="Calibri" w:hAnsi="Calibri"/>
        </w:rPr>
        <w:t xml:space="preserve"> then</w:t>
      </w:r>
      <w:r w:rsidR="00C2316D" w:rsidRPr="0C4B440E">
        <w:rPr>
          <w:rFonts w:ascii="Calibri" w:hAnsi="Calibri"/>
        </w:rPr>
        <w:t xml:space="preserve"> take</w:t>
      </w:r>
      <w:r w:rsidRPr="0C4B440E">
        <w:rPr>
          <w:rFonts w:ascii="Calibri" w:hAnsi="Calibri"/>
        </w:rPr>
        <w:t xml:space="preserve"> </w:t>
      </w:r>
      <w:r w:rsidR="00C2316D" w:rsidRPr="0C4B440E">
        <w:rPr>
          <w:rFonts w:ascii="Calibri" w:hAnsi="Calibri"/>
        </w:rPr>
        <w:t>action to remove</w:t>
      </w:r>
      <w:r w:rsidR="00C35CC2" w:rsidRPr="0C4B440E">
        <w:rPr>
          <w:rFonts w:ascii="Calibri" w:hAnsi="Calibri"/>
        </w:rPr>
        <w:t xml:space="preserve"> </w:t>
      </w:r>
      <w:r w:rsidR="00C2316D" w:rsidRPr="0C4B440E">
        <w:rPr>
          <w:rFonts w:ascii="Calibri" w:hAnsi="Calibri"/>
        </w:rPr>
        <w:t xml:space="preserve">barriers to learning and put effective special educational provision in place. </w:t>
      </w:r>
    </w:p>
    <w:p w14:paraId="59AB00C1" w14:textId="32456E1F" w:rsidR="0C4B440E" w:rsidRDefault="0C4B440E" w:rsidP="0C4B440E">
      <w:pPr>
        <w:jc w:val="both"/>
        <w:rPr>
          <w:rFonts w:ascii="Calibri" w:hAnsi="Calibri"/>
        </w:rPr>
      </w:pPr>
    </w:p>
    <w:p w14:paraId="7132C556" w14:textId="77777777" w:rsidR="00DD1AE4" w:rsidRDefault="00DD1AE4" w:rsidP="00C2316D">
      <w:pPr>
        <w:jc w:val="both"/>
        <w:rPr>
          <w:rFonts w:ascii="Calibri" w:hAnsi="Calibri"/>
        </w:rPr>
      </w:pPr>
    </w:p>
    <w:p w14:paraId="20F85D03" w14:textId="77777777" w:rsidR="00DD1AE4" w:rsidRDefault="00DD1AE4" w:rsidP="00C2316D">
      <w:pPr>
        <w:jc w:val="both"/>
        <w:rPr>
          <w:rFonts w:ascii="Calibri" w:hAnsi="Calibri"/>
        </w:rPr>
      </w:pPr>
    </w:p>
    <w:p w14:paraId="052EBFBD" w14:textId="77777777" w:rsidR="00DD1AE4" w:rsidRDefault="00DD1AE4" w:rsidP="00C2316D">
      <w:pPr>
        <w:jc w:val="both"/>
        <w:rPr>
          <w:rFonts w:ascii="Calibri" w:hAnsi="Calibri"/>
        </w:rPr>
      </w:pPr>
    </w:p>
    <w:p w14:paraId="276020B2" w14:textId="77777777" w:rsidR="00DD1AE4" w:rsidRDefault="00DD1AE4" w:rsidP="00C2316D">
      <w:pPr>
        <w:jc w:val="both"/>
        <w:rPr>
          <w:rFonts w:ascii="Calibri" w:hAnsi="Calibri"/>
        </w:rPr>
      </w:pPr>
    </w:p>
    <w:p w14:paraId="17598178" w14:textId="77777777" w:rsidR="00DD1AE4" w:rsidRDefault="00DD1AE4" w:rsidP="00C2316D">
      <w:pPr>
        <w:jc w:val="both"/>
        <w:rPr>
          <w:rFonts w:ascii="Calibri" w:hAnsi="Calibri"/>
        </w:rPr>
      </w:pPr>
    </w:p>
    <w:p w14:paraId="2FE56FD8" w14:textId="77777777" w:rsidR="00DD1AE4" w:rsidRDefault="00DD1AE4" w:rsidP="00C2316D">
      <w:pPr>
        <w:jc w:val="both"/>
        <w:rPr>
          <w:rFonts w:ascii="Calibri" w:hAnsi="Calibri"/>
        </w:rPr>
      </w:pPr>
    </w:p>
    <w:p w14:paraId="7ECE61CC" w14:textId="5FC8A817" w:rsidR="00C2316D" w:rsidRPr="007821C8" w:rsidRDefault="0060760E" w:rsidP="00C2316D">
      <w:pPr>
        <w:jc w:val="both"/>
        <w:rPr>
          <w:rFonts w:ascii="Calibri" w:hAnsi="Calibri"/>
        </w:rPr>
      </w:pPr>
      <w:r w:rsidRPr="007821C8">
        <w:rPr>
          <w:rFonts w:ascii="Calibri" w:hAnsi="Calibri"/>
        </w:rPr>
        <w:t>SEND</w:t>
      </w:r>
      <w:r w:rsidR="00C2316D" w:rsidRPr="007821C8">
        <w:rPr>
          <w:rFonts w:ascii="Calibri" w:hAnsi="Calibri"/>
        </w:rPr>
        <w:t xml:space="preserve"> support offered by the school </w:t>
      </w:r>
      <w:r w:rsidR="0099324F" w:rsidRPr="007821C8">
        <w:rPr>
          <w:rFonts w:ascii="Calibri" w:hAnsi="Calibri"/>
        </w:rPr>
        <w:t>takes</w:t>
      </w:r>
      <w:r w:rsidR="00C2316D" w:rsidRPr="007821C8">
        <w:rPr>
          <w:rFonts w:ascii="Calibri" w:hAnsi="Calibri"/>
        </w:rPr>
        <w:t xml:space="preserve"> the form of a four-part cycle</w:t>
      </w:r>
      <w:r w:rsidR="0099324F" w:rsidRPr="007821C8">
        <w:rPr>
          <w:rFonts w:ascii="Calibri" w:hAnsi="Calibri"/>
        </w:rPr>
        <w:t xml:space="preserve"> as follows:</w:t>
      </w:r>
    </w:p>
    <w:p w14:paraId="44EAFD9C" w14:textId="77777777" w:rsidR="00C2316D" w:rsidRPr="007821C8" w:rsidRDefault="00C2316D" w:rsidP="00C2316D">
      <w:pPr>
        <w:jc w:val="both"/>
        <w:rPr>
          <w:rFonts w:ascii="Calibri" w:hAnsi="Calibri"/>
        </w:rPr>
      </w:pPr>
    </w:p>
    <w:p w14:paraId="02654A2E" w14:textId="16421F1A" w:rsidR="00D36E47" w:rsidRDefault="00C2316D" w:rsidP="006F6095">
      <w:pPr>
        <w:numPr>
          <w:ilvl w:val="0"/>
          <w:numId w:val="29"/>
        </w:numPr>
        <w:ind w:left="284"/>
        <w:jc w:val="both"/>
        <w:rPr>
          <w:rFonts w:ascii="Calibri" w:hAnsi="Calibri"/>
        </w:rPr>
      </w:pPr>
      <w:r w:rsidRPr="0C4B440E">
        <w:rPr>
          <w:rFonts w:ascii="Calibri" w:hAnsi="Calibri"/>
          <w:b/>
          <w:bCs/>
          <w:i/>
          <w:iCs/>
        </w:rPr>
        <w:t>ASSESS</w:t>
      </w:r>
      <w:r w:rsidRPr="0C4B440E">
        <w:rPr>
          <w:rFonts w:ascii="Calibri" w:hAnsi="Calibri"/>
          <w:b/>
          <w:bCs/>
        </w:rPr>
        <w:t>:</w:t>
      </w:r>
      <w:r w:rsidRPr="0C4B440E">
        <w:rPr>
          <w:rFonts w:ascii="Calibri" w:hAnsi="Calibri"/>
        </w:rPr>
        <w:t xml:space="preserve"> </w:t>
      </w:r>
      <w:r w:rsidR="00B03CB8" w:rsidRPr="0C4B440E">
        <w:rPr>
          <w:rFonts w:ascii="Calibri" w:hAnsi="Calibri"/>
        </w:rPr>
        <w:t xml:space="preserve">In assessing a child’s </w:t>
      </w:r>
      <w:r w:rsidRPr="0C4B440E">
        <w:rPr>
          <w:rFonts w:ascii="Calibri" w:hAnsi="Calibri"/>
        </w:rPr>
        <w:t>need</w:t>
      </w:r>
      <w:r w:rsidR="00B03CB8" w:rsidRPr="0C4B440E">
        <w:rPr>
          <w:rFonts w:ascii="Calibri" w:hAnsi="Calibri"/>
        </w:rPr>
        <w:t xml:space="preserve"> for</w:t>
      </w:r>
      <w:r w:rsidRPr="0C4B440E">
        <w:rPr>
          <w:rFonts w:ascii="Calibri" w:hAnsi="Calibri"/>
        </w:rPr>
        <w:t xml:space="preserve"> </w:t>
      </w:r>
      <w:r w:rsidR="0060760E" w:rsidRPr="0C4B440E">
        <w:rPr>
          <w:rFonts w:ascii="Calibri" w:hAnsi="Calibri"/>
        </w:rPr>
        <w:t>SEND</w:t>
      </w:r>
      <w:r w:rsidRPr="0C4B440E">
        <w:rPr>
          <w:rFonts w:ascii="Calibri" w:hAnsi="Calibri"/>
        </w:rPr>
        <w:t xml:space="preserve"> support, the </w:t>
      </w:r>
      <w:r w:rsidR="00B03CB8" w:rsidRPr="0C4B440E">
        <w:rPr>
          <w:rFonts w:ascii="Calibri" w:hAnsi="Calibri"/>
        </w:rPr>
        <w:t>class</w:t>
      </w:r>
      <w:r w:rsidRPr="0C4B440E">
        <w:rPr>
          <w:rFonts w:ascii="Calibri" w:hAnsi="Calibri"/>
        </w:rPr>
        <w:t xml:space="preserve"> teacher should work in cooperation with </w:t>
      </w:r>
      <w:r w:rsidR="00B03CB8" w:rsidRPr="0C4B440E">
        <w:rPr>
          <w:rFonts w:ascii="Calibri" w:hAnsi="Calibri"/>
        </w:rPr>
        <w:t xml:space="preserve">all staff who work with the child. This includes TAs, other teachers, SMT where relevant, </w:t>
      </w:r>
      <w:r w:rsidR="00245262" w:rsidRPr="0C4B440E">
        <w:rPr>
          <w:rFonts w:ascii="Calibri" w:hAnsi="Calibri"/>
        </w:rPr>
        <w:t>SENDCO</w:t>
      </w:r>
      <w:r w:rsidR="007C5D20">
        <w:rPr>
          <w:rFonts w:ascii="Calibri" w:hAnsi="Calibri"/>
        </w:rPr>
        <w:t>/SEND</w:t>
      </w:r>
      <w:r w:rsidR="00F07ED2">
        <w:rPr>
          <w:rFonts w:ascii="Calibri" w:hAnsi="Calibri"/>
        </w:rPr>
        <w:t xml:space="preserve"> Manager</w:t>
      </w:r>
      <w:r w:rsidR="00B03CB8" w:rsidRPr="0C4B440E">
        <w:rPr>
          <w:rFonts w:ascii="Calibri" w:hAnsi="Calibri"/>
        </w:rPr>
        <w:t xml:space="preserve">. </w:t>
      </w:r>
      <w:r w:rsidR="006F6095" w:rsidRPr="0C4B440E">
        <w:rPr>
          <w:rFonts w:ascii="Calibri" w:hAnsi="Calibri"/>
        </w:rPr>
        <w:t xml:space="preserve"> Class a</w:t>
      </w:r>
      <w:r w:rsidR="00B03CB8" w:rsidRPr="0C4B440E">
        <w:rPr>
          <w:rFonts w:ascii="Calibri" w:hAnsi="Calibri"/>
        </w:rPr>
        <w:t>ssessments</w:t>
      </w:r>
      <w:r w:rsidR="006F6095" w:rsidRPr="0C4B440E">
        <w:rPr>
          <w:rFonts w:ascii="Calibri" w:hAnsi="Calibri"/>
        </w:rPr>
        <w:t>, called a data harvest, will be followed by a Team around the Child meeting</w:t>
      </w:r>
      <w:r w:rsidR="00C841CF">
        <w:rPr>
          <w:rFonts w:ascii="Calibri" w:hAnsi="Calibri"/>
        </w:rPr>
        <w:t>;</w:t>
      </w:r>
      <w:r w:rsidR="006F6095" w:rsidRPr="0C4B440E">
        <w:rPr>
          <w:rFonts w:ascii="Calibri" w:hAnsi="Calibri"/>
        </w:rPr>
        <w:t xml:space="preserve"> at which point the decision to place or remove a child from the SEND register is made</w:t>
      </w:r>
      <w:r w:rsidR="00C841CF">
        <w:rPr>
          <w:rFonts w:ascii="Calibri" w:hAnsi="Calibri"/>
        </w:rPr>
        <w:t xml:space="preserve"> based on progress. </w:t>
      </w:r>
    </w:p>
    <w:p w14:paraId="44E70EB3" w14:textId="77777777" w:rsidR="00C841CF" w:rsidRDefault="006F6095" w:rsidP="00C841CF">
      <w:pPr>
        <w:numPr>
          <w:ilvl w:val="1"/>
          <w:numId w:val="29"/>
        </w:numPr>
        <w:jc w:val="both"/>
        <w:rPr>
          <w:rFonts w:ascii="Calibri" w:hAnsi="Calibri"/>
        </w:rPr>
      </w:pPr>
      <w:r w:rsidRPr="0C4B440E">
        <w:rPr>
          <w:rFonts w:ascii="Calibri" w:hAnsi="Calibri"/>
        </w:rPr>
        <w:t xml:space="preserve">A child </w:t>
      </w:r>
      <w:r w:rsidRPr="00F07ED2">
        <w:rPr>
          <w:rFonts w:ascii="Calibri" w:hAnsi="Calibri"/>
        </w:rPr>
        <w:t>working more than a year</w:t>
      </w:r>
      <w:r w:rsidR="00D36E47" w:rsidRPr="00F07ED2">
        <w:rPr>
          <w:rFonts w:ascii="Calibri" w:hAnsi="Calibri"/>
        </w:rPr>
        <w:t xml:space="preserve"> and a half</w:t>
      </w:r>
      <w:r w:rsidRPr="00F07ED2">
        <w:rPr>
          <w:rFonts w:ascii="Calibri" w:hAnsi="Calibri"/>
        </w:rPr>
        <w:t xml:space="preserve"> behind School expectation</w:t>
      </w:r>
      <w:r w:rsidRPr="0C4B440E">
        <w:rPr>
          <w:rFonts w:ascii="Calibri" w:hAnsi="Calibri"/>
        </w:rPr>
        <w:t xml:space="preserve"> or </w:t>
      </w:r>
    </w:p>
    <w:p w14:paraId="7B082587" w14:textId="77777777" w:rsidR="00C841CF" w:rsidRDefault="006F6095" w:rsidP="00C841CF">
      <w:pPr>
        <w:numPr>
          <w:ilvl w:val="1"/>
          <w:numId w:val="29"/>
        </w:numPr>
        <w:jc w:val="both"/>
        <w:rPr>
          <w:rFonts w:ascii="Calibri" w:hAnsi="Calibri"/>
        </w:rPr>
      </w:pPr>
      <w:r w:rsidRPr="0C4B440E">
        <w:rPr>
          <w:rFonts w:ascii="Calibri" w:hAnsi="Calibri"/>
        </w:rPr>
        <w:t>making slower progress</w:t>
      </w:r>
      <w:r w:rsidR="07CF4375" w:rsidRPr="0C4B440E">
        <w:rPr>
          <w:rFonts w:ascii="Calibri" w:hAnsi="Calibri"/>
        </w:rPr>
        <w:t xml:space="preserve"> over 2 years</w:t>
      </w:r>
      <w:r w:rsidRPr="0C4B440E">
        <w:rPr>
          <w:rFonts w:ascii="Calibri" w:hAnsi="Calibri"/>
        </w:rPr>
        <w:t xml:space="preserve"> than the </w:t>
      </w:r>
      <w:r w:rsidR="2EE55993" w:rsidRPr="0C4B440E">
        <w:rPr>
          <w:rFonts w:ascii="Calibri" w:hAnsi="Calibri"/>
        </w:rPr>
        <w:t xml:space="preserve">cohort average </w:t>
      </w:r>
    </w:p>
    <w:p w14:paraId="31F78D70" w14:textId="02949D44" w:rsidR="00044F77" w:rsidRDefault="2EE55993" w:rsidP="00C841CF">
      <w:pPr>
        <w:jc w:val="both"/>
        <w:rPr>
          <w:rFonts w:ascii="Calibri" w:hAnsi="Calibri"/>
        </w:rPr>
      </w:pPr>
      <w:r w:rsidRPr="0C4B440E">
        <w:rPr>
          <w:rFonts w:ascii="Calibri" w:hAnsi="Calibri"/>
        </w:rPr>
        <w:t>will be discussed and placed on the SEN register</w:t>
      </w:r>
      <w:r w:rsidR="00C841CF">
        <w:rPr>
          <w:rFonts w:ascii="Calibri" w:hAnsi="Calibri"/>
        </w:rPr>
        <w:t>,</w:t>
      </w:r>
      <w:r w:rsidR="00D36E47">
        <w:rPr>
          <w:rFonts w:ascii="Calibri" w:hAnsi="Calibri"/>
        </w:rPr>
        <w:t xml:space="preserve"> if a barrier to learning is identified.</w:t>
      </w:r>
      <w:r w:rsidR="006F6095" w:rsidRPr="0C4B440E">
        <w:rPr>
          <w:rFonts w:ascii="Calibri" w:hAnsi="Calibri"/>
        </w:rPr>
        <w:t xml:space="preserve"> </w:t>
      </w:r>
      <w:r w:rsidR="0E35D9D9" w:rsidRPr="0C4B440E">
        <w:rPr>
          <w:rFonts w:ascii="Calibri" w:hAnsi="Calibri"/>
        </w:rPr>
        <w:t>Pupils with behaviour issues will also be discussed.</w:t>
      </w:r>
    </w:p>
    <w:p w14:paraId="7ED933C8" w14:textId="77777777" w:rsidR="00DD1AE4" w:rsidRDefault="00DD1AE4" w:rsidP="00DD1AE4">
      <w:pPr>
        <w:ind w:left="284"/>
        <w:jc w:val="both"/>
        <w:rPr>
          <w:rFonts w:ascii="Calibri" w:hAnsi="Calibri"/>
        </w:rPr>
      </w:pPr>
    </w:p>
    <w:p w14:paraId="3AC26D7A" w14:textId="55C9E8AD" w:rsidR="00044F77" w:rsidRDefault="00044F77" w:rsidP="006F6095">
      <w:pPr>
        <w:numPr>
          <w:ilvl w:val="0"/>
          <w:numId w:val="29"/>
        </w:numPr>
        <w:ind w:left="284"/>
        <w:jc w:val="both"/>
        <w:rPr>
          <w:rFonts w:ascii="Calibri" w:hAnsi="Calibri"/>
        </w:rPr>
      </w:pPr>
      <w:r w:rsidRPr="0C4B440E">
        <w:rPr>
          <w:rFonts w:ascii="Calibri" w:hAnsi="Calibri"/>
          <w:b/>
          <w:bCs/>
          <w:i/>
          <w:iCs/>
        </w:rPr>
        <w:t>PLAN</w:t>
      </w:r>
      <w:r w:rsidRPr="0C4B440E">
        <w:rPr>
          <w:rFonts w:ascii="Calibri" w:hAnsi="Calibri"/>
          <w:b/>
          <w:bCs/>
        </w:rPr>
        <w:t>:</w:t>
      </w:r>
      <w:r w:rsidRPr="0C4B440E">
        <w:rPr>
          <w:rFonts w:ascii="Calibri" w:hAnsi="Calibri"/>
        </w:rPr>
        <w:t xml:space="preserve"> </w:t>
      </w:r>
      <w:r w:rsidR="00F57B16" w:rsidRPr="0C4B440E">
        <w:rPr>
          <w:rFonts w:ascii="Calibri" w:hAnsi="Calibri"/>
        </w:rPr>
        <w:t xml:space="preserve">After </w:t>
      </w:r>
      <w:r w:rsidR="006F6095" w:rsidRPr="0C4B440E">
        <w:rPr>
          <w:rFonts w:ascii="Calibri" w:hAnsi="Calibri"/>
        </w:rPr>
        <w:t xml:space="preserve">the </w:t>
      </w:r>
      <w:r w:rsidR="00F57B16" w:rsidRPr="0C4B440E">
        <w:rPr>
          <w:rFonts w:ascii="Calibri" w:hAnsi="Calibri"/>
        </w:rPr>
        <w:t>assessment</w:t>
      </w:r>
      <w:r w:rsidR="00EF7E35" w:rsidRPr="0C4B440E">
        <w:rPr>
          <w:rFonts w:ascii="Calibri" w:hAnsi="Calibri"/>
        </w:rPr>
        <w:t>,</w:t>
      </w:r>
      <w:r w:rsidR="00F57B16" w:rsidRPr="0C4B440E">
        <w:rPr>
          <w:rFonts w:ascii="Calibri" w:hAnsi="Calibri"/>
        </w:rPr>
        <w:t xml:space="preserve"> </w:t>
      </w:r>
      <w:r w:rsidR="00EF7E35" w:rsidRPr="0C4B440E">
        <w:rPr>
          <w:rFonts w:ascii="Calibri" w:hAnsi="Calibri"/>
        </w:rPr>
        <w:t>a T</w:t>
      </w:r>
      <w:r w:rsidR="004D212F" w:rsidRPr="0C4B440E">
        <w:rPr>
          <w:rFonts w:ascii="Calibri" w:hAnsi="Calibri"/>
        </w:rPr>
        <w:t>eam around the Child (TAC)</w:t>
      </w:r>
      <w:r w:rsidR="00EF7E35" w:rsidRPr="0C4B440E">
        <w:rPr>
          <w:rFonts w:ascii="Calibri" w:hAnsi="Calibri"/>
        </w:rPr>
        <w:t xml:space="preserve"> meeting is held with class teacher, relevant TAs and SEND</w:t>
      </w:r>
      <w:r w:rsidR="006F6095" w:rsidRPr="0C4B440E">
        <w:rPr>
          <w:rFonts w:ascii="Calibri" w:hAnsi="Calibri"/>
        </w:rPr>
        <w:t>CO</w:t>
      </w:r>
      <w:r w:rsidR="00F07ED2">
        <w:rPr>
          <w:rFonts w:ascii="Calibri" w:hAnsi="Calibri"/>
        </w:rPr>
        <w:t>/SEND Manager</w:t>
      </w:r>
      <w:r w:rsidR="00EF7E35" w:rsidRPr="0C4B440E">
        <w:rPr>
          <w:rFonts w:ascii="Calibri" w:hAnsi="Calibri"/>
        </w:rPr>
        <w:t xml:space="preserve"> to plan </w:t>
      </w:r>
      <w:r w:rsidRPr="0C4B440E">
        <w:rPr>
          <w:rFonts w:ascii="Calibri" w:hAnsi="Calibri"/>
        </w:rPr>
        <w:t xml:space="preserve">interventions and </w:t>
      </w:r>
      <w:r w:rsidR="006F6095" w:rsidRPr="0C4B440E">
        <w:rPr>
          <w:rFonts w:ascii="Calibri" w:hAnsi="Calibri"/>
        </w:rPr>
        <w:t xml:space="preserve">discuss </w:t>
      </w:r>
      <w:r w:rsidRPr="0C4B440E">
        <w:rPr>
          <w:rFonts w:ascii="Calibri" w:hAnsi="Calibri"/>
        </w:rPr>
        <w:t>support to be put in place, as well as the expected impact on progress, development or behaviour, along with a clear date for review</w:t>
      </w:r>
      <w:r>
        <w:t>.</w:t>
      </w:r>
      <w:r w:rsidR="009F7916">
        <w:t xml:space="preserve"> </w:t>
      </w:r>
      <w:r w:rsidR="009F7916" w:rsidRPr="0C4B440E">
        <w:rPr>
          <w:rFonts w:ascii="Calibri" w:hAnsi="Calibri"/>
        </w:rPr>
        <w:t>All teachers and support staff who work with the pupil should be made aware of th</w:t>
      </w:r>
      <w:r w:rsidR="00EF7E35" w:rsidRPr="0C4B440E">
        <w:rPr>
          <w:rFonts w:ascii="Calibri" w:hAnsi="Calibri"/>
        </w:rPr>
        <w:t>is plan and its intended outcomes</w:t>
      </w:r>
      <w:r w:rsidR="009F7916" w:rsidRPr="0C4B440E">
        <w:rPr>
          <w:rFonts w:ascii="Calibri" w:hAnsi="Calibri"/>
        </w:rPr>
        <w:t xml:space="preserve">. The pupil’s parents </w:t>
      </w:r>
      <w:r w:rsidR="00A867DF" w:rsidRPr="0C4B440E">
        <w:rPr>
          <w:rFonts w:ascii="Calibri" w:hAnsi="Calibri"/>
        </w:rPr>
        <w:t>are</w:t>
      </w:r>
      <w:r w:rsidR="009F7916" w:rsidRPr="0C4B440E">
        <w:rPr>
          <w:rFonts w:ascii="Calibri" w:hAnsi="Calibri"/>
        </w:rPr>
        <w:t xml:space="preserve"> informed of the support plan and interventions as well as any parental/home interventions if rel</w:t>
      </w:r>
      <w:r w:rsidR="00EF7E35" w:rsidRPr="0C4B440E">
        <w:rPr>
          <w:rFonts w:ascii="Calibri" w:hAnsi="Calibri"/>
        </w:rPr>
        <w:t>e</w:t>
      </w:r>
      <w:r w:rsidR="009F7916" w:rsidRPr="0C4B440E">
        <w:rPr>
          <w:rFonts w:ascii="Calibri" w:hAnsi="Calibri"/>
        </w:rPr>
        <w:t>vant</w:t>
      </w:r>
      <w:r w:rsidR="00C841CF">
        <w:rPr>
          <w:rFonts w:ascii="Calibri" w:hAnsi="Calibri"/>
        </w:rPr>
        <w:t xml:space="preserve"> in a My Plan</w:t>
      </w:r>
      <w:r w:rsidR="009F7916" w:rsidRPr="0C4B440E">
        <w:rPr>
          <w:rFonts w:ascii="Calibri" w:hAnsi="Calibri"/>
        </w:rPr>
        <w:t xml:space="preserve">. </w:t>
      </w:r>
      <w:r w:rsidR="00A867DF" w:rsidRPr="0C4B440E">
        <w:rPr>
          <w:rFonts w:ascii="Calibri" w:hAnsi="Calibri"/>
        </w:rPr>
        <w:t>They also have the opportunity to meet with SEND</w:t>
      </w:r>
      <w:r w:rsidR="006F6095" w:rsidRPr="0C4B440E">
        <w:rPr>
          <w:rFonts w:ascii="Calibri" w:hAnsi="Calibri"/>
        </w:rPr>
        <w:t>CO</w:t>
      </w:r>
      <w:r w:rsidR="00F07ED2">
        <w:rPr>
          <w:rFonts w:ascii="Calibri" w:hAnsi="Calibri"/>
        </w:rPr>
        <w:t xml:space="preserve">/SEND Manager </w:t>
      </w:r>
      <w:r w:rsidR="00A867DF" w:rsidRPr="0C4B440E">
        <w:rPr>
          <w:rFonts w:ascii="Calibri" w:hAnsi="Calibri"/>
        </w:rPr>
        <w:t xml:space="preserve">to discuss the plan. </w:t>
      </w:r>
    </w:p>
    <w:p w14:paraId="5C8498C0" w14:textId="77777777" w:rsidR="00DD1AE4" w:rsidRPr="007821C8" w:rsidRDefault="00DD1AE4" w:rsidP="00DD1AE4">
      <w:pPr>
        <w:jc w:val="both"/>
        <w:rPr>
          <w:rFonts w:ascii="Calibri" w:hAnsi="Calibri"/>
        </w:rPr>
      </w:pPr>
    </w:p>
    <w:p w14:paraId="154832C9" w14:textId="445ED582" w:rsidR="00D36E47" w:rsidRPr="00DD1AE4" w:rsidRDefault="009F7916" w:rsidP="006F6095">
      <w:pPr>
        <w:numPr>
          <w:ilvl w:val="0"/>
          <w:numId w:val="29"/>
        </w:numPr>
        <w:ind w:left="284"/>
        <w:jc w:val="both"/>
        <w:rPr>
          <w:rFonts w:ascii="Calibri" w:hAnsi="Calibri"/>
          <w:i/>
        </w:rPr>
      </w:pPr>
      <w:r w:rsidRPr="007821C8">
        <w:rPr>
          <w:rFonts w:ascii="Calibri" w:hAnsi="Calibri"/>
          <w:b/>
          <w:i/>
        </w:rPr>
        <w:t>DO</w:t>
      </w:r>
      <w:r w:rsidRPr="007821C8">
        <w:rPr>
          <w:rFonts w:ascii="Calibri" w:hAnsi="Calibri"/>
          <w:i/>
        </w:rPr>
        <w:t>:</w:t>
      </w:r>
      <w:r w:rsidRPr="007821C8">
        <w:rPr>
          <w:rFonts w:ascii="Calibri" w:hAnsi="Calibri"/>
        </w:rPr>
        <w:t xml:space="preserve"> The pupil’s class teacher remain</w:t>
      </w:r>
      <w:r w:rsidR="008C02C7" w:rsidRPr="007821C8">
        <w:rPr>
          <w:rFonts w:ascii="Calibri" w:hAnsi="Calibri"/>
        </w:rPr>
        <w:t>s</w:t>
      </w:r>
      <w:r w:rsidRPr="007821C8">
        <w:rPr>
          <w:rFonts w:ascii="Calibri" w:hAnsi="Calibri"/>
        </w:rPr>
        <w:t xml:space="preserve"> responsible for </w:t>
      </w:r>
      <w:r w:rsidR="008C02C7" w:rsidRPr="007821C8">
        <w:rPr>
          <w:rFonts w:ascii="Calibri" w:hAnsi="Calibri"/>
        </w:rPr>
        <w:t>the progress and attainment of all pupils within their class. However, interventions are undertaken by other staff members in order to support progress. The class teacher should be aware of any additional support that is needed and this should be planned for and clearly seen within the classroom on a daily basis. Any</w:t>
      </w:r>
      <w:r w:rsidR="00681D3C" w:rsidRPr="007821C8">
        <w:rPr>
          <w:rFonts w:ascii="Calibri" w:hAnsi="Calibri"/>
        </w:rPr>
        <w:t xml:space="preserve"> </w:t>
      </w:r>
      <w:r w:rsidR="00F97AAA" w:rsidRPr="007821C8">
        <w:rPr>
          <w:rFonts w:ascii="Calibri" w:hAnsi="Calibri"/>
        </w:rPr>
        <w:t>additional</w:t>
      </w:r>
      <w:r w:rsidR="008C02C7" w:rsidRPr="007821C8">
        <w:rPr>
          <w:rFonts w:ascii="Calibri" w:hAnsi="Calibri"/>
        </w:rPr>
        <w:t xml:space="preserve"> specific targets</w:t>
      </w:r>
      <w:r w:rsidR="008C02C7" w:rsidRPr="007821C8">
        <w:rPr>
          <w:rFonts w:ascii="Calibri" w:hAnsi="Calibri"/>
          <w:i/>
        </w:rPr>
        <w:t xml:space="preserve"> </w:t>
      </w:r>
      <w:r w:rsidR="008C02C7" w:rsidRPr="007821C8">
        <w:rPr>
          <w:rFonts w:ascii="Calibri" w:hAnsi="Calibri"/>
        </w:rPr>
        <w:t>identified on the child</w:t>
      </w:r>
      <w:r w:rsidR="00681D3C" w:rsidRPr="007821C8">
        <w:rPr>
          <w:rFonts w:ascii="Calibri" w:hAnsi="Calibri"/>
        </w:rPr>
        <w:t>’</w:t>
      </w:r>
      <w:r w:rsidR="008C02C7" w:rsidRPr="007821C8">
        <w:rPr>
          <w:rFonts w:ascii="Calibri" w:hAnsi="Calibri"/>
        </w:rPr>
        <w:t xml:space="preserve">s plan will be worked on either 1:1 or in a small group </w:t>
      </w:r>
      <w:r w:rsidR="006F6095">
        <w:rPr>
          <w:rFonts w:ascii="Calibri" w:hAnsi="Calibri"/>
        </w:rPr>
        <w:t>‘</w:t>
      </w:r>
      <w:r w:rsidR="008C02C7" w:rsidRPr="007821C8">
        <w:rPr>
          <w:rFonts w:ascii="Calibri" w:hAnsi="Calibri"/>
        </w:rPr>
        <w:t>outside</w:t>
      </w:r>
      <w:r w:rsidR="006F6095">
        <w:rPr>
          <w:rFonts w:ascii="Calibri" w:hAnsi="Calibri"/>
        </w:rPr>
        <w:t>’</w:t>
      </w:r>
      <w:r w:rsidR="008C02C7" w:rsidRPr="007821C8">
        <w:rPr>
          <w:rFonts w:ascii="Calibri" w:hAnsi="Calibri"/>
        </w:rPr>
        <w:t xml:space="preserve"> of the classroom.</w:t>
      </w:r>
      <w:r w:rsidR="008C02C7" w:rsidRPr="007821C8">
        <w:rPr>
          <w:rFonts w:ascii="Calibri" w:hAnsi="Calibri"/>
          <w:i/>
        </w:rPr>
        <w:t xml:space="preserve"> </w:t>
      </w:r>
      <w:r w:rsidR="00D9630E" w:rsidRPr="007821C8">
        <w:rPr>
          <w:rFonts w:ascii="Calibri" w:hAnsi="Calibri"/>
        </w:rPr>
        <w:t>This intervention should be short (</w:t>
      </w:r>
      <w:r w:rsidR="00D36E47">
        <w:rPr>
          <w:rFonts w:ascii="Calibri" w:hAnsi="Calibri"/>
        </w:rPr>
        <w:t xml:space="preserve">ideally, </w:t>
      </w:r>
      <w:r w:rsidR="00D9630E" w:rsidRPr="007821C8">
        <w:rPr>
          <w:rFonts w:ascii="Calibri" w:hAnsi="Calibri"/>
        </w:rPr>
        <w:t>no longer than 15 minutes), focussed</w:t>
      </w:r>
      <w:r w:rsidR="00D36E47">
        <w:rPr>
          <w:rFonts w:ascii="Calibri" w:hAnsi="Calibri"/>
        </w:rPr>
        <w:t xml:space="preserve"> on a MP target</w:t>
      </w:r>
      <w:r w:rsidR="00D9630E" w:rsidRPr="007821C8">
        <w:rPr>
          <w:rFonts w:ascii="Calibri" w:hAnsi="Calibri"/>
        </w:rPr>
        <w:t>, monitored</w:t>
      </w:r>
      <w:r w:rsidR="00D36E47">
        <w:rPr>
          <w:rFonts w:ascii="Calibri" w:hAnsi="Calibri"/>
        </w:rPr>
        <w:t xml:space="preserve"> </w:t>
      </w:r>
      <w:r w:rsidR="00DD1AE4">
        <w:rPr>
          <w:rFonts w:ascii="Calibri" w:hAnsi="Calibri"/>
        </w:rPr>
        <w:t>at least termly.</w:t>
      </w:r>
      <w:r w:rsidR="00D9630E" w:rsidRPr="007821C8">
        <w:rPr>
          <w:rFonts w:ascii="Calibri" w:hAnsi="Calibri"/>
        </w:rPr>
        <w:t xml:space="preserve"> </w:t>
      </w:r>
    </w:p>
    <w:p w14:paraId="4AE67E3A" w14:textId="77777777" w:rsidR="00DD1AE4" w:rsidRPr="00D36E47" w:rsidRDefault="00DD1AE4" w:rsidP="00DD1AE4">
      <w:pPr>
        <w:jc w:val="both"/>
        <w:rPr>
          <w:rFonts w:ascii="Calibri" w:hAnsi="Calibri"/>
          <w:i/>
        </w:rPr>
      </w:pPr>
    </w:p>
    <w:p w14:paraId="2D04740C" w14:textId="071BEFC4" w:rsidR="003E27DA" w:rsidRPr="007821C8" w:rsidRDefault="00F8605F" w:rsidP="006F6095">
      <w:pPr>
        <w:numPr>
          <w:ilvl w:val="0"/>
          <w:numId w:val="29"/>
        </w:numPr>
        <w:ind w:left="284"/>
        <w:jc w:val="both"/>
        <w:rPr>
          <w:rFonts w:ascii="Calibri" w:hAnsi="Calibri"/>
          <w:i/>
        </w:rPr>
      </w:pPr>
      <w:r w:rsidRPr="007821C8">
        <w:rPr>
          <w:rFonts w:ascii="Calibri" w:hAnsi="Calibri"/>
        </w:rPr>
        <w:t>When a teacher or the SEND</w:t>
      </w:r>
      <w:r w:rsidR="006F6095">
        <w:rPr>
          <w:rFonts w:ascii="Calibri" w:hAnsi="Calibri"/>
        </w:rPr>
        <w:t>CO</w:t>
      </w:r>
      <w:r w:rsidR="00F07ED2">
        <w:rPr>
          <w:rFonts w:ascii="Calibri" w:hAnsi="Calibri"/>
        </w:rPr>
        <w:t>/SEND Manager</w:t>
      </w:r>
      <w:r w:rsidRPr="007821C8">
        <w:rPr>
          <w:rFonts w:ascii="Calibri" w:hAnsi="Calibri"/>
        </w:rPr>
        <w:t xml:space="preserve"> identifies a child with SEND or requiring additional support, th</w:t>
      </w:r>
      <w:r w:rsidR="003E27DA" w:rsidRPr="007821C8">
        <w:rPr>
          <w:rFonts w:ascii="Calibri" w:hAnsi="Calibri"/>
        </w:rPr>
        <w:t>e school</w:t>
      </w:r>
      <w:r w:rsidRPr="007821C8">
        <w:rPr>
          <w:rFonts w:ascii="Calibri" w:hAnsi="Calibri"/>
        </w:rPr>
        <w:t xml:space="preserve"> provides interventions that are additional to or different from those provided as part of the Academy’s usual differentiated curriculum and strategies. </w:t>
      </w:r>
    </w:p>
    <w:p w14:paraId="1614EF4D" w14:textId="77777777" w:rsidR="006F6095" w:rsidRDefault="00F8605F" w:rsidP="006F6095">
      <w:pPr>
        <w:ind w:left="284"/>
        <w:jc w:val="both"/>
        <w:rPr>
          <w:rFonts w:ascii="Calibri" w:hAnsi="Calibri"/>
        </w:rPr>
      </w:pPr>
      <w:r w:rsidRPr="007821C8">
        <w:rPr>
          <w:rFonts w:ascii="Calibri" w:hAnsi="Calibri"/>
        </w:rPr>
        <w:t xml:space="preserve">There are </w:t>
      </w:r>
      <w:r w:rsidR="003E27DA" w:rsidRPr="007821C8">
        <w:rPr>
          <w:rFonts w:ascii="Calibri" w:hAnsi="Calibri"/>
        </w:rPr>
        <w:t>four</w:t>
      </w:r>
      <w:r w:rsidRPr="007821C8">
        <w:rPr>
          <w:rFonts w:ascii="Calibri" w:hAnsi="Calibri"/>
        </w:rPr>
        <w:t xml:space="preserve"> Academy based levels of intervention,</w:t>
      </w:r>
    </w:p>
    <w:p w14:paraId="7B00F885" w14:textId="77777777" w:rsidR="006F6095" w:rsidRPr="006F6095" w:rsidRDefault="006F6095" w:rsidP="006F6095">
      <w:pPr>
        <w:numPr>
          <w:ilvl w:val="0"/>
          <w:numId w:val="31"/>
        </w:numPr>
        <w:jc w:val="both"/>
        <w:rPr>
          <w:rFonts w:ascii="Calibri" w:hAnsi="Calibri"/>
          <w:i/>
        </w:rPr>
      </w:pPr>
      <w:r>
        <w:rPr>
          <w:rFonts w:ascii="Calibri" w:hAnsi="Calibri"/>
        </w:rPr>
        <w:t>Universal – stage 1 – all pupils will require boosts from time to time</w:t>
      </w:r>
    </w:p>
    <w:p w14:paraId="719DD662" w14:textId="6E05A629" w:rsidR="006F6095" w:rsidRPr="006F6095" w:rsidRDefault="006F6095" w:rsidP="0C4B440E">
      <w:pPr>
        <w:numPr>
          <w:ilvl w:val="0"/>
          <w:numId w:val="31"/>
        </w:numPr>
        <w:jc w:val="both"/>
        <w:rPr>
          <w:rFonts w:ascii="Calibri" w:hAnsi="Calibri"/>
          <w:i/>
          <w:iCs/>
        </w:rPr>
      </w:pPr>
      <w:r w:rsidRPr="0C4B440E">
        <w:rPr>
          <w:rFonts w:ascii="Calibri" w:hAnsi="Calibri"/>
        </w:rPr>
        <w:t>Class Intervention (</w:t>
      </w:r>
      <w:r w:rsidR="004D212F" w:rsidRPr="0C4B440E">
        <w:rPr>
          <w:rFonts w:ascii="Calibri" w:hAnsi="Calibri"/>
        </w:rPr>
        <w:t>M</w:t>
      </w:r>
      <w:r w:rsidR="320F95E5" w:rsidRPr="0C4B440E">
        <w:rPr>
          <w:rFonts w:ascii="Calibri" w:hAnsi="Calibri"/>
        </w:rPr>
        <w:t>y Plan M</w:t>
      </w:r>
      <w:r w:rsidR="004D212F" w:rsidRPr="0C4B440E">
        <w:rPr>
          <w:rFonts w:ascii="Calibri" w:hAnsi="Calibri"/>
        </w:rPr>
        <w:t>P</w:t>
      </w:r>
      <w:r w:rsidRPr="0C4B440E">
        <w:rPr>
          <w:rFonts w:ascii="Calibri" w:hAnsi="Calibri"/>
        </w:rPr>
        <w:t xml:space="preserve">) – </w:t>
      </w:r>
      <w:r w:rsidR="4C03942A" w:rsidRPr="0C4B440E">
        <w:rPr>
          <w:rFonts w:ascii="Calibri" w:hAnsi="Calibri"/>
        </w:rPr>
        <w:t xml:space="preserve">school </w:t>
      </w:r>
      <w:r w:rsidRPr="0C4B440E">
        <w:rPr>
          <w:rFonts w:ascii="Calibri" w:hAnsi="Calibri"/>
        </w:rPr>
        <w:t>Intervention record kept</w:t>
      </w:r>
    </w:p>
    <w:p w14:paraId="282F91C1" w14:textId="50EF69CB" w:rsidR="006F6095" w:rsidRPr="006F6095" w:rsidRDefault="006F6095" w:rsidP="0C4B440E">
      <w:pPr>
        <w:numPr>
          <w:ilvl w:val="0"/>
          <w:numId w:val="31"/>
        </w:numPr>
        <w:jc w:val="both"/>
        <w:rPr>
          <w:rFonts w:ascii="Calibri" w:hAnsi="Calibri"/>
          <w:i/>
          <w:iCs/>
        </w:rPr>
      </w:pPr>
      <w:r w:rsidRPr="0C4B440E">
        <w:rPr>
          <w:rFonts w:ascii="Calibri" w:hAnsi="Calibri"/>
        </w:rPr>
        <w:t>Focussed Intervention (My Plan+</w:t>
      </w:r>
      <w:r w:rsidR="2ECF8D55" w:rsidRPr="0C4B440E">
        <w:rPr>
          <w:rFonts w:ascii="Calibri" w:hAnsi="Calibri"/>
        </w:rPr>
        <w:t xml:space="preserve"> MP+</w:t>
      </w:r>
      <w:r w:rsidRPr="0C4B440E">
        <w:rPr>
          <w:rFonts w:ascii="Calibri" w:hAnsi="Calibri"/>
        </w:rPr>
        <w:t xml:space="preserve">) - </w:t>
      </w:r>
      <w:r w:rsidR="766B130B" w:rsidRPr="0C4B440E">
        <w:rPr>
          <w:rFonts w:ascii="Calibri" w:hAnsi="Calibri"/>
        </w:rPr>
        <w:t>My Plan</w:t>
      </w:r>
      <w:r w:rsidR="00C841CF">
        <w:rPr>
          <w:rFonts w:ascii="Calibri" w:hAnsi="Calibri"/>
        </w:rPr>
        <w:t>+</w:t>
      </w:r>
      <w:r w:rsidR="766B130B" w:rsidRPr="0C4B440E">
        <w:rPr>
          <w:rFonts w:ascii="Calibri" w:hAnsi="Calibri"/>
        </w:rPr>
        <w:t xml:space="preserve"> assessment carried out and recorded as per Glo</w:t>
      </w:r>
      <w:r w:rsidR="00C841CF">
        <w:rPr>
          <w:rFonts w:ascii="Calibri" w:hAnsi="Calibri"/>
        </w:rPr>
        <w:t>ucestershire</w:t>
      </w:r>
      <w:r w:rsidR="766B130B" w:rsidRPr="0C4B440E">
        <w:rPr>
          <w:rFonts w:ascii="Calibri" w:hAnsi="Calibri"/>
        </w:rPr>
        <w:t xml:space="preserve"> LA</w:t>
      </w:r>
      <w:r w:rsidR="00D36E47">
        <w:rPr>
          <w:rFonts w:ascii="Calibri" w:hAnsi="Calibri"/>
        </w:rPr>
        <w:t xml:space="preserve"> framework and with </w:t>
      </w:r>
      <w:r w:rsidR="00C841CF">
        <w:rPr>
          <w:rFonts w:ascii="Calibri" w:hAnsi="Calibri"/>
        </w:rPr>
        <w:t xml:space="preserve">the </w:t>
      </w:r>
      <w:r w:rsidR="00D36E47">
        <w:rPr>
          <w:rFonts w:ascii="Calibri" w:hAnsi="Calibri"/>
        </w:rPr>
        <w:t>parents and other agencies</w:t>
      </w:r>
    </w:p>
    <w:p w14:paraId="45FB0818" w14:textId="5E5D1AD8" w:rsidR="00F8605F" w:rsidRPr="00DD1AE4" w:rsidRDefault="006F6095" w:rsidP="0C4B440E">
      <w:pPr>
        <w:numPr>
          <w:ilvl w:val="0"/>
          <w:numId w:val="31"/>
        </w:numPr>
        <w:jc w:val="both"/>
        <w:rPr>
          <w:rFonts w:ascii="Calibri" w:hAnsi="Calibri"/>
          <w:i/>
          <w:iCs/>
        </w:rPr>
      </w:pPr>
      <w:r w:rsidRPr="0C4B440E">
        <w:rPr>
          <w:rFonts w:ascii="Calibri" w:hAnsi="Calibri"/>
        </w:rPr>
        <w:t>E</w:t>
      </w:r>
      <w:r w:rsidR="004D212F" w:rsidRPr="0C4B440E">
        <w:rPr>
          <w:rFonts w:ascii="Calibri" w:hAnsi="Calibri"/>
        </w:rPr>
        <w:t>ducation Health and Care Plan (E</w:t>
      </w:r>
      <w:r w:rsidRPr="0C4B440E">
        <w:rPr>
          <w:rFonts w:ascii="Calibri" w:hAnsi="Calibri"/>
        </w:rPr>
        <w:t>HCP</w:t>
      </w:r>
      <w:r w:rsidR="004D212F" w:rsidRPr="0C4B440E">
        <w:rPr>
          <w:rFonts w:ascii="Calibri" w:hAnsi="Calibri"/>
        </w:rPr>
        <w:t>)</w:t>
      </w:r>
      <w:r w:rsidR="00C841CF">
        <w:rPr>
          <w:rFonts w:ascii="Calibri" w:hAnsi="Calibri"/>
        </w:rPr>
        <w:t xml:space="preserve"> approved</w:t>
      </w:r>
    </w:p>
    <w:p w14:paraId="5DE36A34" w14:textId="77777777" w:rsidR="00DD1AE4" w:rsidRPr="007821C8" w:rsidRDefault="00DD1AE4" w:rsidP="00DD1AE4">
      <w:pPr>
        <w:ind w:left="1065"/>
        <w:jc w:val="both"/>
        <w:rPr>
          <w:rFonts w:ascii="Calibri" w:hAnsi="Calibri"/>
          <w:i/>
          <w:iCs/>
        </w:rPr>
      </w:pPr>
    </w:p>
    <w:p w14:paraId="0DDC1AC8" w14:textId="5FFCE3B8" w:rsidR="009F7916" w:rsidRDefault="009F7916" w:rsidP="0C4B440E">
      <w:pPr>
        <w:numPr>
          <w:ilvl w:val="0"/>
          <w:numId w:val="29"/>
        </w:numPr>
        <w:ind w:left="284"/>
        <w:jc w:val="both"/>
        <w:rPr>
          <w:rFonts w:ascii="Calibri" w:hAnsi="Calibri"/>
          <w:i/>
          <w:iCs/>
        </w:rPr>
      </w:pPr>
      <w:r w:rsidRPr="0C4B440E">
        <w:rPr>
          <w:rFonts w:ascii="Calibri" w:hAnsi="Calibri"/>
          <w:b/>
          <w:bCs/>
          <w:i/>
          <w:iCs/>
        </w:rPr>
        <w:t>REVIEW:</w:t>
      </w:r>
      <w:r w:rsidRPr="0C4B440E">
        <w:rPr>
          <w:rFonts w:ascii="Calibri" w:hAnsi="Calibri"/>
          <w:i/>
          <w:iCs/>
        </w:rPr>
        <w:t xml:space="preserve"> </w:t>
      </w:r>
      <w:r w:rsidR="004231C1" w:rsidRPr="0C4B440E">
        <w:rPr>
          <w:rFonts w:ascii="Calibri" w:hAnsi="Calibri"/>
        </w:rPr>
        <w:t xml:space="preserve">The effectiveness of the support given to the pupil should be regularly reviewed and assessed </w:t>
      </w:r>
      <w:r w:rsidR="003E27DA" w:rsidRPr="0C4B440E">
        <w:rPr>
          <w:rFonts w:ascii="Calibri" w:hAnsi="Calibri"/>
        </w:rPr>
        <w:t>at</w:t>
      </w:r>
      <w:r w:rsidR="004231C1" w:rsidRPr="0C4B440E">
        <w:rPr>
          <w:rFonts w:ascii="Calibri" w:hAnsi="Calibri"/>
        </w:rPr>
        <w:t xml:space="preserve"> pre-agreed dates</w:t>
      </w:r>
      <w:r w:rsidR="006F6095" w:rsidRPr="0C4B440E">
        <w:rPr>
          <w:rFonts w:ascii="Calibri" w:hAnsi="Calibri"/>
        </w:rPr>
        <w:t xml:space="preserve">, in line with the data harvest. </w:t>
      </w:r>
      <w:r w:rsidR="00F97AAA" w:rsidRPr="0C4B440E">
        <w:rPr>
          <w:rFonts w:ascii="Calibri" w:hAnsi="Calibri"/>
        </w:rPr>
        <w:t>The SEND</w:t>
      </w:r>
      <w:r w:rsidR="006F6095" w:rsidRPr="0C4B440E">
        <w:rPr>
          <w:rFonts w:ascii="Calibri" w:hAnsi="Calibri"/>
        </w:rPr>
        <w:t>CO</w:t>
      </w:r>
      <w:r w:rsidR="00F97AAA" w:rsidRPr="0C4B440E">
        <w:rPr>
          <w:rFonts w:ascii="Calibri" w:hAnsi="Calibri"/>
        </w:rPr>
        <w:t xml:space="preserve"> reviews with relevant staff </w:t>
      </w:r>
      <w:r w:rsidR="006F6095" w:rsidRPr="0C4B440E">
        <w:rPr>
          <w:rFonts w:ascii="Calibri" w:hAnsi="Calibri"/>
        </w:rPr>
        <w:t>and thro</w:t>
      </w:r>
      <w:r w:rsidR="00EB1858" w:rsidRPr="0C4B440E">
        <w:rPr>
          <w:rFonts w:ascii="Calibri" w:hAnsi="Calibri"/>
        </w:rPr>
        <w:t xml:space="preserve">ugh </w:t>
      </w:r>
      <w:r w:rsidR="00F97AAA" w:rsidRPr="0C4B440E">
        <w:rPr>
          <w:rFonts w:ascii="Calibri" w:hAnsi="Calibri"/>
        </w:rPr>
        <w:t>TAC meetings</w:t>
      </w:r>
      <w:r w:rsidR="00D36E47">
        <w:rPr>
          <w:rFonts w:ascii="Calibri" w:hAnsi="Calibri"/>
        </w:rPr>
        <w:t>, t</w:t>
      </w:r>
      <w:r w:rsidR="004231C1" w:rsidRPr="0C4B440E">
        <w:rPr>
          <w:rFonts w:ascii="Calibri" w:hAnsi="Calibri"/>
        </w:rPr>
        <w:t xml:space="preserve">he impact and quality of support </w:t>
      </w:r>
      <w:r w:rsidR="00D36E47">
        <w:rPr>
          <w:rFonts w:ascii="Calibri" w:hAnsi="Calibri"/>
        </w:rPr>
        <w:t>which is then</w:t>
      </w:r>
      <w:r w:rsidR="00F97AAA" w:rsidRPr="0C4B440E">
        <w:rPr>
          <w:rFonts w:ascii="Calibri" w:hAnsi="Calibri"/>
        </w:rPr>
        <w:t xml:space="preserve"> </w:t>
      </w:r>
      <w:r w:rsidR="00F97AAA" w:rsidRPr="0C4B440E">
        <w:rPr>
          <w:rFonts w:ascii="Calibri" w:hAnsi="Calibri"/>
        </w:rPr>
        <w:lastRenderedPageBreak/>
        <w:t>adjusted as needed.</w:t>
      </w:r>
      <w:r w:rsidR="004231C1" w:rsidRPr="0C4B440E">
        <w:rPr>
          <w:rFonts w:ascii="Calibri" w:hAnsi="Calibri"/>
        </w:rPr>
        <w:t xml:space="preserve"> The parents of the pupil </w:t>
      </w:r>
      <w:r w:rsidR="00D36E47">
        <w:rPr>
          <w:rFonts w:ascii="Calibri" w:hAnsi="Calibri"/>
        </w:rPr>
        <w:t>are</w:t>
      </w:r>
      <w:r w:rsidR="004231C1" w:rsidRPr="0C4B440E">
        <w:rPr>
          <w:rFonts w:ascii="Calibri" w:hAnsi="Calibri"/>
        </w:rPr>
        <w:t xml:space="preserve"> then be notified of any relevant changes made to the support plan. </w:t>
      </w:r>
    </w:p>
    <w:p w14:paraId="5551CD1B" w14:textId="57D9BCDD" w:rsidR="70B47B16" w:rsidRDefault="70B47B16" w:rsidP="0C4B440E">
      <w:pPr>
        <w:numPr>
          <w:ilvl w:val="0"/>
          <w:numId w:val="29"/>
        </w:numPr>
        <w:jc w:val="both"/>
        <w:rPr>
          <w:i/>
          <w:iCs/>
        </w:rPr>
      </w:pPr>
      <w:r w:rsidRPr="0C4B440E">
        <w:rPr>
          <w:rFonts w:ascii="Calibri" w:hAnsi="Calibri"/>
        </w:rPr>
        <w:t>Universal – Termly TAC</w:t>
      </w:r>
    </w:p>
    <w:p w14:paraId="0093D090" w14:textId="0D89968F" w:rsidR="70B47B16" w:rsidRDefault="70B47B16" w:rsidP="0C4B440E">
      <w:pPr>
        <w:numPr>
          <w:ilvl w:val="0"/>
          <w:numId w:val="29"/>
        </w:numPr>
        <w:jc w:val="both"/>
        <w:rPr>
          <w:i/>
          <w:iCs/>
        </w:rPr>
      </w:pPr>
      <w:r w:rsidRPr="0C4B440E">
        <w:rPr>
          <w:rFonts w:ascii="Calibri" w:hAnsi="Calibri"/>
        </w:rPr>
        <w:t>Class Intervention and MP – Termly TAC and review of interventions</w:t>
      </w:r>
    </w:p>
    <w:p w14:paraId="070BC870" w14:textId="408734BE" w:rsidR="70B47B16" w:rsidRDefault="00D36E47" w:rsidP="0C4B440E">
      <w:pPr>
        <w:numPr>
          <w:ilvl w:val="0"/>
          <w:numId w:val="29"/>
        </w:numPr>
        <w:jc w:val="both"/>
        <w:rPr>
          <w:i/>
          <w:iCs/>
        </w:rPr>
      </w:pPr>
      <w:r>
        <w:rPr>
          <w:rFonts w:ascii="Calibri" w:hAnsi="Calibri"/>
        </w:rPr>
        <w:t>External</w:t>
      </w:r>
      <w:r w:rsidR="70B47B16" w:rsidRPr="0C4B440E">
        <w:rPr>
          <w:rFonts w:ascii="Calibri" w:hAnsi="Calibri"/>
        </w:rPr>
        <w:t xml:space="preserve"> intervention </w:t>
      </w:r>
      <w:r>
        <w:rPr>
          <w:rFonts w:ascii="Calibri" w:hAnsi="Calibri"/>
        </w:rPr>
        <w:t xml:space="preserve">(MP+) </w:t>
      </w:r>
      <w:r w:rsidR="70B47B16" w:rsidRPr="0C4B440E">
        <w:rPr>
          <w:rFonts w:ascii="Calibri" w:hAnsi="Calibri"/>
        </w:rPr>
        <w:t>– Formal review of interventions with Parent invited</w:t>
      </w:r>
    </w:p>
    <w:p w14:paraId="6141F9AD" w14:textId="7166D770" w:rsidR="70B47B16" w:rsidRDefault="70B47B16" w:rsidP="0C4B440E">
      <w:pPr>
        <w:numPr>
          <w:ilvl w:val="0"/>
          <w:numId w:val="29"/>
        </w:numPr>
        <w:jc w:val="both"/>
        <w:rPr>
          <w:i/>
          <w:iCs/>
        </w:rPr>
      </w:pPr>
      <w:r w:rsidRPr="0C4B440E">
        <w:rPr>
          <w:rFonts w:ascii="Calibri" w:hAnsi="Calibri"/>
        </w:rPr>
        <w:t>EHCP – Annual Review with LA and Parent</w:t>
      </w:r>
    </w:p>
    <w:p w14:paraId="049F31CB" w14:textId="77777777" w:rsidR="00C35CC2" w:rsidRDefault="00C35CC2" w:rsidP="00C35CC2">
      <w:pPr>
        <w:pStyle w:val="Heading1"/>
        <w:spacing w:before="0"/>
        <w:rPr>
          <w:rFonts w:ascii="Calibri" w:hAnsi="Calibri"/>
          <w:sz w:val="24"/>
          <w:szCs w:val="24"/>
          <w:u w:val="single"/>
        </w:rPr>
      </w:pPr>
      <w:bookmarkStart w:id="1" w:name="_Toc56782045"/>
    </w:p>
    <w:p w14:paraId="6D87A1D6" w14:textId="6F23E0A8" w:rsidR="00B748F2" w:rsidRPr="00B748F2" w:rsidRDefault="00D008D0" w:rsidP="00B748F2">
      <w:pPr>
        <w:pStyle w:val="Heading1"/>
        <w:spacing w:before="0"/>
        <w:rPr>
          <w:rFonts w:ascii="Calibri" w:hAnsi="Calibri"/>
          <w:sz w:val="24"/>
          <w:szCs w:val="24"/>
          <w:u w:val="single"/>
        </w:rPr>
      </w:pPr>
      <w:r w:rsidRPr="000840A1">
        <w:rPr>
          <w:rFonts w:ascii="Calibri" w:hAnsi="Calibri"/>
          <w:sz w:val="24"/>
          <w:szCs w:val="24"/>
          <w:u w:val="single"/>
        </w:rPr>
        <w:t>Roles and Responsibilities</w:t>
      </w:r>
      <w:bookmarkEnd w:id="1"/>
    </w:p>
    <w:p w14:paraId="27554682" w14:textId="0088541F" w:rsidR="00D008D0" w:rsidRDefault="00D008D0">
      <w:pPr>
        <w:jc w:val="both"/>
        <w:rPr>
          <w:rFonts w:ascii="Calibri" w:hAnsi="Calibri"/>
        </w:rPr>
      </w:pPr>
      <w:bookmarkStart w:id="2" w:name="_Hlk164168448"/>
      <w:r>
        <w:rPr>
          <w:rFonts w:ascii="Calibri" w:hAnsi="Calibri"/>
        </w:rPr>
        <w:t>At Bourton-on-</w:t>
      </w:r>
      <w:r w:rsidR="00DE33C3">
        <w:rPr>
          <w:rFonts w:ascii="Calibri" w:hAnsi="Calibri"/>
        </w:rPr>
        <w:t>t</w:t>
      </w:r>
      <w:r>
        <w:rPr>
          <w:rFonts w:ascii="Calibri" w:hAnsi="Calibri"/>
        </w:rPr>
        <w:t xml:space="preserve">he-Water Primary Academy, the </w:t>
      </w:r>
      <w:r w:rsidR="0060760E">
        <w:rPr>
          <w:rFonts w:ascii="Calibri" w:hAnsi="Calibri"/>
        </w:rPr>
        <w:t>SEN</w:t>
      </w:r>
      <w:r>
        <w:rPr>
          <w:rFonts w:ascii="Calibri" w:hAnsi="Calibri"/>
        </w:rPr>
        <w:t>D</w:t>
      </w:r>
      <w:r w:rsidR="00EB1858">
        <w:rPr>
          <w:rFonts w:ascii="Calibri" w:hAnsi="Calibri"/>
        </w:rPr>
        <w:t>CO</w:t>
      </w:r>
      <w:r>
        <w:rPr>
          <w:rFonts w:ascii="Calibri" w:hAnsi="Calibri"/>
        </w:rPr>
        <w:t>, in collaboration with the</w:t>
      </w:r>
      <w:r w:rsidR="00F56265">
        <w:rPr>
          <w:rFonts w:ascii="Calibri" w:hAnsi="Calibri"/>
        </w:rPr>
        <w:t xml:space="preserve"> </w:t>
      </w:r>
      <w:proofErr w:type="spellStart"/>
      <w:r w:rsidR="00C7284D">
        <w:rPr>
          <w:rFonts w:ascii="Calibri" w:hAnsi="Calibri"/>
        </w:rPr>
        <w:t xml:space="preserve">Co </w:t>
      </w:r>
      <w:r w:rsidR="00F56265">
        <w:rPr>
          <w:rFonts w:ascii="Calibri" w:hAnsi="Calibri"/>
        </w:rPr>
        <w:t>H</w:t>
      </w:r>
      <w:r>
        <w:rPr>
          <w:rFonts w:ascii="Calibri" w:hAnsi="Calibri"/>
        </w:rPr>
        <w:t>ead</w:t>
      </w:r>
      <w:proofErr w:type="spellEnd"/>
      <w:r>
        <w:rPr>
          <w:rFonts w:ascii="Calibri" w:hAnsi="Calibri"/>
        </w:rPr>
        <w:t xml:space="preserve"> </w:t>
      </w:r>
      <w:r w:rsidR="00F56265">
        <w:rPr>
          <w:rFonts w:ascii="Calibri" w:hAnsi="Calibri"/>
        </w:rPr>
        <w:t>T</w:t>
      </w:r>
      <w:r>
        <w:rPr>
          <w:rFonts w:ascii="Calibri" w:hAnsi="Calibri"/>
        </w:rPr>
        <w:t>eacher</w:t>
      </w:r>
      <w:r w:rsidR="00C7284D">
        <w:rPr>
          <w:rFonts w:ascii="Calibri" w:hAnsi="Calibri"/>
        </w:rPr>
        <w:t>s</w:t>
      </w:r>
      <w:r>
        <w:rPr>
          <w:rFonts w:ascii="Calibri" w:hAnsi="Calibri"/>
        </w:rPr>
        <w:t xml:space="preserve"> and governing body, plays a key role in determining the strategic development of </w:t>
      </w:r>
      <w:r w:rsidR="0060760E">
        <w:rPr>
          <w:rFonts w:ascii="Calibri" w:hAnsi="Calibri"/>
        </w:rPr>
        <w:t>SEND</w:t>
      </w:r>
      <w:r>
        <w:rPr>
          <w:rFonts w:ascii="Calibri" w:hAnsi="Calibri"/>
        </w:rPr>
        <w:t xml:space="preserve"> policy and provision in order to improve the achievements of all children with </w:t>
      </w:r>
      <w:r w:rsidR="0060760E">
        <w:rPr>
          <w:rFonts w:ascii="Calibri" w:hAnsi="Calibri"/>
        </w:rPr>
        <w:t>SEND</w:t>
      </w:r>
      <w:r>
        <w:rPr>
          <w:rFonts w:ascii="Calibri" w:hAnsi="Calibri"/>
        </w:rPr>
        <w:t>.</w:t>
      </w:r>
    </w:p>
    <w:bookmarkEnd w:id="2"/>
    <w:p w14:paraId="00611D3D" w14:textId="77777777" w:rsidR="00B748F2" w:rsidRDefault="00B748F2">
      <w:pPr>
        <w:jc w:val="both"/>
        <w:rPr>
          <w:rFonts w:ascii="Calibri" w:hAnsi="Calibri"/>
        </w:rPr>
      </w:pPr>
    </w:p>
    <w:p w14:paraId="2AFF75AC" w14:textId="7B6196B4" w:rsidR="00B748F2" w:rsidRDefault="00B748F2" w:rsidP="00B748F2">
      <w:pPr>
        <w:jc w:val="both"/>
        <w:rPr>
          <w:rFonts w:ascii="Calibri" w:hAnsi="Calibri"/>
        </w:rPr>
      </w:pPr>
      <w:r>
        <w:rPr>
          <w:rFonts w:ascii="Calibri" w:hAnsi="Calibri"/>
        </w:rPr>
        <w:t>Alongside the SENDCO, the SEND Manager plays a key role in supporting the strategic development of SEND policy and provision in order to improve the achievements of all children with SEND.</w:t>
      </w:r>
    </w:p>
    <w:p w14:paraId="2B1C1AB8" w14:textId="77777777" w:rsidR="00B748F2" w:rsidRDefault="00B748F2">
      <w:pPr>
        <w:jc w:val="both"/>
        <w:rPr>
          <w:rFonts w:ascii="Calibri" w:hAnsi="Calibri"/>
        </w:rPr>
      </w:pPr>
    </w:p>
    <w:p w14:paraId="769FF721" w14:textId="2E58EB49" w:rsidR="00D008D0" w:rsidRDefault="00D008D0">
      <w:pPr>
        <w:jc w:val="both"/>
        <w:rPr>
          <w:rFonts w:ascii="Calibri" w:hAnsi="Calibri"/>
        </w:rPr>
      </w:pPr>
      <w:r w:rsidRPr="0C4B440E">
        <w:rPr>
          <w:rFonts w:ascii="Calibri" w:hAnsi="Calibri"/>
        </w:rPr>
        <w:t xml:space="preserve">With support from the </w:t>
      </w:r>
      <w:r w:rsidR="00C7284D">
        <w:rPr>
          <w:rFonts w:ascii="Calibri" w:hAnsi="Calibri"/>
        </w:rPr>
        <w:t>co</w:t>
      </w:r>
      <w:r w:rsidR="007C5D20">
        <w:rPr>
          <w:rFonts w:ascii="Calibri" w:hAnsi="Calibri"/>
        </w:rPr>
        <w:t>-</w:t>
      </w:r>
      <w:r w:rsidRPr="0C4B440E">
        <w:rPr>
          <w:rFonts w:ascii="Calibri" w:hAnsi="Calibri"/>
        </w:rPr>
        <w:t>headteacher</w:t>
      </w:r>
      <w:r w:rsidR="00C7284D">
        <w:rPr>
          <w:rFonts w:ascii="Calibri" w:hAnsi="Calibri"/>
        </w:rPr>
        <w:t>s</w:t>
      </w:r>
      <w:r w:rsidRPr="0C4B440E">
        <w:rPr>
          <w:rFonts w:ascii="Calibri" w:hAnsi="Calibri"/>
        </w:rPr>
        <w:t xml:space="preserve"> and colleagues, the </w:t>
      </w:r>
      <w:r w:rsidR="0060760E" w:rsidRPr="0C4B440E">
        <w:rPr>
          <w:rFonts w:ascii="Calibri" w:hAnsi="Calibri"/>
        </w:rPr>
        <w:t>SEN</w:t>
      </w:r>
      <w:r w:rsidRPr="0C4B440E">
        <w:rPr>
          <w:rFonts w:ascii="Calibri" w:hAnsi="Calibri"/>
        </w:rPr>
        <w:t>D</w:t>
      </w:r>
      <w:r w:rsidR="00EB1858" w:rsidRPr="0C4B440E">
        <w:rPr>
          <w:rFonts w:ascii="Calibri" w:hAnsi="Calibri"/>
        </w:rPr>
        <w:t>CO</w:t>
      </w:r>
      <w:r w:rsidR="0028667F">
        <w:rPr>
          <w:rFonts w:ascii="Calibri" w:hAnsi="Calibri"/>
        </w:rPr>
        <w:t>/SEND Manager</w:t>
      </w:r>
      <w:r w:rsidRPr="0C4B440E">
        <w:rPr>
          <w:rFonts w:ascii="Calibri" w:hAnsi="Calibri"/>
        </w:rPr>
        <w:t xml:space="preserve"> promotes effective teaching by:</w:t>
      </w:r>
    </w:p>
    <w:p w14:paraId="494DE7C3" w14:textId="77777777" w:rsidR="00D008D0" w:rsidRDefault="00D008D0">
      <w:pPr>
        <w:numPr>
          <w:ilvl w:val="0"/>
          <w:numId w:val="16"/>
        </w:numPr>
        <w:jc w:val="both"/>
        <w:rPr>
          <w:rFonts w:ascii="Calibri" w:hAnsi="Calibri"/>
        </w:rPr>
      </w:pPr>
      <w:r w:rsidRPr="00D36E47">
        <w:rPr>
          <w:rFonts w:ascii="Calibri" w:hAnsi="Calibri"/>
          <w:b/>
        </w:rPr>
        <w:t>Identifying</w:t>
      </w:r>
      <w:r>
        <w:rPr>
          <w:rFonts w:ascii="Calibri" w:hAnsi="Calibri"/>
        </w:rPr>
        <w:t xml:space="preserve"> and </w:t>
      </w:r>
      <w:r w:rsidRPr="00D36E47">
        <w:rPr>
          <w:rFonts w:ascii="Calibri" w:hAnsi="Calibri"/>
          <w:b/>
        </w:rPr>
        <w:t>overcoming</w:t>
      </w:r>
      <w:r>
        <w:rPr>
          <w:rFonts w:ascii="Calibri" w:hAnsi="Calibri"/>
        </w:rPr>
        <w:t xml:space="preserve"> barriers to learning</w:t>
      </w:r>
    </w:p>
    <w:p w14:paraId="555B5707" w14:textId="77777777" w:rsidR="00D008D0" w:rsidRDefault="00D008D0">
      <w:pPr>
        <w:numPr>
          <w:ilvl w:val="0"/>
          <w:numId w:val="17"/>
        </w:numPr>
        <w:jc w:val="both"/>
        <w:rPr>
          <w:rFonts w:ascii="Calibri" w:hAnsi="Calibri"/>
        </w:rPr>
      </w:pPr>
      <w:r w:rsidRPr="00D36E47">
        <w:rPr>
          <w:rFonts w:ascii="Calibri" w:hAnsi="Calibri"/>
          <w:b/>
        </w:rPr>
        <w:t>Analysing</w:t>
      </w:r>
      <w:r>
        <w:rPr>
          <w:rFonts w:ascii="Calibri" w:hAnsi="Calibri"/>
        </w:rPr>
        <w:t xml:space="preserve"> and </w:t>
      </w:r>
      <w:r w:rsidRPr="00D36E47">
        <w:rPr>
          <w:rFonts w:ascii="Calibri" w:hAnsi="Calibri"/>
          <w:b/>
        </w:rPr>
        <w:t>assessing</w:t>
      </w:r>
      <w:r>
        <w:rPr>
          <w:rFonts w:ascii="Calibri" w:hAnsi="Calibri"/>
        </w:rPr>
        <w:t xml:space="preserve"> children’s needs</w:t>
      </w:r>
    </w:p>
    <w:p w14:paraId="2A908A0D" w14:textId="5818FFF4" w:rsidR="00D008D0" w:rsidRDefault="00D008D0">
      <w:pPr>
        <w:numPr>
          <w:ilvl w:val="0"/>
          <w:numId w:val="18"/>
        </w:numPr>
        <w:jc w:val="both"/>
        <w:rPr>
          <w:rFonts w:ascii="Calibri" w:hAnsi="Calibri"/>
        </w:rPr>
      </w:pPr>
      <w:r w:rsidRPr="00D36E47">
        <w:rPr>
          <w:rFonts w:ascii="Calibri" w:hAnsi="Calibri"/>
          <w:b/>
        </w:rPr>
        <w:t>Monitoring the quality of teaching</w:t>
      </w:r>
      <w:r>
        <w:rPr>
          <w:rFonts w:ascii="Calibri" w:hAnsi="Calibri"/>
        </w:rPr>
        <w:t xml:space="preserve"> and the level of children’s attainment</w:t>
      </w:r>
      <w:r w:rsidR="00D36E47">
        <w:rPr>
          <w:rFonts w:ascii="Calibri" w:hAnsi="Calibri"/>
        </w:rPr>
        <w:t xml:space="preserve"> against the National Curriculum using the school’s assessment system</w:t>
      </w:r>
    </w:p>
    <w:p w14:paraId="6BD76F69" w14:textId="67E5523B" w:rsidR="00D008D0" w:rsidRDefault="00D008D0">
      <w:pPr>
        <w:numPr>
          <w:ilvl w:val="0"/>
          <w:numId w:val="19"/>
        </w:numPr>
        <w:jc w:val="both"/>
        <w:rPr>
          <w:rFonts w:ascii="Calibri" w:hAnsi="Calibri"/>
        </w:rPr>
      </w:pPr>
      <w:r w:rsidRPr="00D36E47">
        <w:rPr>
          <w:rFonts w:ascii="Calibri" w:hAnsi="Calibri"/>
          <w:b/>
        </w:rPr>
        <w:t>Setting targets for improvement</w:t>
      </w:r>
      <w:r>
        <w:rPr>
          <w:rFonts w:ascii="Calibri" w:hAnsi="Calibri"/>
        </w:rPr>
        <w:t xml:space="preserve">, in collaboration with the </w:t>
      </w:r>
      <w:r w:rsidR="00D36E47">
        <w:rPr>
          <w:rFonts w:ascii="Calibri" w:hAnsi="Calibri"/>
        </w:rPr>
        <w:t>class</w:t>
      </w:r>
      <w:r>
        <w:rPr>
          <w:rFonts w:ascii="Calibri" w:hAnsi="Calibri"/>
        </w:rPr>
        <w:t xml:space="preserve"> teacher</w:t>
      </w:r>
    </w:p>
    <w:p w14:paraId="6966F5BE" w14:textId="77777777" w:rsidR="00D008D0" w:rsidRDefault="00D008D0">
      <w:pPr>
        <w:numPr>
          <w:ilvl w:val="0"/>
          <w:numId w:val="19"/>
        </w:numPr>
        <w:jc w:val="both"/>
        <w:rPr>
          <w:rFonts w:ascii="Calibri" w:hAnsi="Calibri"/>
        </w:rPr>
      </w:pPr>
      <w:r w:rsidRPr="00D36E47">
        <w:rPr>
          <w:rFonts w:ascii="Calibri" w:hAnsi="Calibri"/>
          <w:b/>
        </w:rPr>
        <w:t>Supporting the teaching assistants</w:t>
      </w:r>
      <w:r>
        <w:rPr>
          <w:rFonts w:ascii="Calibri" w:hAnsi="Calibri"/>
        </w:rPr>
        <w:t xml:space="preserve"> with resources and expertise</w:t>
      </w:r>
    </w:p>
    <w:p w14:paraId="4B99056E" w14:textId="77777777" w:rsidR="00D008D0" w:rsidRDefault="00D008D0">
      <w:pPr>
        <w:ind w:firstLine="360"/>
        <w:jc w:val="both"/>
        <w:rPr>
          <w:rFonts w:ascii="Calibri" w:hAnsi="Calibri"/>
        </w:rPr>
      </w:pPr>
    </w:p>
    <w:p w14:paraId="6B4FC19E" w14:textId="2B0CC988" w:rsidR="00D008D0" w:rsidRDefault="00D008D0">
      <w:pPr>
        <w:jc w:val="both"/>
        <w:rPr>
          <w:rFonts w:ascii="Calibri" w:hAnsi="Calibri"/>
        </w:rPr>
      </w:pPr>
      <w:r>
        <w:rPr>
          <w:rFonts w:ascii="Calibri" w:hAnsi="Calibri"/>
        </w:rPr>
        <w:t xml:space="preserve">With class teachers, the </w:t>
      </w:r>
      <w:r w:rsidR="0060760E">
        <w:rPr>
          <w:rFonts w:ascii="Calibri" w:hAnsi="Calibri"/>
        </w:rPr>
        <w:t>SEN</w:t>
      </w:r>
      <w:r>
        <w:rPr>
          <w:rFonts w:ascii="Calibri" w:hAnsi="Calibri"/>
        </w:rPr>
        <w:t>D</w:t>
      </w:r>
      <w:r w:rsidR="00EB1858">
        <w:rPr>
          <w:rFonts w:ascii="Calibri" w:hAnsi="Calibri"/>
        </w:rPr>
        <w:t>CO</w:t>
      </w:r>
      <w:r w:rsidR="00CD22D1">
        <w:rPr>
          <w:rFonts w:ascii="Calibri" w:hAnsi="Calibri"/>
        </w:rPr>
        <w:t>/SEND Manager</w:t>
      </w:r>
      <w:r>
        <w:rPr>
          <w:rFonts w:ascii="Calibri" w:hAnsi="Calibri"/>
        </w:rPr>
        <w:t xml:space="preserve"> seeks to ensure that children are given equal learning opportunities and that any resources are used to maximum effect.</w:t>
      </w:r>
    </w:p>
    <w:p w14:paraId="0C2619B7" w14:textId="77777777" w:rsidR="00D008D0" w:rsidRDefault="00D008D0">
      <w:pPr>
        <w:jc w:val="both"/>
        <w:rPr>
          <w:rFonts w:ascii="Calibri" w:hAnsi="Calibri"/>
          <w:b/>
        </w:rPr>
      </w:pPr>
      <w:r>
        <w:rPr>
          <w:rFonts w:ascii="Calibri" w:hAnsi="Calibri"/>
          <w:b/>
        </w:rPr>
        <w:t xml:space="preserve">                                                                                                                                                    </w:t>
      </w:r>
    </w:p>
    <w:p w14:paraId="75A0D96C" w14:textId="78753727" w:rsidR="00D008D0" w:rsidRPr="000840A1" w:rsidRDefault="00D008D0">
      <w:pPr>
        <w:jc w:val="both"/>
        <w:rPr>
          <w:rFonts w:ascii="Calibri" w:hAnsi="Calibri"/>
          <w:b/>
          <w:u w:val="single"/>
        </w:rPr>
      </w:pPr>
      <w:r w:rsidRPr="000840A1">
        <w:rPr>
          <w:rFonts w:ascii="Calibri" w:hAnsi="Calibri"/>
          <w:b/>
          <w:u w:val="single"/>
        </w:rPr>
        <w:t xml:space="preserve">The key responsibilities for the </w:t>
      </w:r>
      <w:r w:rsidR="0060760E">
        <w:rPr>
          <w:rFonts w:ascii="Calibri" w:hAnsi="Calibri"/>
          <w:b/>
          <w:u w:val="single"/>
        </w:rPr>
        <w:t>SEN</w:t>
      </w:r>
      <w:r w:rsidRPr="000840A1">
        <w:rPr>
          <w:rFonts w:ascii="Calibri" w:hAnsi="Calibri"/>
          <w:b/>
          <w:u w:val="single"/>
        </w:rPr>
        <w:t>D</w:t>
      </w:r>
      <w:r w:rsidR="00EB1858">
        <w:rPr>
          <w:rFonts w:ascii="Calibri" w:hAnsi="Calibri"/>
          <w:b/>
          <w:u w:val="single"/>
        </w:rPr>
        <w:t>CO</w:t>
      </w:r>
      <w:r w:rsidR="004C4D3E">
        <w:rPr>
          <w:rFonts w:ascii="Calibri" w:hAnsi="Calibri"/>
          <w:b/>
          <w:u w:val="single"/>
        </w:rPr>
        <w:t>, supported by the SEND Manager</w:t>
      </w:r>
      <w:r w:rsidRPr="000840A1">
        <w:rPr>
          <w:rFonts w:ascii="Calibri" w:hAnsi="Calibri"/>
          <w:b/>
          <w:u w:val="single"/>
        </w:rPr>
        <w:t xml:space="preserve"> at Bourton-On-The-Water Primary Academy</w:t>
      </w:r>
      <w:r w:rsidR="00237B2E">
        <w:rPr>
          <w:rFonts w:ascii="Calibri" w:hAnsi="Calibri"/>
          <w:b/>
          <w:u w:val="single"/>
        </w:rPr>
        <w:t xml:space="preserve"> and Pre School</w:t>
      </w:r>
      <w:r w:rsidRPr="000840A1">
        <w:rPr>
          <w:rFonts w:ascii="Calibri" w:hAnsi="Calibri"/>
          <w:b/>
          <w:u w:val="single"/>
        </w:rPr>
        <w:t xml:space="preserve"> include: </w:t>
      </w:r>
    </w:p>
    <w:p w14:paraId="79C47B6B" w14:textId="77777777" w:rsidR="00D008D0" w:rsidRDefault="00D008D0">
      <w:pPr>
        <w:numPr>
          <w:ilvl w:val="0"/>
          <w:numId w:val="2"/>
        </w:numPr>
        <w:jc w:val="both"/>
        <w:rPr>
          <w:rFonts w:ascii="Calibri" w:hAnsi="Calibri"/>
        </w:rPr>
      </w:pPr>
      <w:r>
        <w:rPr>
          <w:rFonts w:ascii="Calibri" w:hAnsi="Calibri"/>
        </w:rPr>
        <w:t xml:space="preserve">Manage the day-to-day operation of the Academy’s </w:t>
      </w:r>
      <w:r w:rsidR="0060760E">
        <w:rPr>
          <w:rFonts w:ascii="Calibri" w:hAnsi="Calibri"/>
        </w:rPr>
        <w:t>SEND</w:t>
      </w:r>
      <w:r>
        <w:rPr>
          <w:rFonts w:ascii="Calibri" w:hAnsi="Calibri"/>
        </w:rPr>
        <w:t xml:space="preserve"> policy</w:t>
      </w:r>
    </w:p>
    <w:p w14:paraId="54AE4D36" w14:textId="77777777" w:rsidR="00D008D0" w:rsidRDefault="00D008D0">
      <w:pPr>
        <w:numPr>
          <w:ilvl w:val="0"/>
          <w:numId w:val="14"/>
        </w:numPr>
        <w:tabs>
          <w:tab w:val="clear" w:pos="360"/>
          <w:tab w:val="num" w:pos="720"/>
        </w:tabs>
        <w:ind w:left="720"/>
        <w:jc w:val="both"/>
        <w:rPr>
          <w:rFonts w:ascii="Calibri" w:hAnsi="Calibri"/>
        </w:rPr>
      </w:pPr>
      <w:r>
        <w:rPr>
          <w:rFonts w:ascii="Calibri" w:hAnsi="Calibri"/>
        </w:rPr>
        <w:t xml:space="preserve">Audit need </w:t>
      </w:r>
      <w:r w:rsidR="00115A25">
        <w:rPr>
          <w:rFonts w:ascii="Calibri" w:hAnsi="Calibri"/>
        </w:rPr>
        <w:t>termly through TACs and produce provision map</w:t>
      </w:r>
      <w:r w:rsidR="00962651">
        <w:rPr>
          <w:rFonts w:ascii="Calibri" w:hAnsi="Calibri"/>
        </w:rPr>
        <w:t xml:space="preserve"> for upcoming term. July TACs are transition to include new class teacher and TA.</w:t>
      </w:r>
    </w:p>
    <w:p w14:paraId="2D154EA2" w14:textId="77777777" w:rsidR="00D008D0" w:rsidRPr="00C35CC2" w:rsidRDefault="00D008D0">
      <w:pPr>
        <w:numPr>
          <w:ilvl w:val="0"/>
          <w:numId w:val="15"/>
        </w:numPr>
        <w:tabs>
          <w:tab w:val="clear" w:pos="360"/>
          <w:tab w:val="num" w:pos="720"/>
        </w:tabs>
        <w:ind w:left="720"/>
        <w:jc w:val="both"/>
        <w:rPr>
          <w:rFonts w:ascii="Calibri" w:hAnsi="Calibri"/>
        </w:rPr>
      </w:pPr>
      <w:r w:rsidRPr="00C35CC2">
        <w:rPr>
          <w:rFonts w:ascii="Calibri" w:hAnsi="Calibri"/>
        </w:rPr>
        <w:t>Audit need following review or Gap analysis</w:t>
      </w:r>
    </w:p>
    <w:p w14:paraId="4F422258" w14:textId="77777777" w:rsidR="00D008D0" w:rsidRDefault="00D008D0">
      <w:pPr>
        <w:numPr>
          <w:ilvl w:val="0"/>
          <w:numId w:val="2"/>
        </w:numPr>
        <w:jc w:val="both"/>
        <w:rPr>
          <w:rFonts w:ascii="Calibri" w:hAnsi="Calibri"/>
        </w:rPr>
      </w:pPr>
      <w:r>
        <w:rPr>
          <w:rFonts w:ascii="Calibri" w:hAnsi="Calibri"/>
        </w:rPr>
        <w:t>Co-ordinating provision for children with special educational needs or those requiring additional support</w:t>
      </w:r>
    </w:p>
    <w:p w14:paraId="06E18A68" w14:textId="77777777" w:rsidR="00D008D0" w:rsidRDefault="00D008D0">
      <w:pPr>
        <w:numPr>
          <w:ilvl w:val="0"/>
          <w:numId w:val="2"/>
        </w:numPr>
        <w:jc w:val="both"/>
        <w:rPr>
          <w:rFonts w:ascii="Calibri" w:hAnsi="Calibri"/>
        </w:rPr>
      </w:pPr>
      <w:r>
        <w:rPr>
          <w:rFonts w:ascii="Calibri" w:hAnsi="Calibri"/>
        </w:rPr>
        <w:t>Liaising with and advising colleagues</w:t>
      </w:r>
    </w:p>
    <w:p w14:paraId="1277E06C" w14:textId="77777777" w:rsidR="00D008D0" w:rsidRDefault="00D008D0">
      <w:pPr>
        <w:numPr>
          <w:ilvl w:val="0"/>
          <w:numId w:val="2"/>
        </w:numPr>
        <w:jc w:val="both"/>
        <w:rPr>
          <w:rFonts w:ascii="Calibri" w:hAnsi="Calibri"/>
        </w:rPr>
      </w:pPr>
      <w:r>
        <w:rPr>
          <w:rFonts w:ascii="Calibri" w:hAnsi="Calibri"/>
        </w:rPr>
        <w:t>In collaboration with the class teachers managing Academy based assessment and completing documentation required by outside agencies and the LA.</w:t>
      </w:r>
    </w:p>
    <w:p w14:paraId="6D4FC7FD" w14:textId="77777777" w:rsidR="00D008D0" w:rsidRDefault="00D008D0">
      <w:pPr>
        <w:numPr>
          <w:ilvl w:val="0"/>
          <w:numId w:val="2"/>
        </w:numPr>
        <w:jc w:val="both"/>
        <w:rPr>
          <w:rFonts w:ascii="Calibri" w:hAnsi="Calibri"/>
        </w:rPr>
      </w:pPr>
      <w:r>
        <w:rPr>
          <w:rFonts w:ascii="Calibri" w:hAnsi="Calibri"/>
        </w:rPr>
        <w:t>Mentoring</w:t>
      </w:r>
      <w:r w:rsidR="00EB1858">
        <w:rPr>
          <w:rFonts w:ascii="Calibri" w:hAnsi="Calibri"/>
        </w:rPr>
        <w:t>, and training,</w:t>
      </w:r>
      <w:r>
        <w:rPr>
          <w:rFonts w:ascii="Calibri" w:hAnsi="Calibri"/>
        </w:rPr>
        <w:t xml:space="preserve"> the TAs responsible for </w:t>
      </w:r>
      <w:r w:rsidR="0060760E">
        <w:rPr>
          <w:rFonts w:ascii="Calibri" w:hAnsi="Calibri"/>
        </w:rPr>
        <w:t>SEND</w:t>
      </w:r>
      <w:r>
        <w:rPr>
          <w:rFonts w:ascii="Calibri" w:hAnsi="Calibri"/>
        </w:rPr>
        <w:t xml:space="preserve"> pupils</w:t>
      </w:r>
    </w:p>
    <w:p w14:paraId="42E80BEA" w14:textId="77777777" w:rsidR="00D008D0" w:rsidRDefault="00D008D0">
      <w:pPr>
        <w:numPr>
          <w:ilvl w:val="0"/>
          <w:numId w:val="2"/>
        </w:numPr>
        <w:jc w:val="both"/>
        <w:rPr>
          <w:rFonts w:ascii="Calibri" w:hAnsi="Calibri"/>
        </w:rPr>
      </w:pPr>
      <w:r>
        <w:rPr>
          <w:rFonts w:ascii="Calibri" w:hAnsi="Calibri"/>
        </w:rPr>
        <w:t>Mentoring</w:t>
      </w:r>
      <w:r w:rsidR="00EB1858">
        <w:rPr>
          <w:rFonts w:ascii="Calibri" w:hAnsi="Calibri"/>
        </w:rPr>
        <w:t>, training and providing support to</w:t>
      </w:r>
      <w:r>
        <w:rPr>
          <w:rFonts w:ascii="Calibri" w:hAnsi="Calibri"/>
        </w:rPr>
        <w:t xml:space="preserve"> other TAs to ensure effective support for children requiring additional support</w:t>
      </w:r>
    </w:p>
    <w:p w14:paraId="38C3BF7E" w14:textId="77777777" w:rsidR="00D008D0" w:rsidRDefault="00D008D0">
      <w:pPr>
        <w:numPr>
          <w:ilvl w:val="0"/>
          <w:numId w:val="2"/>
        </w:numPr>
        <w:jc w:val="both"/>
        <w:rPr>
          <w:rFonts w:ascii="Calibri" w:hAnsi="Calibri"/>
        </w:rPr>
      </w:pPr>
      <w:r>
        <w:rPr>
          <w:rFonts w:ascii="Calibri" w:hAnsi="Calibri"/>
        </w:rPr>
        <w:t>Overseeing the records of all children with special educational needs</w:t>
      </w:r>
    </w:p>
    <w:p w14:paraId="0904FF57" w14:textId="76DDCA57" w:rsidR="00EB1858" w:rsidRDefault="002F0C21" w:rsidP="006E24D6">
      <w:pPr>
        <w:numPr>
          <w:ilvl w:val="0"/>
          <w:numId w:val="2"/>
        </w:numPr>
        <w:jc w:val="both"/>
        <w:rPr>
          <w:rFonts w:ascii="Calibri" w:hAnsi="Calibri"/>
        </w:rPr>
      </w:pPr>
      <w:r w:rsidRPr="00EB1858">
        <w:rPr>
          <w:rFonts w:ascii="Calibri" w:hAnsi="Calibri"/>
        </w:rPr>
        <w:t xml:space="preserve">Attend </w:t>
      </w:r>
      <w:r w:rsidR="00D008D0" w:rsidRPr="00EB1858">
        <w:rPr>
          <w:rFonts w:ascii="Calibri" w:hAnsi="Calibri"/>
        </w:rPr>
        <w:t xml:space="preserve">all </w:t>
      </w:r>
      <w:r w:rsidR="0060760E" w:rsidRPr="00EB1858">
        <w:rPr>
          <w:rFonts w:ascii="Calibri" w:hAnsi="Calibri"/>
        </w:rPr>
        <w:t>SEND</w:t>
      </w:r>
      <w:r w:rsidR="00D008D0" w:rsidRPr="00EB1858">
        <w:rPr>
          <w:rFonts w:ascii="Calibri" w:hAnsi="Calibri"/>
        </w:rPr>
        <w:t xml:space="preserve"> review meetings</w:t>
      </w:r>
      <w:r w:rsidRPr="00EB1858">
        <w:rPr>
          <w:rFonts w:ascii="Calibri" w:hAnsi="Calibri"/>
        </w:rPr>
        <w:t xml:space="preserve"> (My plan +/ EHCP)</w:t>
      </w:r>
      <w:r w:rsidR="00611E98">
        <w:rPr>
          <w:rFonts w:ascii="Calibri" w:hAnsi="Calibri"/>
        </w:rPr>
        <w:t xml:space="preserve"> Help a</w:t>
      </w:r>
      <w:r w:rsidRPr="00EB1858">
        <w:rPr>
          <w:rFonts w:ascii="Calibri" w:hAnsi="Calibri"/>
        </w:rPr>
        <w:t xml:space="preserve">rrange and complete paperwork </w:t>
      </w:r>
      <w:r w:rsidR="00611E98">
        <w:rPr>
          <w:rFonts w:ascii="Calibri" w:hAnsi="Calibri"/>
        </w:rPr>
        <w:t>alongside class teacher</w:t>
      </w:r>
    </w:p>
    <w:p w14:paraId="78FABC95" w14:textId="77777777" w:rsidR="00D008D0" w:rsidRPr="00EB1858" w:rsidRDefault="00D008D0" w:rsidP="006E24D6">
      <w:pPr>
        <w:numPr>
          <w:ilvl w:val="0"/>
          <w:numId w:val="2"/>
        </w:numPr>
        <w:jc w:val="both"/>
        <w:rPr>
          <w:rFonts w:ascii="Calibri" w:hAnsi="Calibri"/>
        </w:rPr>
      </w:pPr>
      <w:r w:rsidRPr="00EB1858">
        <w:rPr>
          <w:rFonts w:ascii="Calibri" w:hAnsi="Calibri"/>
        </w:rPr>
        <w:t>Contributing to the in-service training of staff and writing briefing papers</w:t>
      </w:r>
    </w:p>
    <w:p w14:paraId="78BE7710" w14:textId="77777777" w:rsidR="00D008D0" w:rsidRDefault="00EB1858">
      <w:pPr>
        <w:numPr>
          <w:ilvl w:val="0"/>
          <w:numId w:val="2"/>
        </w:numPr>
        <w:jc w:val="both"/>
        <w:rPr>
          <w:rFonts w:ascii="Calibri" w:hAnsi="Calibri"/>
        </w:rPr>
      </w:pPr>
      <w:r>
        <w:rPr>
          <w:rFonts w:ascii="Calibri" w:hAnsi="Calibri"/>
        </w:rPr>
        <w:t>L</w:t>
      </w:r>
      <w:r w:rsidR="00D008D0">
        <w:rPr>
          <w:rFonts w:ascii="Calibri" w:hAnsi="Calibri"/>
        </w:rPr>
        <w:t>iaising with external agencies</w:t>
      </w:r>
      <w:r w:rsidR="00C95E4B">
        <w:rPr>
          <w:rFonts w:ascii="Calibri" w:hAnsi="Calibri"/>
        </w:rPr>
        <w:t xml:space="preserve"> (</w:t>
      </w:r>
      <w:r w:rsidR="00D008D0">
        <w:rPr>
          <w:rFonts w:ascii="Calibri" w:hAnsi="Calibri"/>
        </w:rPr>
        <w:t>LA</w:t>
      </w:r>
      <w:r w:rsidR="00C95E4B">
        <w:rPr>
          <w:rFonts w:ascii="Calibri" w:hAnsi="Calibri"/>
        </w:rPr>
        <w:t xml:space="preserve">/ </w:t>
      </w:r>
      <w:r w:rsidR="00D008D0">
        <w:rPr>
          <w:rFonts w:ascii="Calibri" w:hAnsi="Calibri"/>
        </w:rPr>
        <w:t xml:space="preserve">ATS </w:t>
      </w:r>
      <w:r w:rsidR="00C95E4B">
        <w:rPr>
          <w:rFonts w:ascii="Calibri" w:hAnsi="Calibri"/>
        </w:rPr>
        <w:t>/EP/</w:t>
      </w:r>
      <w:r w:rsidR="00D008D0">
        <w:rPr>
          <w:rFonts w:ascii="Calibri" w:hAnsi="Calibri"/>
        </w:rPr>
        <w:t xml:space="preserve"> health and social services</w:t>
      </w:r>
      <w:r w:rsidR="00C95E4B">
        <w:rPr>
          <w:rFonts w:ascii="Calibri" w:hAnsi="Calibri"/>
        </w:rPr>
        <w:t xml:space="preserve">) </w:t>
      </w:r>
    </w:p>
    <w:p w14:paraId="2BB8B18B" w14:textId="77777777" w:rsidR="00D008D0" w:rsidRDefault="00EB1858">
      <w:pPr>
        <w:numPr>
          <w:ilvl w:val="0"/>
          <w:numId w:val="2"/>
        </w:numPr>
        <w:jc w:val="both"/>
        <w:rPr>
          <w:rFonts w:ascii="Calibri" w:hAnsi="Calibri"/>
        </w:rPr>
      </w:pPr>
      <w:r>
        <w:rPr>
          <w:rFonts w:ascii="Calibri" w:hAnsi="Calibri"/>
        </w:rPr>
        <w:t>L</w:t>
      </w:r>
      <w:r w:rsidR="00D008D0">
        <w:rPr>
          <w:rFonts w:ascii="Calibri" w:hAnsi="Calibri"/>
        </w:rPr>
        <w:t xml:space="preserve">iaising with governor committee with responsibility for </w:t>
      </w:r>
      <w:r w:rsidR="0060760E">
        <w:rPr>
          <w:rFonts w:ascii="Calibri" w:hAnsi="Calibri"/>
        </w:rPr>
        <w:t>SEND</w:t>
      </w:r>
    </w:p>
    <w:p w14:paraId="6B906939" w14:textId="04102B81" w:rsidR="00D008D0" w:rsidRDefault="00EB1858">
      <w:pPr>
        <w:numPr>
          <w:ilvl w:val="0"/>
          <w:numId w:val="2"/>
        </w:numPr>
        <w:jc w:val="both"/>
        <w:rPr>
          <w:rFonts w:ascii="Calibri" w:hAnsi="Calibri"/>
        </w:rPr>
      </w:pPr>
      <w:r>
        <w:rPr>
          <w:rFonts w:ascii="Calibri" w:hAnsi="Calibri"/>
        </w:rPr>
        <w:lastRenderedPageBreak/>
        <w:t>R</w:t>
      </w:r>
      <w:r w:rsidR="00806F0D">
        <w:rPr>
          <w:rFonts w:ascii="Calibri" w:hAnsi="Calibri"/>
        </w:rPr>
        <w:t xml:space="preserve">eporting to </w:t>
      </w:r>
      <w:proofErr w:type="spellStart"/>
      <w:r w:rsidR="00C7284D">
        <w:rPr>
          <w:rFonts w:ascii="Calibri" w:hAnsi="Calibri"/>
        </w:rPr>
        <w:t xml:space="preserve">co </w:t>
      </w:r>
      <w:r w:rsidR="00806F0D">
        <w:rPr>
          <w:rFonts w:ascii="Calibri" w:hAnsi="Calibri"/>
        </w:rPr>
        <w:t>head</w:t>
      </w:r>
      <w:proofErr w:type="spellEnd"/>
      <w:r w:rsidR="00806F0D">
        <w:rPr>
          <w:rFonts w:ascii="Calibri" w:hAnsi="Calibri"/>
        </w:rPr>
        <w:t xml:space="preserve"> teacher</w:t>
      </w:r>
      <w:r w:rsidR="007C5D20">
        <w:rPr>
          <w:rFonts w:ascii="Calibri" w:hAnsi="Calibri"/>
        </w:rPr>
        <w:t>s</w:t>
      </w:r>
      <w:r w:rsidR="00806F0D">
        <w:rPr>
          <w:rFonts w:ascii="Calibri" w:hAnsi="Calibri"/>
        </w:rPr>
        <w:t xml:space="preserve"> </w:t>
      </w:r>
    </w:p>
    <w:p w14:paraId="177D1513" w14:textId="77777777" w:rsidR="00D008D0" w:rsidRDefault="00D008D0">
      <w:pPr>
        <w:numPr>
          <w:ilvl w:val="0"/>
          <w:numId w:val="2"/>
        </w:numPr>
        <w:jc w:val="both"/>
        <w:rPr>
          <w:rFonts w:ascii="Calibri" w:hAnsi="Calibri"/>
        </w:rPr>
      </w:pPr>
      <w:r>
        <w:rPr>
          <w:rFonts w:ascii="Calibri" w:hAnsi="Calibri"/>
        </w:rPr>
        <w:t>Purchasing and maintaining a range of teaching resources to enable appropriate provision to be made</w:t>
      </w:r>
    </w:p>
    <w:p w14:paraId="5A6732EC" w14:textId="77777777" w:rsidR="00D008D0" w:rsidRDefault="00D008D0">
      <w:pPr>
        <w:numPr>
          <w:ilvl w:val="0"/>
          <w:numId w:val="2"/>
        </w:numPr>
        <w:jc w:val="both"/>
        <w:rPr>
          <w:rFonts w:ascii="Calibri" w:hAnsi="Calibri"/>
        </w:rPr>
      </w:pPr>
      <w:r>
        <w:rPr>
          <w:rFonts w:ascii="Calibri" w:hAnsi="Calibri"/>
        </w:rPr>
        <w:t xml:space="preserve">Ensuring the ongoing monitoring and evaluation of the provision for pupils with </w:t>
      </w:r>
      <w:r w:rsidR="0060760E">
        <w:rPr>
          <w:rFonts w:ascii="Calibri" w:hAnsi="Calibri"/>
        </w:rPr>
        <w:t>SEND</w:t>
      </w:r>
      <w:r>
        <w:rPr>
          <w:rFonts w:ascii="Calibri" w:hAnsi="Calibri"/>
        </w:rPr>
        <w:t xml:space="preserve"> including assessment of progress and attainment</w:t>
      </w:r>
    </w:p>
    <w:p w14:paraId="00AE56CA" w14:textId="77777777" w:rsidR="00D008D0" w:rsidRDefault="00EB1858">
      <w:pPr>
        <w:numPr>
          <w:ilvl w:val="0"/>
          <w:numId w:val="2"/>
        </w:numPr>
        <w:jc w:val="both"/>
        <w:rPr>
          <w:rFonts w:ascii="Calibri" w:hAnsi="Calibri"/>
        </w:rPr>
      </w:pPr>
      <w:r>
        <w:rPr>
          <w:rFonts w:ascii="Calibri" w:hAnsi="Calibri"/>
        </w:rPr>
        <w:t>W</w:t>
      </w:r>
      <w:r w:rsidR="00D008D0">
        <w:rPr>
          <w:rFonts w:ascii="Calibri" w:hAnsi="Calibri"/>
        </w:rPr>
        <w:t xml:space="preserve">orking with class teachers to ensure they are aware and meet their responsibility regarding provision made for </w:t>
      </w:r>
      <w:r w:rsidR="0060760E">
        <w:rPr>
          <w:rFonts w:ascii="Calibri" w:hAnsi="Calibri"/>
        </w:rPr>
        <w:t>SEND</w:t>
      </w:r>
      <w:r w:rsidR="00D008D0">
        <w:rPr>
          <w:rFonts w:ascii="Calibri" w:hAnsi="Calibri"/>
        </w:rPr>
        <w:t xml:space="preserve"> pupils</w:t>
      </w:r>
    </w:p>
    <w:p w14:paraId="4ADF1243" w14:textId="77777777" w:rsidR="00D008D0" w:rsidRDefault="00D008D0">
      <w:pPr>
        <w:numPr>
          <w:ilvl w:val="0"/>
          <w:numId w:val="2"/>
        </w:numPr>
        <w:jc w:val="both"/>
        <w:rPr>
          <w:rFonts w:ascii="Calibri" w:hAnsi="Calibri"/>
        </w:rPr>
      </w:pPr>
      <w:r>
        <w:rPr>
          <w:rFonts w:ascii="Calibri" w:hAnsi="Calibri"/>
        </w:rPr>
        <w:t xml:space="preserve">Supporting teachers in the identification, assessment and provision made for children with </w:t>
      </w:r>
      <w:r w:rsidR="0060760E">
        <w:rPr>
          <w:rFonts w:ascii="Calibri" w:hAnsi="Calibri"/>
        </w:rPr>
        <w:t>SEND</w:t>
      </w:r>
    </w:p>
    <w:p w14:paraId="3394FFAF" w14:textId="77777777" w:rsidR="00D008D0" w:rsidRDefault="00D008D0">
      <w:pPr>
        <w:numPr>
          <w:ilvl w:val="0"/>
          <w:numId w:val="2"/>
        </w:numPr>
        <w:jc w:val="both"/>
        <w:rPr>
          <w:rFonts w:ascii="Calibri" w:hAnsi="Calibri"/>
        </w:rPr>
      </w:pPr>
      <w:r>
        <w:rPr>
          <w:rFonts w:ascii="Calibri" w:hAnsi="Calibri"/>
        </w:rPr>
        <w:t>Liaising with parents to inform, consult and encourage them to take a supportive role in their child’s learning</w:t>
      </w:r>
    </w:p>
    <w:p w14:paraId="3A9FDE8D" w14:textId="77777777" w:rsidR="00D008D0" w:rsidRDefault="00D008D0">
      <w:pPr>
        <w:numPr>
          <w:ilvl w:val="0"/>
          <w:numId w:val="2"/>
        </w:numPr>
        <w:jc w:val="both"/>
        <w:rPr>
          <w:rFonts w:ascii="Calibri" w:hAnsi="Calibri"/>
        </w:rPr>
      </w:pPr>
      <w:r>
        <w:rPr>
          <w:rFonts w:ascii="Calibri" w:hAnsi="Calibri"/>
        </w:rPr>
        <w:t>Implementing wave 2 and 3 provision as per the provision maps both in the classroom and by withdrawing the children from the classroom as appropriate</w:t>
      </w:r>
    </w:p>
    <w:p w14:paraId="1299C43A" w14:textId="77777777" w:rsidR="00D008D0" w:rsidRDefault="00D008D0">
      <w:pPr>
        <w:jc w:val="both"/>
        <w:rPr>
          <w:rFonts w:ascii="Calibri" w:hAnsi="Calibri"/>
          <w:b/>
        </w:rPr>
      </w:pPr>
    </w:p>
    <w:p w14:paraId="7653211A" w14:textId="4CFA8401" w:rsidR="00D008D0" w:rsidRPr="000840A1" w:rsidRDefault="00D008D0">
      <w:pPr>
        <w:jc w:val="both"/>
        <w:rPr>
          <w:rFonts w:ascii="Calibri" w:hAnsi="Calibri"/>
          <w:b/>
          <w:u w:val="single"/>
        </w:rPr>
      </w:pPr>
      <w:r w:rsidRPr="000840A1">
        <w:rPr>
          <w:rFonts w:ascii="Calibri" w:hAnsi="Calibri"/>
          <w:b/>
          <w:u w:val="single"/>
        </w:rPr>
        <w:t>The key responsibilities for</w:t>
      </w:r>
      <w:r w:rsidRPr="00D743F4">
        <w:rPr>
          <w:rFonts w:ascii="Calibri" w:hAnsi="Calibri"/>
          <w:b/>
          <w:u w:val="single"/>
        </w:rPr>
        <w:t xml:space="preserve"> the </w:t>
      </w:r>
      <w:r w:rsidR="00F07ED2">
        <w:rPr>
          <w:rFonts w:ascii="Calibri" w:hAnsi="Calibri"/>
          <w:b/>
          <w:u w:val="single"/>
        </w:rPr>
        <w:t xml:space="preserve">Co- </w:t>
      </w:r>
      <w:r w:rsidRPr="00D743F4">
        <w:rPr>
          <w:rFonts w:ascii="Calibri" w:hAnsi="Calibri"/>
          <w:b/>
          <w:u w:val="single"/>
        </w:rPr>
        <w:t>Head Teach</w:t>
      </w:r>
      <w:r w:rsidR="00F07ED2">
        <w:rPr>
          <w:rFonts w:ascii="Calibri" w:hAnsi="Calibri"/>
          <w:b/>
          <w:u w:val="single"/>
        </w:rPr>
        <w:t>e</w:t>
      </w:r>
      <w:r w:rsidRPr="00D743F4">
        <w:rPr>
          <w:rFonts w:ascii="Calibri" w:hAnsi="Calibri"/>
          <w:b/>
          <w:u w:val="single"/>
        </w:rPr>
        <w:t>r</w:t>
      </w:r>
      <w:r w:rsidR="00F07ED2">
        <w:rPr>
          <w:rFonts w:ascii="Calibri" w:hAnsi="Calibri"/>
          <w:b/>
          <w:u w:val="single"/>
        </w:rPr>
        <w:t>s</w:t>
      </w:r>
      <w:r w:rsidRPr="00D743F4">
        <w:rPr>
          <w:rFonts w:ascii="Calibri" w:hAnsi="Calibri"/>
          <w:b/>
          <w:u w:val="single"/>
        </w:rPr>
        <w:t xml:space="preserve"> </w:t>
      </w:r>
      <w:r w:rsidRPr="000840A1">
        <w:rPr>
          <w:rFonts w:ascii="Calibri" w:hAnsi="Calibri"/>
          <w:b/>
          <w:u w:val="single"/>
        </w:rPr>
        <w:t>at Academy include:</w:t>
      </w:r>
    </w:p>
    <w:p w14:paraId="3C9C6913" w14:textId="77777777" w:rsidR="00D36E47" w:rsidRDefault="00D008D0">
      <w:pPr>
        <w:numPr>
          <w:ilvl w:val="0"/>
          <w:numId w:val="3"/>
        </w:numPr>
        <w:jc w:val="both"/>
        <w:rPr>
          <w:rFonts w:ascii="Calibri" w:hAnsi="Calibri"/>
        </w:rPr>
      </w:pPr>
      <w:r>
        <w:rPr>
          <w:rFonts w:ascii="Calibri" w:hAnsi="Calibri"/>
        </w:rPr>
        <w:t xml:space="preserve">Day to day management of all aspects of the Academy’s work including </w:t>
      </w:r>
      <w:r w:rsidR="0060760E">
        <w:rPr>
          <w:rFonts w:ascii="Calibri" w:hAnsi="Calibri"/>
        </w:rPr>
        <w:t>SEND</w:t>
      </w:r>
      <w:r>
        <w:rPr>
          <w:rFonts w:ascii="Calibri" w:hAnsi="Calibri"/>
        </w:rPr>
        <w:t xml:space="preserve"> provision </w:t>
      </w:r>
    </w:p>
    <w:p w14:paraId="7FD00206" w14:textId="0CD37AEF" w:rsidR="00D008D0" w:rsidRDefault="00D36E47">
      <w:pPr>
        <w:numPr>
          <w:ilvl w:val="0"/>
          <w:numId w:val="3"/>
        </w:numPr>
        <w:jc w:val="both"/>
        <w:rPr>
          <w:rFonts w:ascii="Calibri" w:hAnsi="Calibri"/>
        </w:rPr>
      </w:pPr>
      <w:r>
        <w:rPr>
          <w:rFonts w:ascii="Calibri" w:hAnsi="Calibri"/>
        </w:rPr>
        <w:t>Annual E</w:t>
      </w:r>
      <w:r w:rsidR="00D008D0">
        <w:rPr>
          <w:rFonts w:ascii="Calibri" w:hAnsi="Calibri"/>
        </w:rPr>
        <w:t xml:space="preserve">valuation of </w:t>
      </w:r>
      <w:r w:rsidR="0060760E">
        <w:rPr>
          <w:rFonts w:ascii="Calibri" w:hAnsi="Calibri"/>
        </w:rPr>
        <w:t>SEND</w:t>
      </w:r>
      <w:r w:rsidR="00D008D0">
        <w:rPr>
          <w:rFonts w:ascii="Calibri" w:hAnsi="Calibri"/>
        </w:rPr>
        <w:t xml:space="preserve"> across the Academy</w:t>
      </w:r>
      <w:r>
        <w:rPr>
          <w:rFonts w:ascii="Calibri" w:hAnsi="Calibri"/>
        </w:rPr>
        <w:t xml:space="preserve"> and reporting this to Governors</w:t>
      </w:r>
    </w:p>
    <w:p w14:paraId="5677A3A5" w14:textId="77777777" w:rsidR="00D008D0" w:rsidRDefault="00D008D0">
      <w:pPr>
        <w:numPr>
          <w:ilvl w:val="0"/>
          <w:numId w:val="3"/>
        </w:numPr>
        <w:jc w:val="both"/>
        <w:rPr>
          <w:rFonts w:ascii="Calibri" w:hAnsi="Calibri"/>
        </w:rPr>
      </w:pPr>
      <w:r>
        <w:rPr>
          <w:rFonts w:ascii="Calibri" w:hAnsi="Calibri"/>
        </w:rPr>
        <w:t>Managing the team of classroom assistants</w:t>
      </w:r>
      <w:r w:rsidR="0088082E">
        <w:rPr>
          <w:rFonts w:ascii="Calibri" w:hAnsi="Calibri"/>
        </w:rPr>
        <w:t xml:space="preserve"> and other relevant staff</w:t>
      </w:r>
    </w:p>
    <w:p w14:paraId="43899835" w14:textId="5DB6F027" w:rsidR="00D008D0" w:rsidRDefault="00D008D0">
      <w:pPr>
        <w:numPr>
          <w:ilvl w:val="0"/>
          <w:numId w:val="3"/>
        </w:numPr>
        <w:jc w:val="both"/>
        <w:rPr>
          <w:rFonts w:ascii="Calibri" w:hAnsi="Calibri"/>
        </w:rPr>
      </w:pPr>
      <w:r>
        <w:rPr>
          <w:rFonts w:ascii="Calibri" w:hAnsi="Calibri"/>
        </w:rPr>
        <w:t xml:space="preserve">Liaising regularly and closely with the </w:t>
      </w:r>
      <w:r w:rsidR="00D743F4">
        <w:rPr>
          <w:rFonts w:ascii="Calibri" w:hAnsi="Calibri"/>
        </w:rPr>
        <w:t>SEND Co</w:t>
      </w:r>
      <w:r w:rsidR="00F07ED2">
        <w:rPr>
          <w:rFonts w:ascii="Calibri" w:hAnsi="Calibri"/>
        </w:rPr>
        <w:t>/SEND Manager</w:t>
      </w:r>
    </w:p>
    <w:p w14:paraId="2619EA1E" w14:textId="77777777" w:rsidR="00D008D0" w:rsidRDefault="0088082E">
      <w:pPr>
        <w:numPr>
          <w:ilvl w:val="0"/>
          <w:numId w:val="3"/>
        </w:numPr>
        <w:jc w:val="both"/>
        <w:rPr>
          <w:rFonts w:ascii="Calibri" w:hAnsi="Calibri"/>
        </w:rPr>
      </w:pPr>
      <w:r>
        <w:rPr>
          <w:rFonts w:ascii="Calibri" w:hAnsi="Calibri"/>
        </w:rPr>
        <w:t>K</w:t>
      </w:r>
      <w:r w:rsidR="00D008D0">
        <w:rPr>
          <w:rFonts w:ascii="Calibri" w:hAnsi="Calibri"/>
        </w:rPr>
        <w:t xml:space="preserve">eep the governing body informed of all issues relating to </w:t>
      </w:r>
      <w:r w:rsidR="0060760E">
        <w:rPr>
          <w:rFonts w:ascii="Calibri" w:hAnsi="Calibri"/>
        </w:rPr>
        <w:t>SEND</w:t>
      </w:r>
    </w:p>
    <w:p w14:paraId="4DDBEF00" w14:textId="77777777" w:rsidR="00D008D0" w:rsidRPr="00D743F4" w:rsidRDefault="00D008D0">
      <w:pPr>
        <w:jc w:val="both"/>
        <w:rPr>
          <w:rFonts w:ascii="Calibri" w:hAnsi="Calibri"/>
          <w:color w:val="FF0000"/>
        </w:rPr>
      </w:pPr>
    </w:p>
    <w:p w14:paraId="79190339" w14:textId="77777777" w:rsidR="00D008D0" w:rsidRDefault="00D008D0">
      <w:pPr>
        <w:jc w:val="both"/>
        <w:rPr>
          <w:rFonts w:ascii="Calibri" w:hAnsi="Calibri"/>
        </w:rPr>
      </w:pPr>
      <w:r>
        <w:rPr>
          <w:rFonts w:ascii="Calibri" w:hAnsi="Calibri"/>
        </w:rPr>
        <w:t xml:space="preserve">The governing body, working closely with the head teacher, decide the Academy’s general policy and approach to meeting pupil’s special educational needs for those with and without </w:t>
      </w:r>
      <w:r w:rsidR="0088082E">
        <w:rPr>
          <w:rFonts w:ascii="Calibri" w:hAnsi="Calibri"/>
        </w:rPr>
        <w:t>EHCPs</w:t>
      </w:r>
      <w:r>
        <w:rPr>
          <w:rFonts w:ascii="Calibri" w:hAnsi="Calibri"/>
        </w:rPr>
        <w:t>. They setup appropriate staffing and funding arrangements and oversee the Academy’s work.</w:t>
      </w:r>
    </w:p>
    <w:p w14:paraId="3461D779" w14:textId="77777777" w:rsidR="00D008D0" w:rsidRDefault="00D008D0">
      <w:pPr>
        <w:jc w:val="both"/>
        <w:rPr>
          <w:rFonts w:ascii="Calibri" w:hAnsi="Calibri"/>
        </w:rPr>
      </w:pPr>
    </w:p>
    <w:p w14:paraId="32D3F104" w14:textId="6F4AF822" w:rsidR="00D008D0" w:rsidRDefault="00D008D0">
      <w:pPr>
        <w:jc w:val="both"/>
        <w:rPr>
          <w:rFonts w:ascii="Calibri" w:hAnsi="Calibri"/>
        </w:rPr>
      </w:pPr>
      <w:r>
        <w:rPr>
          <w:rFonts w:ascii="Calibri" w:hAnsi="Calibri"/>
        </w:rPr>
        <w:t>The governing body</w:t>
      </w:r>
      <w:r w:rsidR="004B31AB">
        <w:rPr>
          <w:rFonts w:ascii="Calibri" w:hAnsi="Calibri"/>
        </w:rPr>
        <w:t xml:space="preserve"> includes an</w:t>
      </w:r>
      <w:r>
        <w:rPr>
          <w:rFonts w:ascii="Calibri" w:hAnsi="Calibri"/>
        </w:rPr>
        <w:t xml:space="preserve"> appointed</w:t>
      </w:r>
      <w:r w:rsidR="004B31AB">
        <w:rPr>
          <w:rFonts w:ascii="Calibri" w:hAnsi="Calibri"/>
        </w:rPr>
        <w:t xml:space="preserve"> </w:t>
      </w:r>
      <w:r>
        <w:rPr>
          <w:rFonts w:ascii="Calibri" w:hAnsi="Calibri"/>
        </w:rPr>
        <w:t xml:space="preserve">governor </w:t>
      </w:r>
      <w:r w:rsidR="004B31AB">
        <w:rPr>
          <w:rFonts w:ascii="Calibri" w:hAnsi="Calibri"/>
        </w:rPr>
        <w:t>who has</w:t>
      </w:r>
      <w:r>
        <w:rPr>
          <w:rFonts w:ascii="Calibri" w:hAnsi="Calibri"/>
        </w:rPr>
        <w:t xml:space="preserve"> specific oversight of the Academy’s arrangements and provision for meeting special educational needs. The </w:t>
      </w:r>
      <w:r w:rsidR="0060760E">
        <w:rPr>
          <w:rFonts w:ascii="Calibri" w:hAnsi="Calibri"/>
        </w:rPr>
        <w:t>SEND</w:t>
      </w:r>
      <w:r>
        <w:rPr>
          <w:rFonts w:ascii="Calibri" w:hAnsi="Calibri"/>
        </w:rPr>
        <w:t xml:space="preserve"> governor</w:t>
      </w:r>
      <w:r w:rsidR="00DE33C3">
        <w:rPr>
          <w:rFonts w:ascii="Calibri" w:hAnsi="Calibri"/>
        </w:rPr>
        <w:t>/commit</w:t>
      </w:r>
      <w:r w:rsidR="004D212F">
        <w:rPr>
          <w:rFonts w:ascii="Calibri" w:hAnsi="Calibri"/>
        </w:rPr>
        <w:t>t</w:t>
      </w:r>
      <w:r w:rsidR="00DE33C3">
        <w:rPr>
          <w:rFonts w:ascii="Calibri" w:hAnsi="Calibri"/>
        </w:rPr>
        <w:t>ee</w:t>
      </w:r>
      <w:r>
        <w:rPr>
          <w:rFonts w:ascii="Calibri" w:hAnsi="Calibri"/>
        </w:rPr>
        <w:t xml:space="preserve"> </w:t>
      </w:r>
      <w:r w:rsidR="004B31AB">
        <w:rPr>
          <w:rFonts w:ascii="Calibri" w:hAnsi="Calibri"/>
        </w:rPr>
        <w:t>should meet</w:t>
      </w:r>
      <w:r>
        <w:rPr>
          <w:rFonts w:ascii="Calibri" w:hAnsi="Calibri"/>
        </w:rPr>
        <w:t xml:space="preserve"> with the </w:t>
      </w:r>
      <w:r w:rsidR="0060760E">
        <w:rPr>
          <w:rFonts w:ascii="Calibri" w:hAnsi="Calibri"/>
        </w:rPr>
        <w:t>SEND</w:t>
      </w:r>
      <w:r w:rsidR="00EB1858">
        <w:rPr>
          <w:rFonts w:ascii="Calibri" w:hAnsi="Calibri"/>
        </w:rPr>
        <w:t>CO</w:t>
      </w:r>
      <w:r w:rsidR="00F07ED2">
        <w:rPr>
          <w:rFonts w:ascii="Calibri" w:hAnsi="Calibri"/>
        </w:rPr>
        <w:t xml:space="preserve">/ SEND Manager </w:t>
      </w:r>
      <w:r>
        <w:rPr>
          <w:rFonts w:ascii="Calibri" w:hAnsi="Calibri"/>
        </w:rPr>
        <w:t xml:space="preserve">regularly to keep up to date about the Academy’s </w:t>
      </w:r>
      <w:r w:rsidR="0060760E">
        <w:rPr>
          <w:rFonts w:ascii="Calibri" w:hAnsi="Calibri"/>
        </w:rPr>
        <w:t>SEND</w:t>
      </w:r>
      <w:r>
        <w:rPr>
          <w:rFonts w:ascii="Calibri" w:hAnsi="Calibri"/>
        </w:rPr>
        <w:t xml:space="preserve"> provision, including how funding, equipment and personnel resources are deployed.</w:t>
      </w:r>
    </w:p>
    <w:p w14:paraId="3CF2D8B6" w14:textId="77777777" w:rsidR="00D008D0" w:rsidRDefault="00D008D0">
      <w:pPr>
        <w:jc w:val="both"/>
        <w:rPr>
          <w:rFonts w:ascii="Calibri" w:hAnsi="Calibri"/>
          <w:b/>
        </w:rPr>
      </w:pPr>
    </w:p>
    <w:p w14:paraId="3DAE6DE8" w14:textId="77777777" w:rsidR="00D008D0" w:rsidRPr="000840A1" w:rsidRDefault="00D008D0">
      <w:pPr>
        <w:jc w:val="both"/>
        <w:rPr>
          <w:rFonts w:ascii="Calibri" w:hAnsi="Calibri"/>
          <w:b/>
          <w:u w:val="single"/>
        </w:rPr>
      </w:pPr>
      <w:r w:rsidRPr="000840A1">
        <w:rPr>
          <w:rFonts w:ascii="Calibri" w:hAnsi="Calibri"/>
          <w:b/>
          <w:u w:val="single"/>
        </w:rPr>
        <w:t>The key responsibilities for the governing body at Bourton Academy include:</w:t>
      </w:r>
    </w:p>
    <w:p w14:paraId="65BD5D71" w14:textId="77777777" w:rsidR="00D008D0" w:rsidRDefault="00D008D0">
      <w:pPr>
        <w:numPr>
          <w:ilvl w:val="0"/>
          <w:numId w:val="4"/>
        </w:numPr>
        <w:jc w:val="both"/>
        <w:rPr>
          <w:rFonts w:ascii="Calibri" w:hAnsi="Calibri"/>
        </w:rPr>
      </w:pPr>
      <w:r>
        <w:rPr>
          <w:rFonts w:ascii="Calibri" w:hAnsi="Calibri"/>
        </w:rPr>
        <w:t>Ensuring that the necessary provision is made for any pupil who has special educational needs</w:t>
      </w:r>
    </w:p>
    <w:p w14:paraId="125EDC6F" w14:textId="7AE18B09" w:rsidR="00D008D0" w:rsidRDefault="00D008D0">
      <w:pPr>
        <w:numPr>
          <w:ilvl w:val="0"/>
          <w:numId w:val="4"/>
        </w:numPr>
        <w:jc w:val="both"/>
        <w:rPr>
          <w:rFonts w:ascii="Calibri" w:hAnsi="Calibri"/>
        </w:rPr>
      </w:pPr>
      <w:r>
        <w:rPr>
          <w:rFonts w:ascii="Calibri" w:hAnsi="Calibri"/>
        </w:rPr>
        <w:t xml:space="preserve">Ensuring that the ‘responsible person’, in this case, the </w:t>
      </w:r>
      <w:r w:rsidR="0040773F">
        <w:rPr>
          <w:rFonts w:ascii="Calibri" w:hAnsi="Calibri"/>
        </w:rPr>
        <w:t>co-</w:t>
      </w:r>
      <w:r>
        <w:rPr>
          <w:rFonts w:ascii="Calibri" w:hAnsi="Calibri"/>
        </w:rPr>
        <w:t>head teacher</w:t>
      </w:r>
      <w:r w:rsidR="0040773F">
        <w:rPr>
          <w:rFonts w:ascii="Calibri" w:hAnsi="Calibri"/>
        </w:rPr>
        <w:t>s</w:t>
      </w:r>
      <w:r>
        <w:rPr>
          <w:rFonts w:ascii="Calibri" w:hAnsi="Calibri"/>
        </w:rPr>
        <w:t>, has been informed by the LA that a pupil has special educational needs and that those needs are made known to all who are likely to teach them</w:t>
      </w:r>
    </w:p>
    <w:p w14:paraId="08AA87C6" w14:textId="77777777" w:rsidR="00D008D0" w:rsidRDefault="00D008D0">
      <w:pPr>
        <w:numPr>
          <w:ilvl w:val="0"/>
          <w:numId w:val="4"/>
        </w:numPr>
        <w:jc w:val="both"/>
        <w:rPr>
          <w:rFonts w:ascii="Calibri" w:hAnsi="Calibri"/>
        </w:rPr>
      </w:pPr>
      <w:r>
        <w:rPr>
          <w:rFonts w:ascii="Calibri" w:hAnsi="Calibri"/>
        </w:rPr>
        <w:t>Ensuring that the teachers in the Academy are aware of the importance of identifying and providing for those pupils who have special educational needs</w:t>
      </w:r>
    </w:p>
    <w:p w14:paraId="7BCA95A8" w14:textId="77777777" w:rsidR="00D008D0" w:rsidRDefault="00D008D0">
      <w:pPr>
        <w:numPr>
          <w:ilvl w:val="0"/>
          <w:numId w:val="4"/>
        </w:numPr>
        <w:jc w:val="both"/>
        <w:rPr>
          <w:rFonts w:ascii="Calibri" w:hAnsi="Calibri"/>
        </w:rPr>
      </w:pPr>
      <w:r>
        <w:rPr>
          <w:rFonts w:ascii="Calibri" w:hAnsi="Calibri"/>
        </w:rPr>
        <w:t xml:space="preserve">Ensuring that </w:t>
      </w:r>
      <w:r w:rsidR="00BE51BF">
        <w:rPr>
          <w:rFonts w:ascii="Calibri" w:hAnsi="Calibri"/>
        </w:rPr>
        <w:t xml:space="preserve">there is inclusion for </w:t>
      </w:r>
      <w:r>
        <w:rPr>
          <w:rFonts w:ascii="Calibri" w:hAnsi="Calibri"/>
        </w:rPr>
        <w:t>pupils with special educational needs so far as is reasonably practical and compatible. This ensures the efficient education of</w:t>
      </w:r>
      <w:r w:rsidR="00041441">
        <w:rPr>
          <w:rFonts w:ascii="Calibri" w:hAnsi="Calibri"/>
        </w:rPr>
        <w:t xml:space="preserve"> all</w:t>
      </w:r>
      <w:r>
        <w:rPr>
          <w:rFonts w:ascii="Calibri" w:hAnsi="Calibri"/>
        </w:rPr>
        <w:t xml:space="preserve"> the pupils with whom they are educated and the efficient use of resources</w:t>
      </w:r>
    </w:p>
    <w:p w14:paraId="1F4EFD0A" w14:textId="77777777" w:rsidR="00D008D0" w:rsidRPr="00C35CC2" w:rsidRDefault="00D008D0">
      <w:pPr>
        <w:numPr>
          <w:ilvl w:val="0"/>
          <w:numId w:val="4"/>
        </w:numPr>
        <w:jc w:val="both"/>
        <w:rPr>
          <w:rFonts w:ascii="Calibri" w:hAnsi="Calibri"/>
        </w:rPr>
      </w:pPr>
      <w:r w:rsidRPr="00C35CC2">
        <w:rPr>
          <w:rFonts w:ascii="Calibri" w:hAnsi="Calibri"/>
        </w:rPr>
        <w:t>Reporting to parents annually on the implementation of the Academy’s policy for pupils with special educational needs</w:t>
      </w:r>
      <w:r w:rsidR="00C35CC2">
        <w:rPr>
          <w:rFonts w:ascii="Calibri" w:hAnsi="Calibri"/>
        </w:rPr>
        <w:t xml:space="preserve"> via an online report</w:t>
      </w:r>
    </w:p>
    <w:p w14:paraId="1B4A304E" w14:textId="610D67B1" w:rsidR="00D008D0" w:rsidRPr="00C35CC2" w:rsidRDefault="00D008D0">
      <w:pPr>
        <w:numPr>
          <w:ilvl w:val="0"/>
          <w:numId w:val="4"/>
        </w:numPr>
        <w:jc w:val="both"/>
        <w:rPr>
          <w:rFonts w:ascii="Calibri" w:hAnsi="Calibri"/>
        </w:rPr>
      </w:pPr>
      <w:r w:rsidRPr="00C35CC2">
        <w:rPr>
          <w:rFonts w:ascii="Calibri" w:hAnsi="Calibri"/>
        </w:rPr>
        <w:t>Ensuring that parents are notified of a decision by the Academy that provision is being made for their child when they reach the My Plan+ and EHC</w:t>
      </w:r>
      <w:r w:rsidR="00041441" w:rsidRPr="00C35CC2">
        <w:rPr>
          <w:rFonts w:ascii="Calibri" w:hAnsi="Calibri"/>
        </w:rPr>
        <w:t>P</w:t>
      </w:r>
      <w:r w:rsidRPr="00C35CC2">
        <w:rPr>
          <w:rFonts w:ascii="Calibri" w:hAnsi="Calibri"/>
        </w:rPr>
        <w:t xml:space="preserve"> level.</w:t>
      </w:r>
    </w:p>
    <w:p w14:paraId="0FB78278" w14:textId="77777777" w:rsidR="00D008D0" w:rsidRPr="000840A1" w:rsidRDefault="00D008D0">
      <w:pPr>
        <w:jc w:val="both"/>
        <w:rPr>
          <w:rFonts w:ascii="Calibri" w:hAnsi="Calibri"/>
          <w:u w:val="single"/>
        </w:rPr>
      </w:pPr>
    </w:p>
    <w:p w14:paraId="66A99654" w14:textId="77777777" w:rsidR="00D008D0" w:rsidRPr="000840A1" w:rsidRDefault="00D008D0" w:rsidP="000840A1">
      <w:pPr>
        <w:jc w:val="both"/>
        <w:rPr>
          <w:rFonts w:ascii="Calibri" w:hAnsi="Calibri"/>
          <w:b/>
          <w:u w:val="single"/>
        </w:rPr>
      </w:pPr>
      <w:r w:rsidRPr="000840A1">
        <w:rPr>
          <w:rFonts w:ascii="Calibri" w:hAnsi="Calibri"/>
          <w:b/>
          <w:u w:val="single"/>
        </w:rPr>
        <w:lastRenderedPageBreak/>
        <w:t>The key responsibilities of teaching and non-teaching staff:</w:t>
      </w:r>
    </w:p>
    <w:p w14:paraId="44FE03B0" w14:textId="77777777" w:rsidR="00D008D0" w:rsidRDefault="00D008D0">
      <w:pPr>
        <w:numPr>
          <w:ilvl w:val="0"/>
          <w:numId w:val="5"/>
        </w:numPr>
        <w:jc w:val="both"/>
        <w:rPr>
          <w:rFonts w:ascii="Calibri" w:hAnsi="Calibri"/>
        </w:rPr>
      </w:pPr>
      <w:r>
        <w:rPr>
          <w:rFonts w:ascii="Calibri" w:hAnsi="Calibri"/>
        </w:rPr>
        <w:t>All teachers are teachers of children with special educational needs</w:t>
      </w:r>
      <w:r w:rsidR="003D0BBD">
        <w:rPr>
          <w:rFonts w:ascii="Calibri" w:hAnsi="Calibri"/>
        </w:rPr>
        <w:t>. They are responsible for</w:t>
      </w:r>
      <w:r>
        <w:rPr>
          <w:rFonts w:ascii="Calibri" w:hAnsi="Calibri"/>
        </w:rPr>
        <w:t xml:space="preserve"> supporting the identification and assessment of pupils with special educational needs and making the appropriate provision</w:t>
      </w:r>
    </w:p>
    <w:p w14:paraId="25960657" w14:textId="77777777" w:rsidR="00D008D0" w:rsidRDefault="00D008D0">
      <w:pPr>
        <w:numPr>
          <w:ilvl w:val="0"/>
          <w:numId w:val="5"/>
        </w:numPr>
        <w:jc w:val="both"/>
        <w:rPr>
          <w:rFonts w:ascii="Calibri" w:hAnsi="Calibri"/>
        </w:rPr>
      </w:pPr>
      <w:r>
        <w:rPr>
          <w:rFonts w:ascii="Calibri" w:hAnsi="Calibri"/>
        </w:rPr>
        <w:t>All teachers have responsibility of directing the work of T</w:t>
      </w:r>
      <w:r w:rsidR="00DE33C3">
        <w:rPr>
          <w:rFonts w:ascii="Calibri" w:hAnsi="Calibri"/>
        </w:rPr>
        <w:t>A</w:t>
      </w:r>
      <w:r>
        <w:rPr>
          <w:rFonts w:ascii="Calibri" w:hAnsi="Calibri"/>
        </w:rPr>
        <w:t>s to support pupils with special educational needs or those requiring additional support</w:t>
      </w:r>
    </w:p>
    <w:p w14:paraId="364B257B" w14:textId="77777777" w:rsidR="00D008D0" w:rsidRDefault="00D008D0">
      <w:pPr>
        <w:numPr>
          <w:ilvl w:val="0"/>
          <w:numId w:val="5"/>
        </w:numPr>
        <w:jc w:val="both"/>
        <w:rPr>
          <w:rFonts w:ascii="Calibri" w:hAnsi="Calibri"/>
        </w:rPr>
      </w:pPr>
      <w:r>
        <w:rPr>
          <w:rFonts w:ascii="Calibri" w:hAnsi="Calibri"/>
        </w:rPr>
        <w:t xml:space="preserve">The overall responsibility of the planning and delivery </w:t>
      </w:r>
      <w:r w:rsidR="00FC3C11">
        <w:rPr>
          <w:rFonts w:ascii="Calibri" w:hAnsi="Calibri"/>
        </w:rPr>
        <w:t>of additional support</w:t>
      </w:r>
      <w:r>
        <w:rPr>
          <w:rFonts w:ascii="Calibri" w:hAnsi="Calibri"/>
        </w:rPr>
        <w:t xml:space="preserve"> is the responsibility of the class teacher</w:t>
      </w:r>
    </w:p>
    <w:p w14:paraId="6C716652" w14:textId="1FA656B8" w:rsidR="00D008D0" w:rsidRPr="00FC3C11" w:rsidRDefault="00EB1858" w:rsidP="00FC3C11">
      <w:pPr>
        <w:numPr>
          <w:ilvl w:val="0"/>
          <w:numId w:val="5"/>
        </w:numPr>
        <w:jc w:val="both"/>
        <w:rPr>
          <w:rFonts w:ascii="Calibri" w:hAnsi="Calibri"/>
        </w:rPr>
      </w:pPr>
      <w:r>
        <w:rPr>
          <w:rFonts w:ascii="Calibri" w:hAnsi="Calibri"/>
        </w:rPr>
        <w:t>Maintain t</w:t>
      </w:r>
      <w:r w:rsidR="00FC3C11">
        <w:rPr>
          <w:rFonts w:ascii="Calibri" w:hAnsi="Calibri"/>
        </w:rPr>
        <w:t>he paperwork for children at</w:t>
      </w:r>
      <w:r w:rsidR="00D008D0">
        <w:rPr>
          <w:rFonts w:ascii="Calibri" w:hAnsi="Calibri"/>
        </w:rPr>
        <w:t xml:space="preserve"> My Plan</w:t>
      </w:r>
      <w:r w:rsidR="00DD1AE4">
        <w:rPr>
          <w:rFonts w:ascii="Calibri" w:hAnsi="Calibri"/>
        </w:rPr>
        <w:t xml:space="preserve"> and</w:t>
      </w:r>
      <w:r w:rsidR="00D008D0">
        <w:rPr>
          <w:rFonts w:ascii="Calibri" w:hAnsi="Calibri"/>
        </w:rPr>
        <w:t xml:space="preserve"> </w:t>
      </w:r>
      <w:r w:rsidR="00DD1AE4">
        <w:rPr>
          <w:rFonts w:ascii="Calibri" w:hAnsi="Calibri"/>
        </w:rPr>
        <w:t>My Plan+</w:t>
      </w:r>
      <w:r w:rsidR="00FC3C11">
        <w:rPr>
          <w:rFonts w:ascii="Calibri" w:hAnsi="Calibri"/>
        </w:rPr>
        <w:t xml:space="preserve"> </w:t>
      </w:r>
      <w:r>
        <w:rPr>
          <w:rFonts w:ascii="Calibri" w:hAnsi="Calibri"/>
        </w:rPr>
        <w:t xml:space="preserve">which </w:t>
      </w:r>
      <w:r w:rsidR="00FC3C11">
        <w:rPr>
          <w:rFonts w:ascii="Calibri" w:hAnsi="Calibri"/>
        </w:rPr>
        <w:t>is written by</w:t>
      </w:r>
      <w:r w:rsidR="00D008D0">
        <w:rPr>
          <w:rFonts w:ascii="Calibri" w:hAnsi="Calibri"/>
          <w:i/>
        </w:rPr>
        <w:t xml:space="preserve"> </w:t>
      </w:r>
      <w:r w:rsidR="00D008D0">
        <w:rPr>
          <w:rFonts w:ascii="Calibri" w:hAnsi="Calibri"/>
        </w:rPr>
        <w:t>the class</w:t>
      </w:r>
      <w:r w:rsidR="00FC3C11">
        <w:rPr>
          <w:rFonts w:ascii="Calibri" w:hAnsi="Calibri"/>
        </w:rPr>
        <w:t xml:space="preserve"> teacher alongside SEND</w:t>
      </w:r>
      <w:r>
        <w:rPr>
          <w:rFonts w:ascii="Calibri" w:hAnsi="Calibri"/>
        </w:rPr>
        <w:t>CO</w:t>
      </w:r>
      <w:r w:rsidR="0060759D">
        <w:rPr>
          <w:rFonts w:ascii="Calibri" w:hAnsi="Calibri"/>
        </w:rPr>
        <w:t>/SEND Manager</w:t>
      </w:r>
      <w:r w:rsidR="00D008D0">
        <w:rPr>
          <w:rFonts w:ascii="Calibri" w:hAnsi="Calibri"/>
        </w:rPr>
        <w:t xml:space="preserve"> </w:t>
      </w:r>
    </w:p>
    <w:p w14:paraId="4B589358" w14:textId="77777777" w:rsidR="00D008D0" w:rsidRPr="000840A1" w:rsidRDefault="00D008D0">
      <w:pPr>
        <w:pStyle w:val="Heading1"/>
        <w:rPr>
          <w:rFonts w:ascii="Calibri" w:hAnsi="Calibri"/>
          <w:sz w:val="24"/>
          <w:szCs w:val="24"/>
          <w:u w:val="single"/>
        </w:rPr>
      </w:pPr>
      <w:bookmarkStart w:id="3" w:name="_Toc56782046"/>
      <w:r w:rsidRPr="000840A1">
        <w:rPr>
          <w:rFonts w:ascii="Calibri" w:hAnsi="Calibri"/>
          <w:sz w:val="24"/>
          <w:szCs w:val="24"/>
          <w:u w:val="single"/>
        </w:rPr>
        <w:t>Admission Arrangements</w:t>
      </w:r>
      <w:bookmarkEnd w:id="3"/>
    </w:p>
    <w:p w14:paraId="6D5994A8" w14:textId="72BC37D0" w:rsidR="00D008D0" w:rsidRDefault="00D008D0">
      <w:pPr>
        <w:jc w:val="both"/>
        <w:rPr>
          <w:rFonts w:ascii="Calibri" w:hAnsi="Calibri"/>
        </w:rPr>
      </w:pPr>
      <w:r>
        <w:rPr>
          <w:rFonts w:ascii="Calibri" w:hAnsi="Calibri"/>
        </w:rPr>
        <w:t xml:space="preserve">The </w:t>
      </w:r>
      <w:r w:rsidR="00B80EA6">
        <w:rPr>
          <w:rFonts w:ascii="Calibri" w:hAnsi="Calibri"/>
        </w:rPr>
        <w:t xml:space="preserve">Co </w:t>
      </w:r>
      <w:r>
        <w:rPr>
          <w:rFonts w:ascii="Calibri" w:hAnsi="Calibri"/>
        </w:rPr>
        <w:t>Headteacher</w:t>
      </w:r>
      <w:r w:rsidR="00B80EA6">
        <w:rPr>
          <w:rFonts w:ascii="Calibri" w:hAnsi="Calibri"/>
        </w:rPr>
        <w:t>s</w:t>
      </w:r>
      <w:r>
        <w:rPr>
          <w:rFonts w:ascii="Calibri" w:hAnsi="Calibri"/>
        </w:rPr>
        <w:t xml:space="preserve"> </w:t>
      </w:r>
      <w:r w:rsidR="00B80EA6">
        <w:rPr>
          <w:rFonts w:ascii="Calibri" w:hAnsi="Calibri"/>
        </w:rPr>
        <w:t xml:space="preserve">are </w:t>
      </w:r>
      <w:r>
        <w:rPr>
          <w:rFonts w:ascii="Calibri" w:hAnsi="Calibri"/>
        </w:rPr>
        <w:t xml:space="preserve">responsible for the admission arrangements which accord with those laid down by the Governing body. The Academy acknowledges in full its responsibility to admit pupils with already identified special educational needs, as well as identifying and providing for those not previously identified as having </w:t>
      </w:r>
      <w:r w:rsidR="0060760E">
        <w:rPr>
          <w:rFonts w:ascii="Calibri" w:hAnsi="Calibri"/>
        </w:rPr>
        <w:t>SEND</w:t>
      </w:r>
      <w:r>
        <w:rPr>
          <w:rFonts w:ascii="Calibri" w:hAnsi="Calibri"/>
        </w:rPr>
        <w:t>.</w:t>
      </w:r>
    </w:p>
    <w:p w14:paraId="3886F0A7" w14:textId="77777777" w:rsidR="00D008D0" w:rsidRPr="000840A1" w:rsidRDefault="00D008D0">
      <w:pPr>
        <w:pStyle w:val="Heading1"/>
        <w:rPr>
          <w:rFonts w:ascii="Calibri" w:hAnsi="Calibri"/>
          <w:sz w:val="24"/>
          <w:szCs w:val="24"/>
          <w:u w:val="single"/>
        </w:rPr>
      </w:pPr>
      <w:bookmarkStart w:id="4" w:name="_Toc56782047"/>
      <w:r w:rsidRPr="000840A1">
        <w:rPr>
          <w:rFonts w:ascii="Calibri" w:hAnsi="Calibri"/>
          <w:sz w:val="24"/>
          <w:szCs w:val="24"/>
          <w:u w:val="single"/>
        </w:rPr>
        <w:t>Specialised Provision</w:t>
      </w:r>
      <w:bookmarkEnd w:id="4"/>
    </w:p>
    <w:p w14:paraId="7A334CD4" w14:textId="322F43D5" w:rsidR="00D008D0" w:rsidRDefault="00D008D0">
      <w:pPr>
        <w:numPr>
          <w:ilvl w:val="0"/>
          <w:numId w:val="6"/>
        </w:numPr>
        <w:jc w:val="both"/>
        <w:rPr>
          <w:rFonts w:ascii="Calibri" w:hAnsi="Calibri"/>
        </w:rPr>
      </w:pPr>
      <w:r>
        <w:rPr>
          <w:rFonts w:ascii="Calibri" w:hAnsi="Calibri"/>
        </w:rPr>
        <w:t xml:space="preserve">Bourton-on-the-Water Primary Academy </w:t>
      </w:r>
      <w:r w:rsidR="00A82937">
        <w:rPr>
          <w:rFonts w:ascii="Calibri" w:hAnsi="Calibri"/>
        </w:rPr>
        <w:t xml:space="preserve">and Pre School </w:t>
      </w:r>
      <w:r>
        <w:rPr>
          <w:rFonts w:ascii="Calibri" w:hAnsi="Calibri"/>
        </w:rPr>
        <w:t>provides full access to all classrooms, hall and playground to accommodate wheel chair users</w:t>
      </w:r>
    </w:p>
    <w:p w14:paraId="5B3845C7" w14:textId="308A7F0C" w:rsidR="00D008D0" w:rsidRDefault="00D008D0">
      <w:pPr>
        <w:numPr>
          <w:ilvl w:val="0"/>
          <w:numId w:val="6"/>
        </w:numPr>
        <w:jc w:val="both"/>
        <w:rPr>
          <w:rFonts w:ascii="Calibri" w:hAnsi="Calibri"/>
        </w:rPr>
      </w:pPr>
      <w:r>
        <w:rPr>
          <w:rFonts w:ascii="Calibri" w:hAnsi="Calibri"/>
        </w:rPr>
        <w:t>There is a disabled toilet</w:t>
      </w:r>
    </w:p>
    <w:p w14:paraId="7DEA7E90" w14:textId="6CE99DE2" w:rsidR="00D008D0" w:rsidRDefault="00D008D0">
      <w:pPr>
        <w:numPr>
          <w:ilvl w:val="0"/>
          <w:numId w:val="6"/>
        </w:numPr>
        <w:jc w:val="both"/>
        <w:rPr>
          <w:rFonts w:ascii="Calibri" w:hAnsi="Calibri"/>
        </w:rPr>
      </w:pPr>
      <w:r>
        <w:rPr>
          <w:rFonts w:ascii="Calibri" w:hAnsi="Calibri"/>
        </w:rPr>
        <w:t>The Academy has some specialised P.E. equipment</w:t>
      </w:r>
    </w:p>
    <w:p w14:paraId="4F5552AF" w14:textId="77777777" w:rsidR="00D008D0" w:rsidRPr="000840A1" w:rsidRDefault="00D008D0">
      <w:pPr>
        <w:pStyle w:val="Heading1"/>
        <w:rPr>
          <w:rFonts w:ascii="Calibri" w:hAnsi="Calibri"/>
          <w:sz w:val="24"/>
          <w:szCs w:val="24"/>
          <w:u w:val="single"/>
        </w:rPr>
      </w:pPr>
      <w:bookmarkStart w:id="5" w:name="_Toc56782048"/>
      <w:r w:rsidRPr="000840A1">
        <w:rPr>
          <w:rFonts w:ascii="Calibri" w:hAnsi="Calibri"/>
          <w:sz w:val="24"/>
          <w:szCs w:val="24"/>
          <w:u w:val="single"/>
        </w:rPr>
        <w:t>Allocation of Resources</w:t>
      </w:r>
      <w:bookmarkEnd w:id="5"/>
    </w:p>
    <w:p w14:paraId="697A822D" w14:textId="206D17F6" w:rsidR="00D008D0" w:rsidRPr="00C35CC2" w:rsidRDefault="00D008D0">
      <w:pPr>
        <w:jc w:val="both"/>
        <w:rPr>
          <w:rFonts w:ascii="Calibri" w:hAnsi="Calibri"/>
        </w:rPr>
      </w:pPr>
      <w:r>
        <w:rPr>
          <w:rFonts w:ascii="Calibri" w:hAnsi="Calibri"/>
        </w:rPr>
        <w:t>The</w:t>
      </w:r>
      <w:r w:rsidR="007053CC">
        <w:rPr>
          <w:rFonts w:ascii="Calibri" w:hAnsi="Calibri"/>
        </w:rPr>
        <w:t xml:space="preserve"> </w:t>
      </w:r>
      <w:proofErr w:type="spellStart"/>
      <w:r w:rsidR="007053CC">
        <w:rPr>
          <w:rFonts w:ascii="Calibri" w:hAnsi="Calibri"/>
        </w:rPr>
        <w:t>co</w:t>
      </w:r>
      <w:r>
        <w:rPr>
          <w:rFonts w:ascii="Calibri" w:hAnsi="Calibri"/>
        </w:rPr>
        <w:t xml:space="preserve"> head</w:t>
      </w:r>
      <w:proofErr w:type="spellEnd"/>
      <w:r>
        <w:rPr>
          <w:rFonts w:ascii="Calibri" w:hAnsi="Calibri"/>
        </w:rPr>
        <w:t xml:space="preserve"> teacher</w:t>
      </w:r>
      <w:r w:rsidR="007053CC">
        <w:rPr>
          <w:rFonts w:ascii="Calibri" w:hAnsi="Calibri"/>
        </w:rPr>
        <w:t>s</w:t>
      </w:r>
      <w:r>
        <w:rPr>
          <w:rFonts w:ascii="Calibri" w:hAnsi="Calibri"/>
        </w:rPr>
        <w:t xml:space="preserve"> </w:t>
      </w:r>
      <w:r w:rsidR="007053CC">
        <w:rPr>
          <w:rFonts w:ascii="Calibri" w:hAnsi="Calibri"/>
        </w:rPr>
        <w:t>are</w:t>
      </w:r>
      <w:r>
        <w:rPr>
          <w:rFonts w:ascii="Calibri" w:hAnsi="Calibri"/>
        </w:rPr>
        <w:t xml:space="preserve"> responsible for the operational management of the specified and agreed resourcing for special needs provision within the Academy. </w:t>
      </w:r>
      <w:r w:rsidRPr="00C35CC2">
        <w:rPr>
          <w:rFonts w:ascii="Calibri" w:hAnsi="Calibri"/>
        </w:rPr>
        <w:t>A funding provision record is kept for every child on the register</w:t>
      </w:r>
      <w:r w:rsidR="00C35CC2" w:rsidRPr="00C35CC2">
        <w:rPr>
          <w:rFonts w:ascii="Calibri" w:hAnsi="Calibri"/>
        </w:rPr>
        <w:t xml:space="preserve"> at EHCP level</w:t>
      </w:r>
      <w:r w:rsidRPr="00C35CC2">
        <w:rPr>
          <w:rFonts w:ascii="Calibri" w:hAnsi="Calibri"/>
        </w:rPr>
        <w:t>.</w:t>
      </w:r>
    </w:p>
    <w:p w14:paraId="1FC39945" w14:textId="77777777" w:rsidR="00D008D0" w:rsidRDefault="00D008D0">
      <w:pPr>
        <w:jc w:val="both"/>
        <w:rPr>
          <w:rFonts w:ascii="Calibri" w:hAnsi="Calibri"/>
        </w:rPr>
      </w:pPr>
    </w:p>
    <w:p w14:paraId="04B3BA10" w14:textId="38870B2B" w:rsidR="00D008D0" w:rsidRDefault="00D008D0">
      <w:pPr>
        <w:jc w:val="both"/>
        <w:rPr>
          <w:rFonts w:ascii="Calibri" w:hAnsi="Calibri"/>
        </w:rPr>
      </w:pPr>
      <w:r>
        <w:rPr>
          <w:rFonts w:ascii="Calibri" w:hAnsi="Calibri"/>
        </w:rPr>
        <w:t xml:space="preserve">In line with the Academy’s budget and the Development Plan, money will be allocated for resources, training and non-contact time for class teachers to write </w:t>
      </w:r>
      <w:r w:rsidR="00284150">
        <w:rPr>
          <w:rFonts w:ascii="Calibri" w:hAnsi="Calibri"/>
        </w:rPr>
        <w:t>(</w:t>
      </w:r>
      <w:r>
        <w:rPr>
          <w:rFonts w:ascii="Calibri" w:hAnsi="Calibri"/>
        </w:rPr>
        <w:t xml:space="preserve">in consultation with the </w:t>
      </w:r>
      <w:r w:rsidR="0060760E">
        <w:rPr>
          <w:rFonts w:ascii="Calibri" w:hAnsi="Calibri"/>
        </w:rPr>
        <w:t>SEN</w:t>
      </w:r>
      <w:r>
        <w:rPr>
          <w:rFonts w:ascii="Calibri" w:hAnsi="Calibri"/>
        </w:rPr>
        <w:t>D</w:t>
      </w:r>
      <w:r w:rsidR="00D36E47">
        <w:rPr>
          <w:rFonts w:ascii="Calibri" w:hAnsi="Calibri"/>
        </w:rPr>
        <w:t>Co</w:t>
      </w:r>
      <w:r w:rsidR="00E962C1">
        <w:rPr>
          <w:rFonts w:ascii="Calibri" w:hAnsi="Calibri"/>
        </w:rPr>
        <w:t>/Co headteachers</w:t>
      </w:r>
      <w:r w:rsidR="00284150">
        <w:rPr>
          <w:rFonts w:ascii="Calibri" w:hAnsi="Calibri"/>
        </w:rPr>
        <w:t>)</w:t>
      </w:r>
      <w:r>
        <w:rPr>
          <w:rFonts w:ascii="Calibri" w:hAnsi="Calibri"/>
        </w:rPr>
        <w:t xml:space="preserve"> </w:t>
      </w:r>
      <w:r w:rsidR="00D36E47">
        <w:rPr>
          <w:rFonts w:ascii="Calibri" w:hAnsi="Calibri"/>
        </w:rPr>
        <w:t>MP</w:t>
      </w:r>
      <w:r w:rsidR="00284150">
        <w:rPr>
          <w:rFonts w:ascii="Calibri" w:hAnsi="Calibri"/>
        </w:rPr>
        <w:t>s</w:t>
      </w:r>
      <w:r>
        <w:rPr>
          <w:rFonts w:ascii="Calibri" w:hAnsi="Calibri"/>
        </w:rPr>
        <w:t xml:space="preserve"> and complete documentation required by outside agencies.  Allocation of resources is flexible in order to meet all the children’s needs</w:t>
      </w:r>
      <w:r w:rsidR="00C93DE2">
        <w:rPr>
          <w:rFonts w:ascii="Calibri" w:hAnsi="Calibri"/>
        </w:rPr>
        <w:t xml:space="preserve"> and to overcome barriers to learning.</w:t>
      </w:r>
    </w:p>
    <w:p w14:paraId="0562CB0E" w14:textId="77777777" w:rsidR="00D008D0" w:rsidRPr="000840A1" w:rsidRDefault="00D008D0">
      <w:pPr>
        <w:jc w:val="both"/>
        <w:rPr>
          <w:rFonts w:ascii="Calibri" w:hAnsi="Calibri"/>
          <w:u w:val="single"/>
        </w:rPr>
      </w:pPr>
    </w:p>
    <w:p w14:paraId="03C0983B" w14:textId="77777777" w:rsidR="000840A1" w:rsidRPr="000840A1" w:rsidRDefault="00B4042C" w:rsidP="000840A1">
      <w:pPr>
        <w:rPr>
          <w:rFonts w:ascii="Calibri" w:hAnsi="Calibri"/>
          <w:b/>
          <w:u w:val="single"/>
        </w:rPr>
      </w:pPr>
      <w:r>
        <w:rPr>
          <w:rFonts w:ascii="Calibri" w:hAnsi="Calibri"/>
          <w:b/>
          <w:u w:val="single"/>
        </w:rPr>
        <w:t>Pupils transferring from other schools</w:t>
      </w:r>
    </w:p>
    <w:p w14:paraId="02BAB3EE" w14:textId="657BC007" w:rsidR="00D008D0" w:rsidRDefault="00D008D0" w:rsidP="000840A1">
      <w:pPr>
        <w:rPr>
          <w:rFonts w:ascii="Calibri" w:hAnsi="Calibri"/>
        </w:rPr>
      </w:pPr>
      <w:r>
        <w:rPr>
          <w:rFonts w:ascii="Calibri" w:hAnsi="Calibri"/>
        </w:rPr>
        <w:t>At Bourton-on-the-Water we are aware that any child admitted to the Academy may have had their special educational needs</w:t>
      </w:r>
      <w:r w:rsidR="009265DE">
        <w:rPr>
          <w:rFonts w:ascii="Calibri" w:hAnsi="Calibri"/>
        </w:rPr>
        <w:t xml:space="preserve"> previously</w:t>
      </w:r>
      <w:r>
        <w:rPr>
          <w:rFonts w:ascii="Calibri" w:hAnsi="Calibri"/>
        </w:rPr>
        <w:t xml:space="preserve"> identified and that some may not. For children transferring to our Academy, the </w:t>
      </w:r>
      <w:r w:rsidR="00D57716">
        <w:rPr>
          <w:rFonts w:ascii="Calibri" w:hAnsi="Calibri"/>
        </w:rPr>
        <w:t>SENCo/</w:t>
      </w:r>
      <w:r w:rsidR="0060760E">
        <w:rPr>
          <w:rFonts w:ascii="Calibri" w:hAnsi="Calibri"/>
        </w:rPr>
        <w:t>SEN</w:t>
      </w:r>
      <w:r>
        <w:rPr>
          <w:rFonts w:ascii="Calibri" w:hAnsi="Calibri"/>
        </w:rPr>
        <w:t xml:space="preserve">D manager will check to ascertain any existing special educational needs that is going to require additional support or provision. Furthermore </w:t>
      </w:r>
      <w:r w:rsidR="009265DE">
        <w:rPr>
          <w:rFonts w:ascii="Calibri" w:hAnsi="Calibri"/>
        </w:rPr>
        <w:t xml:space="preserve">all </w:t>
      </w:r>
      <w:r>
        <w:rPr>
          <w:rFonts w:ascii="Calibri" w:hAnsi="Calibri"/>
        </w:rPr>
        <w:t xml:space="preserve">transferring children will </w:t>
      </w:r>
      <w:r w:rsidR="009265DE">
        <w:rPr>
          <w:rFonts w:ascii="Calibri" w:hAnsi="Calibri"/>
        </w:rPr>
        <w:t>assessed against the schools current assessment procedures</w:t>
      </w:r>
      <w:r>
        <w:rPr>
          <w:rFonts w:ascii="Calibri" w:hAnsi="Calibri"/>
        </w:rPr>
        <w:t>. This information will be given to class teachers. The Academy makes full use of all information passed to them by previous establishments.</w:t>
      </w:r>
    </w:p>
    <w:p w14:paraId="6DB5FFFF" w14:textId="77777777" w:rsidR="00D008D0" w:rsidRPr="000840A1" w:rsidRDefault="00D008D0">
      <w:pPr>
        <w:pStyle w:val="Heading1"/>
        <w:rPr>
          <w:rFonts w:ascii="Calibri" w:hAnsi="Calibri"/>
          <w:sz w:val="24"/>
          <w:szCs w:val="24"/>
          <w:u w:val="single"/>
        </w:rPr>
      </w:pPr>
      <w:r w:rsidRPr="000840A1">
        <w:rPr>
          <w:rFonts w:ascii="Calibri" w:hAnsi="Calibri"/>
          <w:sz w:val="24"/>
          <w:szCs w:val="24"/>
          <w:u w:val="single"/>
        </w:rPr>
        <w:t>English as a</w:t>
      </w:r>
      <w:r w:rsidR="00B4042C">
        <w:rPr>
          <w:rFonts w:ascii="Calibri" w:hAnsi="Calibri"/>
          <w:sz w:val="24"/>
          <w:szCs w:val="24"/>
          <w:u w:val="single"/>
        </w:rPr>
        <w:t>n</w:t>
      </w:r>
      <w:r w:rsidRPr="000840A1">
        <w:rPr>
          <w:rFonts w:ascii="Calibri" w:hAnsi="Calibri"/>
          <w:sz w:val="24"/>
          <w:szCs w:val="24"/>
          <w:u w:val="single"/>
        </w:rPr>
        <w:t xml:space="preserve"> </w:t>
      </w:r>
      <w:r w:rsidR="00B4042C">
        <w:rPr>
          <w:rFonts w:ascii="Calibri" w:hAnsi="Calibri"/>
          <w:sz w:val="24"/>
          <w:szCs w:val="24"/>
          <w:u w:val="single"/>
        </w:rPr>
        <w:t>Additional</w:t>
      </w:r>
      <w:r w:rsidRPr="000840A1">
        <w:rPr>
          <w:rFonts w:ascii="Calibri" w:hAnsi="Calibri"/>
          <w:sz w:val="24"/>
          <w:szCs w:val="24"/>
          <w:u w:val="single"/>
        </w:rPr>
        <w:t xml:space="preserve"> Language (E</w:t>
      </w:r>
      <w:r w:rsidR="00B4042C">
        <w:rPr>
          <w:rFonts w:ascii="Calibri" w:hAnsi="Calibri"/>
          <w:sz w:val="24"/>
          <w:szCs w:val="24"/>
          <w:u w:val="single"/>
        </w:rPr>
        <w:t>A</w:t>
      </w:r>
      <w:r w:rsidRPr="000840A1">
        <w:rPr>
          <w:rFonts w:ascii="Calibri" w:hAnsi="Calibri"/>
          <w:sz w:val="24"/>
          <w:szCs w:val="24"/>
          <w:u w:val="single"/>
        </w:rPr>
        <w:t xml:space="preserve">L) </w:t>
      </w:r>
    </w:p>
    <w:p w14:paraId="77063CBC" w14:textId="5ABE8C2D" w:rsidR="00C35CC2" w:rsidRDefault="00D008D0" w:rsidP="00C35CC2">
      <w:pPr>
        <w:jc w:val="both"/>
        <w:rPr>
          <w:rFonts w:ascii="Calibri" w:hAnsi="Calibri"/>
        </w:rPr>
      </w:pPr>
      <w:r>
        <w:rPr>
          <w:rFonts w:ascii="Calibri" w:hAnsi="Calibri"/>
        </w:rPr>
        <w:t>While regarding bilingualism in a child as an advantage, the Academy recognise</w:t>
      </w:r>
      <w:r w:rsidR="00B4042C">
        <w:rPr>
          <w:rFonts w:ascii="Calibri" w:hAnsi="Calibri"/>
        </w:rPr>
        <w:t>s</w:t>
      </w:r>
      <w:r>
        <w:rPr>
          <w:rFonts w:ascii="Calibri" w:hAnsi="Calibri"/>
        </w:rPr>
        <w:t xml:space="preserve"> that the spectrum of children with special educational needs will include a proportion of E</w:t>
      </w:r>
      <w:r w:rsidR="00B4042C">
        <w:rPr>
          <w:rFonts w:ascii="Calibri" w:hAnsi="Calibri"/>
        </w:rPr>
        <w:t>A</w:t>
      </w:r>
      <w:r>
        <w:rPr>
          <w:rFonts w:ascii="Calibri" w:hAnsi="Calibri"/>
        </w:rPr>
        <w:t>L pupils and</w:t>
      </w:r>
      <w:r w:rsidR="00B4042C">
        <w:rPr>
          <w:rFonts w:ascii="Calibri" w:hAnsi="Calibri"/>
        </w:rPr>
        <w:t xml:space="preserve"> </w:t>
      </w:r>
      <w:r>
        <w:rPr>
          <w:rFonts w:ascii="Calibri" w:hAnsi="Calibri"/>
        </w:rPr>
        <w:t>pupils from ethnic minority backgrounds. The Academy recognises both the importance of</w:t>
      </w:r>
      <w:r w:rsidR="00B4042C">
        <w:rPr>
          <w:rFonts w:ascii="Calibri" w:hAnsi="Calibri"/>
        </w:rPr>
        <w:t>,</w:t>
      </w:r>
      <w:r>
        <w:rPr>
          <w:rFonts w:ascii="Calibri" w:hAnsi="Calibri"/>
        </w:rPr>
        <w:t xml:space="preserve"> and the difficulties involved in, the early recognition of </w:t>
      </w:r>
      <w:r w:rsidR="0060760E">
        <w:rPr>
          <w:rFonts w:ascii="Calibri" w:hAnsi="Calibri"/>
        </w:rPr>
        <w:t>SEND</w:t>
      </w:r>
      <w:r>
        <w:rPr>
          <w:rFonts w:ascii="Calibri" w:hAnsi="Calibri"/>
        </w:rPr>
        <w:t xml:space="preserve"> in E</w:t>
      </w:r>
      <w:r w:rsidR="00B4042C">
        <w:rPr>
          <w:rFonts w:ascii="Calibri" w:hAnsi="Calibri"/>
        </w:rPr>
        <w:t>A</w:t>
      </w:r>
      <w:r>
        <w:rPr>
          <w:rFonts w:ascii="Calibri" w:hAnsi="Calibri"/>
        </w:rPr>
        <w:t xml:space="preserve">L pupils. The nature of </w:t>
      </w:r>
      <w:r>
        <w:rPr>
          <w:rFonts w:ascii="Calibri" w:hAnsi="Calibri"/>
        </w:rPr>
        <w:lastRenderedPageBreak/>
        <w:t>support for E</w:t>
      </w:r>
      <w:r w:rsidR="00B4042C">
        <w:rPr>
          <w:rFonts w:ascii="Calibri" w:hAnsi="Calibri"/>
        </w:rPr>
        <w:t>A</w:t>
      </w:r>
      <w:r>
        <w:rPr>
          <w:rFonts w:ascii="Calibri" w:hAnsi="Calibri"/>
        </w:rPr>
        <w:t xml:space="preserve">L pupils with </w:t>
      </w:r>
      <w:r w:rsidR="0060760E">
        <w:rPr>
          <w:rFonts w:ascii="Calibri" w:hAnsi="Calibri"/>
        </w:rPr>
        <w:t>SEND</w:t>
      </w:r>
      <w:r>
        <w:rPr>
          <w:rFonts w:ascii="Calibri" w:hAnsi="Calibri"/>
        </w:rPr>
        <w:t xml:space="preserve"> will be decided on an individual basis through consultation between the </w:t>
      </w:r>
      <w:r w:rsidR="00DE33C3">
        <w:rPr>
          <w:rFonts w:ascii="Calibri" w:hAnsi="Calibri"/>
        </w:rPr>
        <w:t>class teacher, SEND Co</w:t>
      </w:r>
      <w:r w:rsidR="002A7542">
        <w:rPr>
          <w:rFonts w:ascii="Calibri" w:hAnsi="Calibri"/>
        </w:rPr>
        <w:t>/SEND Manager</w:t>
      </w:r>
      <w:r w:rsidR="006B74D5">
        <w:rPr>
          <w:rFonts w:ascii="Calibri" w:hAnsi="Calibri"/>
        </w:rPr>
        <w:t xml:space="preserve"> and parents</w:t>
      </w:r>
      <w:r w:rsidR="00DE33C3">
        <w:rPr>
          <w:rFonts w:ascii="Calibri" w:hAnsi="Calibri"/>
        </w:rPr>
        <w:t xml:space="preserve">. </w:t>
      </w:r>
      <w:r>
        <w:rPr>
          <w:rFonts w:ascii="Calibri" w:hAnsi="Calibri"/>
        </w:rPr>
        <w:t>This support will take into account</w:t>
      </w:r>
      <w:r w:rsidR="00DE33C3">
        <w:rPr>
          <w:rFonts w:ascii="Calibri" w:hAnsi="Calibri"/>
        </w:rPr>
        <w:t xml:space="preserve"> </w:t>
      </w:r>
      <w:r>
        <w:rPr>
          <w:rFonts w:ascii="Calibri" w:hAnsi="Calibri"/>
        </w:rPr>
        <w:t>the child’s needs as an E</w:t>
      </w:r>
      <w:r w:rsidR="00B4042C">
        <w:rPr>
          <w:rFonts w:ascii="Calibri" w:hAnsi="Calibri"/>
        </w:rPr>
        <w:t>A</w:t>
      </w:r>
      <w:r>
        <w:rPr>
          <w:rFonts w:ascii="Calibri" w:hAnsi="Calibri"/>
        </w:rPr>
        <w:t>L pupil</w:t>
      </w:r>
      <w:r w:rsidR="006B74D5">
        <w:rPr>
          <w:rFonts w:ascii="Calibri" w:hAnsi="Calibri"/>
        </w:rPr>
        <w:t>.</w:t>
      </w:r>
    </w:p>
    <w:p w14:paraId="34CE0A41" w14:textId="77777777" w:rsidR="00C35CC2" w:rsidRDefault="00C35CC2" w:rsidP="00C35CC2">
      <w:pPr>
        <w:jc w:val="both"/>
        <w:rPr>
          <w:rFonts w:ascii="Calibri" w:hAnsi="Calibri"/>
          <w:u w:val="single"/>
        </w:rPr>
      </w:pPr>
    </w:p>
    <w:p w14:paraId="7D9973C2" w14:textId="77777777" w:rsidR="00D008D0" w:rsidRPr="00C35CC2" w:rsidRDefault="00D008D0" w:rsidP="00C35CC2">
      <w:pPr>
        <w:jc w:val="both"/>
        <w:rPr>
          <w:rFonts w:ascii="Calibri" w:hAnsi="Calibri"/>
          <w:b/>
        </w:rPr>
      </w:pPr>
      <w:r w:rsidRPr="00C35CC2">
        <w:rPr>
          <w:rFonts w:ascii="Calibri" w:hAnsi="Calibri"/>
          <w:b/>
          <w:u w:val="single"/>
        </w:rPr>
        <w:t>Provision</w:t>
      </w:r>
    </w:p>
    <w:p w14:paraId="1123A6DF" w14:textId="3E4531EA" w:rsidR="00D008D0" w:rsidRDefault="00D008D0">
      <w:pPr>
        <w:rPr>
          <w:rFonts w:ascii="Calibri" w:hAnsi="Calibri"/>
        </w:rPr>
      </w:pPr>
      <w:r>
        <w:rPr>
          <w:rFonts w:ascii="Calibri" w:hAnsi="Calibri"/>
        </w:rPr>
        <w:t xml:space="preserve">In order to target provision to meet needs, the </w:t>
      </w:r>
      <w:r w:rsidR="006B74D5">
        <w:rPr>
          <w:rFonts w:ascii="Calibri" w:hAnsi="Calibri"/>
        </w:rPr>
        <w:t>SENDCo/</w:t>
      </w:r>
      <w:r w:rsidR="0060760E">
        <w:rPr>
          <w:rFonts w:ascii="Calibri" w:hAnsi="Calibri"/>
        </w:rPr>
        <w:t>SEN</w:t>
      </w:r>
      <w:r>
        <w:rPr>
          <w:rFonts w:ascii="Calibri" w:hAnsi="Calibri"/>
        </w:rPr>
        <w:t xml:space="preserve">D manager regularly audits needs of pupils across the Academy. </w:t>
      </w:r>
      <w:r w:rsidR="000046CD">
        <w:rPr>
          <w:rFonts w:ascii="Calibri" w:hAnsi="Calibri"/>
        </w:rPr>
        <w:t>Below indicates the type of provision that may be used to support pupils identified as having SEND</w:t>
      </w:r>
      <w:r w:rsidR="00250113">
        <w:rPr>
          <w:rFonts w:ascii="Calibri" w:hAnsi="Calibri"/>
        </w:rPr>
        <w:t xml:space="preserve"> as identified in the graduated pathway (GCC)</w:t>
      </w:r>
    </w:p>
    <w:p w14:paraId="62EBF3C5" w14:textId="77777777" w:rsidR="00C35CC2" w:rsidRDefault="00C35CC2">
      <w:pPr>
        <w:rPr>
          <w:rFonts w:ascii="Calibri" w:hAnsi="Calibri"/>
        </w:rPr>
      </w:pPr>
    </w:p>
    <w:p w14:paraId="6D98A12B" w14:textId="77777777" w:rsidR="00C35CC2" w:rsidRDefault="00C35CC2">
      <w:pPr>
        <w:rPr>
          <w:rFonts w:ascii="Calibri" w:hAnsi="Calibri"/>
        </w:rPr>
      </w:pPr>
    </w:p>
    <w:p w14:paraId="2946DB82" w14:textId="77777777" w:rsidR="00EB1858" w:rsidRDefault="00EB1858">
      <w:pPr>
        <w:rPr>
          <w:rFonts w:ascii="Calibri" w:hAnsi="Calibri"/>
        </w:rPr>
      </w:pPr>
    </w:p>
    <w:p w14:paraId="479EB7C6" w14:textId="7282D38F" w:rsidR="71550B71" w:rsidRDefault="00DD1AE4" w:rsidP="00A04D4B">
      <w:pPr>
        <w:jc w:val="both"/>
        <w:rPr>
          <w:rFonts w:ascii="Calibri" w:hAnsi="Calibri"/>
          <w:b/>
          <w:bCs/>
          <w:u w:val="single"/>
        </w:rPr>
      </w:pPr>
      <w:r>
        <w:rPr>
          <w:rFonts w:ascii="Calibri" w:hAnsi="Calibri"/>
          <w:b/>
          <w:bCs/>
          <w:u w:val="single"/>
        </w:rPr>
        <w:t>S</w:t>
      </w:r>
      <w:r w:rsidR="71550B71" w:rsidRPr="0C4B440E">
        <w:rPr>
          <w:rFonts w:ascii="Calibri" w:hAnsi="Calibri"/>
          <w:b/>
          <w:bCs/>
          <w:u w:val="single"/>
        </w:rPr>
        <w:t>upport</w:t>
      </w:r>
    </w:p>
    <w:p w14:paraId="52E56223" w14:textId="77777777" w:rsidR="00C35CC2" w:rsidRDefault="00C35CC2">
      <w:pPr>
        <w:rPr>
          <w:rFonts w:ascii="Calibri" w:hAnsi="Calibri"/>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2349"/>
        <w:gridCol w:w="3066"/>
        <w:gridCol w:w="2751"/>
      </w:tblGrid>
      <w:tr w:rsidR="00D008D0" w14:paraId="4AEF4D0F" w14:textId="77777777" w:rsidTr="00D36E47">
        <w:trPr>
          <w:jc w:val="center"/>
        </w:trPr>
        <w:tc>
          <w:tcPr>
            <w:tcW w:w="1615" w:type="dxa"/>
            <w:shd w:val="clear" w:color="auto" w:fill="auto"/>
          </w:tcPr>
          <w:p w14:paraId="1D519ACF" w14:textId="77777777" w:rsidR="00D008D0" w:rsidRDefault="00D008D0">
            <w:pPr>
              <w:rPr>
                <w:rFonts w:ascii="Maiandra GD" w:hAnsi="Maiandra GD"/>
                <w:b/>
                <w:sz w:val="20"/>
                <w:szCs w:val="20"/>
              </w:rPr>
            </w:pPr>
            <w:r>
              <w:rPr>
                <w:rFonts w:ascii="Maiandra GD" w:hAnsi="Maiandra GD"/>
                <w:b/>
                <w:sz w:val="20"/>
                <w:szCs w:val="20"/>
              </w:rPr>
              <w:t xml:space="preserve">Area of need </w:t>
            </w:r>
          </w:p>
        </w:tc>
        <w:tc>
          <w:tcPr>
            <w:tcW w:w="2349" w:type="dxa"/>
            <w:shd w:val="clear" w:color="auto" w:fill="auto"/>
          </w:tcPr>
          <w:p w14:paraId="1EE0B6FD" w14:textId="77777777" w:rsidR="00D008D0" w:rsidRDefault="00D008D0">
            <w:pPr>
              <w:rPr>
                <w:rFonts w:ascii="Maiandra GD" w:hAnsi="Maiandra GD"/>
                <w:b/>
                <w:sz w:val="20"/>
                <w:szCs w:val="20"/>
              </w:rPr>
            </w:pPr>
            <w:r>
              <w:rPr>
                <w:rFonts w:ascii="Maiandra GD" w:hAnsi="Maiandra GD"/>
                <w:b/>
                <w:sz w:val="20"/>
                <w:szCs w:val="20"/>
              </w:rPr>
              <w:t>Quality 1</w:t>
            </w:r>
            <w:r>
              <w:rPr>
                <w:rFonts w:ascii="Maiandra GD" w:hAnsi="Maiandra GD"/>
                <w:b/>
                <w:sz w:val="20"/>
                <w:szCs w:val="20"/>
                <w:vertAlign w:val="superscript"/>
              </w:rPr>
              <w:t>st</w:t>
            </w:r>
            <w:r>
              <w:rPr>
                <w:rFonts w:ascii="Maiandra GD" w:hAnsi="Maiandra GD"/>
                <w:b/>
                <w:sz w:val="20"/>
                <w:szCs w:val="20"/>
              </w:rPr>
              <w:t xml:space="preserve"> teaching </w:t>
            </w:r>
          </w:p>
        </w:tc>
        <w:tc>
          <w:tcPr>
            <w:tcW w:w="3066" w:type="dxa"/>
            <w:shd w:val="clear" w:color="auto" w:fill="auto"/>
          </w:tcPr>
          <w:p w14:paraId="456CECA1" w14:textId="77777777" w:rsidR="005C7F6F" w:rsidRDefault="004D212F">
            <w:pPr>
              <w:rPr>
                <w:rFonts w:ascii="Maiandra GD" w:hAnsi="Maiandra GD"/>
                <w:b/>
                <w:sz w:val="20"/>
                <w:szCs w:val="20"/>
              </w:rPr>
            </w:pPr>
            <w:r>
              <w:rPr>
                <w:rFonts w:ascii="Maiandra GD" w:hAnsi="Maiandra GD"/>
                <w:b/>
                <w:sz w:val="20"/>
                <w:szCs w:val="20"/>
              </w:rPr>
              <w:t>Mop up /  support</w:t>
            </w:r>
            <w:r w:rsidR="005C7F6F">
              <w:rPr>
                <w:rFonts w:ascii="Maiandra GD" w:hAnsi="Maiandra GD"/>
                <w:b/>
                <w:sz w:val="20"/>
                <w:szCs w:val="20"/>
              </w:rPr>
              <w:t xml:space="preserve"> (Boosting)</w:t>
            </w:r>
          </w:p>
          <w:p w14:paraId="73290E1C" w14:textId="77777777" w:rsidR="00D008D0" w:rsidRDefault="004D212F">
            <w:pPr>
              <w:rPr>
                <w:rFonts w:ascii="Maiandra GD" w:hAnsi="Maiandra GD"/>
                <w:b/>
                <w:sz w:val="20"/>
                <w:szCs w:val="20"/>
              </w:rPr>
            </w:pPr>
            <w:r>
              <w:rPr>
                <w:rFonts w:ascii="Maiandra GD" w:hAnsi="Maiandra GD"/>
                <w:b/>
                <w:sz w:val="20"/>
                <w:szCs w:val="20"/>
              </w:rPr>
              <w:t>MP</w:t>
            </w:r>
            <w:r w:rsidR="005C7F6F">
              <w:rPr>
                <w:rFonts w:ascii="Maiandra GD" w:hAnsi="Maiandra GD"/>
                <w:b/>
                <w:sz w:val="20"/>
                <w:szCs w:val="20"/>
              </w:rPr>
              <w:t xml:space="preserve"> (SEN Reg)</w:t>
            </w:r>
          </w:p>
        </w:tc>
        <w:tc>
          <w:tcPr>
            <w:tcW w:w="2751" w:type="dxa"/>
            <w:shd w:val="clear" w:color="auto" w:fill="auto"/>
          </w:tcPr>
          <w:p w14:paraId="6A521413" w14:textId="77777777" w:rsidR="005C7F6F" w:rsidRDefault="00D008D0">
            <w:pPr>
              <w:rPr>
                <w:rFonts w:ascii="Maiandra GD" w:hAnsi="Maiandra GD"/>
                <w:b/>
                <w:sz w:val="20"/>
                <w:szCs w:val="20"/>
              </w:rPr>
            </w:pPr>
            <w:r>
              <w:rPr>
                <w:rFonts w:ascii="Maiandra GD" w:hAnsi="Maiandra GD"/>
                <w:b/>
                <w:sz w:val="20"/>
                <w:szCs w:val="20"/>
              </w:rPr>
              <w:t>My Plan</w:t>
            </w:r>
            <w:r w:rsidR="0089348C">
              <w:rPr>
                <w:rFonts w:ascii="Maiandra GD" w:hAnsi="Maiandra GD"/>
                <w:b/>
                <w:sz w:val="20"/>
                <w:szCs w:val="20"/>
              </w:rPr>
              <w:t>+</w:t>
            </w:r>
          </w:p>
          <w:p w14:paraId="104F00AD" w14:textId="77777777" w:rsidR="005C7F6F" w:rsidRDefault="005C7F6F">
            <w:pPr>
              <w:rPr>
                <w:rFonts w:ascii="Maiandra GD" w:hAnsi="Maiandra GD"/>
                <w:b/>
                <w:sz w:val="20"/>
                <w:szCs w:val="20"/>
              </w:rPr>
            </w:pPr>
            <w:r>
              <w:rPr>
                <w:rFonts w:ascii="Maiandra GD" w:hAnsi="Maiandra GD"/>
                <w:b/>
                <w:sz w:val="20"/>
                <w:szCs w:val="20"/>
              </w:rPr>
              <w:t>EHCP</w:t>
            </w:r>
          </w:p>
        </w:tc>
      </w:tr>
      <w:tr w:rsidR="00D008D0" w14:paraId="06CB7D10" w14:textId="77777777" w:rsidTr="00D36E47">
        <w:trPr>
          <w:jc w:val="center"/>
        </w:trPr>
        <w:tc>
          <w:tcPr>
            <w:tcW w:w="1615" w:type="dxa"/>
            <w:shd w:val="clear" w:color="auto" w:fill="auto"/>
          </w:tcPr>
          <w:p w14:paraId="4C0DF920" w14:textId="77777777" w:rsidR="00D008D0" w:rsidRDefault="00D008D0">
            <w:pPr>
              <w:rPr>
                <w:rFonts w:ascii="Maiandra GD" w:hAnsi="Maiandra GD"/>
                <w:b/>
                <w:sz w:val="20"/>
                <w:szCs w:val="20"/>
              </w:rPr>
            </w:pPr>
            <w:r>
              <w:rPr>
                <w:rFonts w:ascii="Maiandra GD" w:hAnsi="Maiandra GD"/>
                <w:b/>
                <w:sz w:val="20"/>
                <w:szCs w:val="20"/>
              </w:rPr>
              <w:t>Cognition and learning</w:t>
            </w:r>
          </w:p>
        </w:tc>
        <w:tc>
          <w:tcPr>
            <w:tcW w:w="2349" w:type="dxa"/>
            <w:shd w:val="clear" w:color="auto" w:fill="auto"/>
          </w:tcPr>
          <w:p w14:paraId="2CA1DEA2" w14:textId="73F81A94" w:rsidR="00D008D0" w:rsidRDefault="00DD1AE4">
            <w:pPr>
              <w:rPr>
                <w:rFonts w:ascii="Maiandra GD" w:hAnsi="Maiandra GD"/>
                <w:sz w:val="20"/>
                <w:szCs w:val="20"/>
              </w:rPr>
            </w:pPr>
            <w:r>
              <w:rPr>
                <w:rFonts w:ascii="Maiandra GD" w:hAnsi="Maiandra GD"/>
                <w:sz w:val="20"/>
                <w:szCs w:val="20"/>
              </w:rPr>
              <w:t xml:space="preserve">Adapting </w:t>
            </w:r>
            <w:r w:rsidR="00D008D0">
              <w:rPr>
                <w:rFonts w:ascii="Maiandra GD" w:hAnsi="Maiandra GD"/>
                <w:sz w:val="20"/>
                <w:szCs w:val="20"/>
              </w:rPr>
              <w:t xml:space="preserve">curriculum planning for all. </w:t>
            </w:r>
          </w:p>
          <w:p w14:paraId="4E46E32F" w14:textId="77777777" w:rsidR="00DD1AE4" w:rsidRDefault="00DD1AE4">
            <w:pPr>
              <w:rPr>
                <w:rFonts w:ascii="Maiandra GD" w:hAnsi="Maiandra GD"/>
                <w:sz w:val="20"/>
                <w:szCs w:val="20"/>
              </w:rPr>
            </w:pPr>
          </w:p>
          <w:p w14:paraId="08C47593" w14:textId="10209D80" w:rsidR="00D008D0" w:rsidRDefault="00D008D0">
            <w:pPr>
              <w:rPr>
                <w:rFonts w:ascii="Maiandra GD" w:hAnsi="Maiandra GD"/>
                <w:sz w:val="20"/>
                <w:szCs w:val="20"/>
              </w:rPr>
            </w:pPr>
            <w:r>
              <w:rPr>
                <w:rFonts w:ascii="Maiandra GD" w:hAnsi="Maiandra GD"/>
                <w:sz w:val="20"/>
                <w:szCs w:val="20"/>
              </w:rPr>
              <w:t>In class TA support</w:t>
            </w:r>
          </w:p>
          <w:p w14:paraId="74152A8B" w14:textId="77777777" w:rsidR="00D008D0" w:rsidRDefault="00D008D0">
            <w:pPr>
              <w:rPr>
                <w:rFonts w:ascii="Maiandra GD" w:hAnsi="Maiandra GD"/>
                <w:sz w:val="20"/>
                <w:szCs w:val="20"/>
              </w:rPr>
            </w:pPr>
            <w:r>
              <w:rPr>
                <w:rFonts w:ascii="Maiandra GD" w:hAnsi="Maiandra GD"/>
                <w:sz w:val="20"/>
                <w:szCs w:val="20"/>
              </w:rPr>
              <w:t>In class targeted teacher support</w:t>
            </w:r>
          </w:p>
          <w:p w14:paraId="5A956060" w14:textId="77777777" w:rsidR="00D008D0" w:rsidRDefault="00D008D0">
            <w:pPr>
              <w:rPr>
                <w:rFonts w:ascii="Maiandra GD" w:hAnsi="Maiandra GD"/>
                <w:sz w:val="20"/>
                <w:szCs w:val="20"/>
              </w:rPr>
            </w:pPr>
            <w:r>
              <w:rPr>
                <w:rFonts w:ascii="Maiandra GD" w:hAnsi="Maiandra GD"/>
                <w:sz w:val="20"/>
                <w:szCs w:val="20"/>
              </w:rPr>
              <w:t>Visual Timetables</w:t>
            </w:r>
          </w:p>
          <w:p w14:paraId="1D223724" w14:textId="77777777" w:rsidR="00D008D0" w:rsidRDefault="00D008D0">
            <w:pPr>
              <w:rPr>
                <w:rFonts w:ascii="Maiandra GD" w:hAnsi="Maiandra GD"/>
                <w:sz w:val="20"/>
                <w:szCs w:val="20"/>
              </w:rPr>
            </w:pPr>
            <w:r>
              <w:rPr>
                <w:rFonts w:ascii="Maiandra GD" w:hAnsi="Maiandra GD"/>
                <w:sz w:val="20"/>
                <w:szCs w:val="20"/>
              </w:rPr>
              <w:t>Communication in Print resources</w:t>
            </w:r>
          </w:p>
          <w:p w14:paraId="33159004" w14:textId="30E659EA" w:rsidR="00D008D0" w:rsidRDefault="00D008D0">
            <w:pPr>
              <w:rPr>
                <w:rFonts w:ascii="Maiandra GD" w:hAnsi="Maiandra GD"/>
                <w:sz w:val="20"/>
                <w:szCs w:val="20"/>
              </w:rPr>
            </w:pPr>
            <w:r>
              <w:rPr>
                <w:rFonts w:ascii="Maiandra GD" w:hAnsi="Maiandra GD"/>
                <w:sz w:val="20"/>
                <w:szCs w:val="20"/>
              </w:rPr>
              <w:t xml:space="preserve">Use of writing frames and </w:t>
            </w:r>
            <w:r w:rsidR="00DD1AE4">
              <w:rPr>
                <w:rFonts w:ascii="Maiandra GD" w:hAnsi="Maiandra GD"/>
                <w:sz w:val="20"/>
                <w:szCs w:val="20"/>
              </w:rPr>
              <w:t xml:space="preserve">visual </w:t>
            </w:r>
            <w:r>
              <w:rPr>
                <w:rFonts w:ascii="Maiandra GD" w:hAnsi="Maiandra GD"/>
                <w:sz w:val="20"/>
                <w:szCs w:val="20"/>
              </w:rPr>
              <w:t>planners</w:t>
            </w:r>
          </w:p>
          <w:p w14:paraId="67293D78" w14:textId="25F53891" w:rsidR="00D008D0" w:rsidRDefault="00D008D0">
            <w:pPr>
              <w:rPr>
                <w:rFonts w:ascii="Maiandra GD" w:hAnsi="Maiandra GD"/>
                <w:sz w:val="20"/>
                <w:szCs w:val="20"/>
              </w:rPr>
            </w:pPr>
            <w:r w:rsidRPr="0C4B440E">
              <w:rPr>
                <w:rFonts w:ascii="Maiandra GD" w:hAnsi="Maiandra GD"/>
                <w:sz w:val="20"/>
                <w:szCs w:val="20"/>
              </w:rPr>
              <w:t>Access to IT</w:t>
            </w:r>
            <w:r w:rsidR="00DD1AE4">
              <w:rPr>
                <w:rFonts w:ascii="Maiandra GD" w:hAnsi="Maiandra GD"/>
                <w:sz w:val="20"/>
                <w:szCs w:val="20"/>
              </w:rPr>
              <w:t xml:space="preserve"> support</w:t>
            </w:r>
          </w:p>
          <w:p w14:paraId="7214FF28" w14:textId="77777777" w:rsidR="00D008D0" w:rsidRDefault="00D008D0">
            <w:pPr>
              <w:rPr>
                <w:rFonts w:ascii="Maiandra GD" w:hAnsi="Maiandra GD"/>
                <w:sz w:val="20"/>
                <w:szCs w:val="20"/>
              </w:rPr>
            </w:pPr>
            <w:r>
              <w:rPr>
                <w:rFonts w:ascii="Maiandra GD" w:hAnsi="Maiandra GD"/>
                <w:sz w:val="20"/>
                <w:szCs w:val="20"/>
              </w:rPr>
              <w:t>Peer support</w:t>
            </w:r>
          </w:p>
          <w:p w14:paraId="2310F1E7" w14:textId="77777777" w:rsidR="00D008D0" w:rsidRDefault="00D008D0">
            <w:pPr>
              <w:rPr>
                <w:rFonts w:ascii="Maiandra GD" w:hAnsi="Maiandra GD"/>
                <w:sz w:val="20"/>
                <w:szCs w:val="20"/>
              </w:rPr>
            </w:pPr>
            <w:r>
              <w:rPr>
                <w:rFonts w:ascii="Maiandra GD" w:hAnsi="Maiandra GD"/>
                <w:sz w:val="20"/>
                <w:szCs w:val="20"/>
              </w:rPr>
              <w:t>Regularly reviewed interventions</w:t>
            </w:r>
          </w:p>
        </w:tc>
        <w:tc>
          <w:tcPr>
            <w:tcW w:w="3066" w:type="dxa"/>
            <w:shd w:val="clear" w:color="auto" w:fill="auto"/>
          </w:tcPr>
          <w:p w14:paraId="1E4A8E66" w14:textId="00B91D7F" w:rsidR="00D008D0" w:rsidRPr="00C841CF" w:rsidRDefault="00D008D0" w:rsidP="0C4B440E">
            <w:pPr>
              <w:rPr>
                <w:rFonts w:ascii="Maiandra GD" w:hAnsi="Maiandra GD"/>
                <w:sz w:val="20"/>
                <w:szCs w:val="20"/>
              </w:rPr>
            </w:pPr>
            <w:r w:rsidRPr="00C841CF">
              <w:rPr>
                <w:rFonts w:ascii="Maiandra GD" w:hAnsi="Maiandra GD"/>
                <w:sz w:val="20"/>
                <w:szCs w:val="20"/>
              </w:rPr>
              <w:t xml:space="preserve">Basic Skills catch up programmes inc. </w:t>
            </w:r>
          </w:p>
          <w:p w14:paraId="2E67383F" w14:textId="55CF45BC" w:rsidR="00D008D0" w:rsidRPr="00C841CF" w:rsidRDefault="00D008D0" w:rsidP="0C4B440E">
            <w:pPr>
              <w:rPr>
                <w:rFonts w:ascii="Maiandra GD" w:hAnsi="Maiandra GD"/>
                <w:sz w:val="20"/>
                <w:szCs w:val="20"/>
              </w:rPr>
            </w:pPr>
          </w:p>
          <w:p w14:paraId="35E5D404" w14:textId="77777777" w:rsidR="00DD1AE4" w:rsidRPr="00C841CF" w:rsidRDefault="6CA19387" w:rsidP="0C4B440E">
            <w:pPr>
              <w:rPr>
                <w:rFonts w:ascii="Maiandra GD" w:hAnsi="Maiandra GD"/>
                <w:sz w:val="20"/>
                <w:szCs w:val="20"/>
              </w:rPr>
            </w:pPr>
            <w:r w:rsidRPr="00C841CF">
              <w:rPr>
                <w:rFonts w:ascii="Maiandra GD" w:hAnsi="Maiandra GD"/>
                <w:sz w:val="20"/>
                <w:szCs w:val="20"/>
              </w:rPr>
              <w:t xml:space="preserve">Scores on the Doors </w:t>
            </w:r>
          </w:p>
          <w:p w14:paraId="413CBA42" w14:textId="4B87DAE8" w:rsidR="00D008D0" w:rsidRPr="00C841CF" w:rsidRDefault="6CA19387" w:rsidP="0C4B440E">
            <w:pPr>
              <w:rPr>
                <w:rFonts w:ascii="Maiandra GD" w:hAnsi="Maiandra GD"/>
                <w:sz w:val="20"/>
                <w:szCs w:val="20"/>
              </w:rPr>
            </w:pPr>
            <w:r w:rsidRPr="00C841CF">
              <w:rPr>
                <w:rFonts w:ascii="Maiandra GD" w:hAnsi="Maiandra GD"/>
                <w:sz w:val="20"/>
                <w:szCs w:val="20"/>
              </w:rPr>
              <w:t xml:space="preserve">Maths </w:t>
            </w:r>
            <w:r w:rsidR="00D36E47" w:rsidRPr="00C841CF">
              <w:rPr>
                <w:rFonts w:ascii="Maiandra GD" w:hAnsi="Maiandra GD"/>
                <w:sz w:val="20"/>
                <w:szCs w:val="20"/>
              </w:rPr>
              <w:t>P</w:t>
            </w:r>
            <w:r w:rsidRPr="00C841CF">
              <w:rPr>
                <w:rFonts w:ascii="Maiandra GD" w:hAnsi="Maiandra GD"/>
                <w:sz w:val="20"/>
                <w:szCs w:val="20"/>
              </w:rPr>
              <w:t>assport</w:t>
            </w:r>
            <w:r w:rsidR="65222438" w:rsidRPr="00C841CF">
              <w:rPr>
                <w:rFonts w:ascii="Maiandra GD" w:hAnsi="Maiandra GD"/>
                <w:sz w:val="20"/>
                <w:szCs w:val="20"/>
              </w:rPr>
              <w:t xml:space="preserve"> boost</w:t>
            </w:r>
          </w:p>
          <w:p w14:paraId="1506449B" w14:textId="5FF4F88E" w:rsidR="00D008D0" w:rsidRPr="00C841CF" w:rsidRDefault="730829EB" w:rsidP="0C4B440E">
            <w:pPr>
              <w:rPr>
                <w:rFonts w:ascii="Maiandra GD" w:hAnsi="Maiandra GD"/>
                <w:sz w:val="20"/>
                <w:szCs w:val="20"/>
              </w:rPr>
            </w:pPr>
            <w:r w:rsidRPr="00C841CF">
              <w:rPr>
                <w:rFonts w:ascii="Maiandra GD" w:hAnsi="Maiandra GD"/>
                <w:sz w:val="20"/>
                <w:szCs w:val="20"/>
              </w:rPr>
              <w:t>P</w:t>
            </w:r>
            <w:r w:rsidR="6CA19387" w:rsidRPr="00C841CF">
              <w:rPr>
                <w:rFonts w:ascii="Maiandra GD" w:hAnsi="Maiandra GD"/>
                <w:sz w:val="20"/>
                <w:szCs w:val="20"/>
              </w:rPr>
              <w:t xml:space="preserve">honics </w:t>
            </w:r>
            <w:r w:rsidRPr="00C841CF">
              <w:rPr>
                <w:rFonts w:ascii="Maiandra GD" w:hAnsi="Maiandra GD"/>
                <w:sz w:val="20"/>
                <w:szCs w:val="20"/>
              </w:rPr>
              <w:t>boost</w:t>
            </w:r>
          </w:p>
          <w:p w14:paraId="2153F594" w14:textId="763AD6AA" w:rsidR="00D008D0" w:rsidRPr="00C841CF" w:rsidRDefault="62CDCB6E" w:rsidP="0C4B440E">
            <w:pPr>
              <w:rPr>
                <w:rFonts w:ascii="Maiandra GD" w:hAnsi="Maiandra GD"/>
                <w:sz w:val="20"/>
                <w:szCs w:val="20"/>
              </w:rPr>
            </w:pPr>
            <w:r w:rsidRPr="00C841CF">
              <w:rPr>
                <w:rFonts w:ascii="Maiandra GD" w:hAnsi="Maiandra GD"/>
                <w:sz w:val="20"/>
                <w:szCs w:val="20"/>
              </w:rPr>
              <w:t>M</w:t>
            </w:r>
            <w:r w:rsidR="6CA19387" w:rsidRPr="00C841CF">
              <w:rPr>
                <w:rFonts w:ascii="Maiandra GD" w:hAnsi="Maiandra GD"/>
                <w:sz w:val="20"/>
                <w:szCs w:val="20"/>
              </w:rPr>
              <w:t>aths</w:t>
            </w:r>
            <w:r w:rsidR="758932A2" w:rsidRPr="00C841CF">
              <w:rPr>
                <w:rFonts w:ascii="Maiandra GD" w:hAnsi="Maiandra GD"/>
                <w:sz w:val="20"/>
                <w:szCs w:val="20"/>
              </w:rPr>
              <w:t xml:space="preserve"> mop up</w:t>
            </w:r>
          </w:p>
          <w:p w14:paraId="48873E5D" w14:textId="790408A1" w:rsidR="00D008D0" w:rsidRPr="00C841CF" w:rsidRDefault="00D36E47">
            <w:pPr>
              <w:rPr>
                <w:rFonts w:ascii="Maiandra GD" w:hAnsi="Maiandra GD"/>
                <w:sz w:val="20"/>
                <w:szCs w:val="20"/>
              </w:rPr>
            </w:pPr>
            <w:r w:rsidRPr="00C841CF">
              <w:rPr>
                <w:rFonts w:ascii="Maiandra GD" w:hAnsi="Maiandra GD"/>
                <w:sz w:val="20"/>
                <w:szCs w:val="20"/>
              </w:rPr>
              <w:t>S</w:t>
            </w:r>
            <w:r w:rsidR="6CA19387" w:rsidRPr="00C841CF">
              <w:rPr>
                <w:rFonts w:ascii="Maiandra GD" w:hAnsi="Maiandra GD"/>
                <w:sz w:val="20"/>
                <w:szCs w:val="20"/>
              </w:rPr>
              <w:t>pelling HFW</w:t>
            </w:r>
          </w:p>
          <w:p w14:paraId="1DFBE36A" w14:textId="376F621F" w:rsidR="0B141507" w:rsidRPr="00C841CF" w:rsidRDefault="0B141507" w:rsidP="0C4B440E">
            <w:pPr>
              <w:rPr>
                <w:rFonts w:ascii="Maiandra GD" w:hAnsi="Maiandra GD"/>
                <w:sz w:val="20"/>
                <w:szCs w:val="20"/>
              </w:rPr>
            </w:pPr>
            <w:r w:rsidRPr="00C841CF">
              <w:rPr>
                <w:rFonts w:ascii="Maiandra GD" w:hAnsi="Maiandra GD"/>
                <w:sz w:val="20"/>
                <w:szCs w:val="20"/>
              </w:rPr>
              <w:t>Toe by Toe</w:t>
            </w:r>
            <w:r w:rsidR="00D36E47" w:rsidRPr="00C841CF">
              <w:rPr>
                <w:rFonts w:ascii="Maiandra GD" w:hAnsi="Maiandra GD"/>
                <w:sz w:val="20"/>
                <w:szCs w:val="20"/>
              </w:rPr>
              <w:t xml:space="preserve"> – phonics</w:t>
            </w:r>
          </w:p>
          <w:p w14:paraId="5B55A289" w14:textId="0FA61C05" w:rsidR="00D36E47" w:rsidRPr="00C841CF" w:rsidRDefault="00D36E47" w:rsidP="0C4B440E">
            <w:pPr>
              <w:rPr>
                <w:rFonts w:ascii="Maiandra GD" w:hAnsi="Maiandra GD"/>
                <w:sz w:val="20"/>
                <w:szCs w:val="20"/>
              </w:rPr>
            </w:pPr>
            <w:r w:rsidRPr="00C841CF">
              <w:rPr>
                <w:rFonts w:ascii="Maiandra GD" w:hAnsi="Maiandra GD"/>
                <w:sz w:val="20"/>
                <w:szCs w:val="20"/>
              </w:rPr>
              <w:t>Vocabulary building</w:t>
            </w:r>
          </w:p>
          <w:p w14:paraId="644DD224" w14:textId="34DBBC97" w:rsidR="0B141507" w:rsidRPr="00C841CF" w:rsidRDefault="0B141507" w:rsidP="0C4B440E">
            <w:pPr>
              <w:rPr>
                <w:rFonts w:ascii="Maiandra GD" w:hAnsi="Maiandra GD"/>
                <w:sz w:val="20"/>
                <w:szCs w:val="20"/>
              </w:rPr>
            </w:pPr>
            <w:r w:rsidRPr="00C841CF">
              <w:rPr>
                <w:rFonts w:ascii="Maiandra GD" w:hAnsi="Maiandra GD"/>
                <w:sz w:val="20"/>
                <w:szCs w:val="20"/>
              </w:rPr>
              <w:t>Reading Boosts</w:t>
            </w:r>
            <w:r w:rsidR="3E7C1F22" w:rsidRPr="00C841CF">
              <w:rPr>
                <w:rFonts w:ascii="Maiandra GD" w:hAnsi="Maiandra GD"/>
                <w:sz w:val="20"/>
                <w:szCs w:val="20"/>
              </w:rPr>
              <w:t xml:space="preserve"> </w:t>
            </w:r>
          </w:p>
          <w:p w14:paraId="6CDECAD0" w14:textId="36B2C4FB" w:rsidR="00C841CF" w:rsidRPr="00C841CF" w:rsidRDefault="00C841CF" w:rsidP="0C4B440E">
            <w:pPr>
              <w:rPr>
                <w:rFonts w:ascii="Maiandra GD" w:hAnsi="Maiandra GD"/>
                <w:sz w:val="20"/>
                <w:szCs w:val="20"/>
              </w:rPr>
            </w:pPr>
            <w:r w:rsidRPr="00C841CF">
              <w:rPr>
                <w:rFonts w:ascii="Maiandra GD" w:hAnsi="Maiandra GD"/>
                <w:sz w:val="20"/>
                <w:szCs w:val="20"/>
              </w:rPr>
              <w:t>Sound tins</w:t>
            </w:r>
          </w:p>
          <w:p w14:paraId="1B0A70C5" w14:textId="61CD8610" w:rsidR="0C4B440E" w:rsidRPr="00C841CF" w:rsidRDefault="0C4B440E" w:rsidP="0C4B440E">
            <w:pPr>
              <w:rPr>
                <w:rFonts w:ascii="Maiandra GD" w:hAnsi="Maiandra GD"/>
                <w:sz w:val="20"/>
                <w:szCs w:val="20"/>
              </w:rPr>
            </w:pPr>
          </w:p>
          <w:p w14:paraId="682BDB7C" w14:textId="416C6CAD" w:rsidR="00D008D0" w:rsidRPr="00C841CF" w:rsidRDefault="00D008D0">
            <w:pPr>
              <w:rPr>
                <w:rFonts w:ascii="Maiandra GD" w:hAnsi="Maiandra GD"/>
                <w:sz w:val="20"/>
                <w:szCs w:val="20"/>
              </w:rPr>
            </w:pPr>
            <w:r w:rsidRPr="00C841CF">
              <w:rPr>
                <w:rFonts w:ascii="Maiandra GD" w:hAnsi="Maiandra GD"/>
                <w:sz w:val="20"/>
                <w:szCs w:val="20"/>
              </w:rPr>
              <w:t xml:space="preserve">TA </w:t>
            </w:r>
            <w:r w:rsidR="1B0C1A3C" w:rsidRPr="00C841CF">
              <w:rPr>
                <w:rFonts w:ascii="Maiandra GD" w:hAnsi="Maiandra GD"/>
                <w:sz w:val="20"/>
                <w:szCs w:val="20"/>
              </w:rPr>
              <w:t xml:space="preserve">act </w:t>
            </w:r>
            <w:r w:rsidRPr="00C841CF">
              <w:rPr>
                <w:rFonts w:ascii="Maiandra GD" w:hAnsi="Maiandra GD"/>
                <w:sz w:val="20"/>
                <w:szCs w:val="20"/>
              </w:rPr>
              <w:t>as Learning mentor</w:t>
            </w:r>
            <w:r w:rsidR="4F93179B" w:rsidRPr="00C841CF">
              <w:rPr>
                <w:rFonts w:ascii="Maiandra GD" w:hAnsi="Maiandra GD"/>
                <w:sz w:val="20"/>
                <w:szCs w:val="20"/>
              </w:rPr>
              <w:t xml:space="preserve"> checking daily</w:t>
            </w:r>
          </w:p>
          <w:p w14:paraId="007B5580" w14:textId="1A5A5A88" w:rsidR="00D008D0" w:rsidRPr="00C841CF" w:rsidRDefault="00D008D0">
            <w:pPr>
              <w:rPr>
                <w:rFonts w:ascii="Maiandra GD" w:hAnsi="Maiandra GD"/>
                <w:sz w:val="20"/>
                <w:szCs w:val="20"/>
              </w:rPr>
            </w:pPr>
            <w:r w:rsidRPr="00C841CF">
              <w:rPr>
                <w:rFonts w:ascii="Maiandra GD" w:hAnsi="Maiandra GD"/>
                <w:sz w:val="20"/>
                <w:szCs w:val="20"/>
              </w:rPr>
              <w:t>Exam</w:t>
            </w:r>
            <w:r w:rsidR="2172B0A0" w:rsidRPr="00C841CF">
              <w:rPr>
                <w:rFonts w:ascii="Maiandra GD" w:hAnsi="Maiandra GD"/>
                <w:sz w:val="20"/>
                <w:szCs w:val="20"/>
              </w:rPr>
              <w:t xml:space="preserve"> and Test</w:t>
            </w:r>
            <w:r w:rsidRPr="00C841CF">
              <w:rPr>
                <w:rFonts w:ascii="Maiandra GD" w:hAnsi="Maiandra GD"/>
                <w:sz w:val="20"/>
                <w:szCs w:val="20"/>
              </w:rPr>
              <w:t xml:space="preserve"> support (Reader</w:t>
            </w:r>
            <w:r w:rsidR="7A8EF491" w:rsidRPr="00C841CF">
              <w:rPr>
                <w:rFonts w:ascii="Maiandra GD" w:hAnsi="Maiandra GD"/>
                <w:sz w:val="20"/>
                <w:szCs w:val="20"/>
              </w:rPr>
              <w:t>/Prompt</w:t>
            </w:r>
            <w:r w:rsidR="00DD1AE4" w:rsidRPr="00C841CF">
              <w:rPr>
                <w:rFonts w:ascii="Maiandra GD" w:hAnsi="Maiandra GD"/>
                <w:sz w:val="20"/>
                <w:szCs w:val="20"/>
              </w:rPr>
              <w:t>er</w:t>
            </w:r>
            <w:r w:rsidRPr="00C841CF">
              <w:rPr>
                <w:rFonts w:ascii="Maiandra GD" w:hAnsi="Maiandra GD"/>
                <w:sz w:val="20"/>
                <w:szCs w:val="20"/>
              </w:rPr>
              <w:t>)</w:t>
            </w:r>
          </w:p>
          <w:p w14:paraId="6BBB7031" w14:textId="77777777" w:rsidR="009074C6" w:rsidRPr="00C841CF" w:rsidRDefault="009074C6">
            <w:pPr>
              <w:rPr>
                <w:rFonts w:ascii="Maiandra GD" w:hAnsi="Maiandra GD"/>
                <w:sz w:val="20"/>
                <w:szCs w:val="20"/>
              </w:rPr>
            </w:pPr>
            <w:r w:rsidRPr="00C841CF">
              <w:rPr>
                <w:rFonts w:ascii="Maiandra GD" w:hAnsi="Maiandra GD"/>
                <w:sz w:val="20"/>
                <w:szCs w:val="20"/>
              </w:rPr>
              <w:t>Nurture Support</w:t>
            </w:r>
          </w:p>
          <w:p w14:paraId="359F5433" w14:textId="35773C69" w:rsidR="00DD1AE4" w:rsidRPr="00C841CF" w:rsidRDefault="00DD1AE4">
            <w:pPr>
              <w:rPr>
                <w:rFonts w:ascii="Maiandra GD" w:hAnsi="Maiandra GD"/>
                <w:sz w:val="20"/>
                <w:szCs w:val="20"/>
              </w:rPr>
            </w:pPr>
            <w:r w:rsidRPr="00C841CF">
              <w:rPr>
                <w:rFonts w:ascii="Maiandra GD" w:hAnsi="Maiandra GD"/>
                <w:sz w:val="20"/>
                <w:szCs w:val="20"/>
              </w:rPr>
              <w:t>ELSA support</w:t>
            </w:r>
          </w:p>
        </w:tc>
        <w:tc>
          <w:tcPr>
            <w:tcW w:w="2751" w:type="dxa"/>
            <w:shd w:val="clear" w:color="auto" w:fill="auto"/>
          </w:tcPr>
          <w:p w14:paraId="33F867AE" w14:textId="77777777" w:rsidR="00D008D0" w:rsidRDefault="00D008D0">
            <w:pPr>
              <w:rPr>
                <w:rFonts w:ascii="Maiandra GD" w:hAnsi="Maiandra GD"/>
                <w:sz w:val="20"/>
                <w:szCs w:val="20"/>
              </w:rPr>
            </w:pPr>
            <w:r>
              <w:rPr>
                <w:rFonts w:ascii="Maiandra GD" w:hAnsi="Maiandra GD"/>
                <w:sz w:val="20"/>
                <w:szCs w:val="20"/>
              </w:rPr>
              <w:t xml:space="preserve">Small group and 1:1 </w:t>
            </w:r>
            <w:r w:rsidR="00C50A96">
              <w:rPr>
                <w:rFonts w:ascii="Maiandra GD" w:hAnsi="Maiandra GD"/>
                <w:sz w:val="20"/>
                <w:szCs w:val="20"/>
              </w:rPr>
              <w:t xml:space="preserve">targeted </w:t>
            </w:r>
            <w:r>
              <w:rPr>
                <w:rFonts w:ascii="Maiandra GD" w:hAnsi="Maiandra GD"/>
                <w:sz w:val="20"/>
                <w:szCs w:val="20"/>
              </w:rPr>
              <w:t>interventions</w:t>
            </w:r>
          </w:p>
          <w:p w14:paraId="57BEF899" w14:textId="77777777" w:rsidR="00D008D0" w:rsidRDefault="00D008D0">
            <w:pPr>
              <w:rPr>
                <w:rFonts w:ascii="Maiandra GD" w:hAnsi="Maiandra GD"/>
                <w:sz w:val="20"/>
                <w:szCs w:val="20"/>
              </w:rPr>
            </w:pPr>
            <w:r>
              <w:rPr>
                <w:rFonts w:ascii="Maiandra GD" w:hAnsi="Maiandra GD"/>
                <w:sz w:val="20"/>
                <w:szCs w:val="20"/>
              </w:rPr>
              <w:t xml:space="preserve">Exam concessions (inc. </w:t>
            </w:r>
            <w:r w:rsidR="00C50A96">
              <w:rPr>
                <w:rFonts w:ascii="Maiandra GD" w:hAnsi="Maiandra GD"/>
                <w:sz w:val="20"/>
                <w:szCs w:val="20"/>
              </w:rPr>
              <w:t>r</w:t>
            </w:r>
            <w:r>
              <w:rPr>
                <w:rFonts w:ascii="Maiandra GD" w:hAnsi="Maiandra GD"/>
                <w:sz w:val="20"/>
                <w:szCs w:val="20"/>
              </w:rPr>
              <w:t>eader</w:t>
            </w:r>
            <w:r w:rsidR="00C50A96">
              <w:rPr>
                <w:rFonts w:ascii="Maiandra GD" w:hAnsi="Maiandra GD"/>
                <w:sz w:val="20"/>
                <w:szCs w:val="20"/>
              </w:rPr>
              <w:t>/ prompt/s</w:t>
            </w:r>
            <w:r>
              <w:rPr>
                <w:rFonts w:ascii="Maiandra GD" w:hAnsi="Maiandra GD"/>
                <w:sz w:val="20"/>
                <w:szCs w:val="20"/>
              </w:rPr>
              <w:t>cribing)</w:t>
            </w:r>
          </w:p>
          <w:p w14:paraId="6B53D4B3" w14:textId="3A554FC7" w:rsidR="00D008D0" w:rsidRDefault="00D008D0">
            <w:pPr>
              <w:rPr>
                <w:rFonts w:ascii="Maiandra GD" w:hAnsi="Maiandra GD"/>
                <w:sz w:val="20"/>
                <w:szCs w:val="20"/>
              </w:rPr>
            </w:pPr>
            <w:r>
              <w:rPr>
                <w:rFonts w:ascii="Maiandra GD" w:hAnsi="Maiandra GD"/>
                <w:sz w:val="20"/>
                <w:szCs w:val="20"/>
              </w:rPr>
              <w:t>Dual Placement</w:t>
            </w:r>
            <w:r w:rsidR="00DD1AE4">
              <w:rPr>
                <w:rFonts w:ascii="Maiandra GD" w:hAnsi="Maiandra GD"/>
                <w:sz w:val="20"/>
                <w:szCs w:val="20"/>
              </w:rPr>
              <w:t>s</w:t>
            </w:r>
          </w:p>
          <w:p w14:paraId="41F2EC64" w14:textId="77777777" w:rsidR="00D008D0" w:rsidRDefault="00D008D0">
            <w:pPr>
              <w:rPr>
                <w:rFonts w:ascii="Maiandra GD" w:hAnsi="Maiandra GD"/>
                <w:sz w:val="20"/>
                <w:szCs w:val="20"/>
              </w:rPr>
            </w:pPr>
            <w:r>
              <w:rPr>
                <w:rFonts w:ascii="Maiandra GD" w:hAnsi="Maiandra GD"/>
                <w:sz w:val="20"/>
                <w:szCs w:val="20"/>
              </w:rPr>
              <w:t>Advice from Educational Psychologists</w:t>
            </w:r>
          </w:p>
          <w:p w14:paraId="22715B17" w14:textId="77777777" w:rsidR="00D008D0" w:rsidRDefault="00D008D0">
            <w:pPr>
              <w:rPr>
                <w:rFonts w:ascii="Maiandra GD" w:hAnsi="Maiandra GD"/>
                <w:sz w:val="20"/>
                <w:szCs w:val="20"/>
              </w:rPr>
            </w:pPr>
            <w:r>
              <w:rPr>
                <w:rFonts w:ascii="Maiandra GD" w:hAnsi="Maiandra GD"/>
                <w:sz w:val="20"/>
                <w:szCs w:val="20"/>
              </w:rPr>
              <w:t xml:space="preserve">Advice from Advisory </w:t>
            </w:r>
            <w:r w:rsidR="00EB3E86">
              <w:rPr>
                <w:rFonts w:ascii="Maiandra GD" w:hAnsi="Maiandra GD"/>
                <w:sz w:val="20"/>
                <w:szCs w:val="20"/>
              </w:rPr>
              <w:t>T</w:t>
            </w:r>
            <w:r>
              <w:rPr>
                <w:rFonts w:ascii="Maiandra GD" w:hAnsi="Maiandra GD"/>
                <w:sz w:val="20"/>
                <w:szCs w:val="20"/>
              </w:rPr>
              <w:t xml:space="preserve">eaching Services. </w:t>
            </w:r>
          </w:p>
          <w:p w14:paraId="24A9D6D3" w14:textId="77777777" w:rsidR="00C50A96" w:rsidRDefault="00D008D0" w:rsidP="00C05190">
            <w:pPr>
              <w:rPr>
                <w:rFonts w:ascii="Maiandra GD" w:hAnsi="Maiandra GD"/>
                <w:sz w:val="20"/>
                <w:szCs w:val="20"/>
              </w:rPr>
            </w:pPr>
            <w:r>
              <w:rPr>
                <w:rFonts w:ascii="Maiandra GD" w:hAnsi="Maiandra GD"/>
                <w:sz w:val="20"/>
                <w:szCs w:val="20"/>
              </w:rPr>
              <w:t>Individualised curriculums</w:t>
            </w:r>
          </w:p>
          <w:p w14:paraId="79C66472" w14:textId="77777777" w:rsidR="00C05190" w:rsidRDefault="00EB3E86" w:rsidP="00C05190">
            <w:pPr>
              <w:rPr>
                <w:rFonts w:ascii="Maiandra GD" w:hAnsi="Maiandra GD"/>
                <w:sz w:val="20"/>
                <w:szCs w:val="20"/>
              </w:rPr>
            </w:pPr>
            <w:r>
              <w:rPr>
                <w:rFonts w:ascii="Maiandra GD" w:hAnsi="Maiandra GD"/>
                <w:sz w:val="20"/>
                <w:szCs w:val="20"/>
              </w:rPr>
              <w:t>r</w:t>
            </w:r>
            <w:r w:rsidR="00C05190">
              <w:rPr>
                <w:rFonts w:ascii="Maiandra GD" w:hAnsi="Maiandra GD"/>
                <w:sz w:val="20"/>
                <w:szCs w:val="20"/>
              </w:rPr>
              <w:t xml:space="preserve">educed/ increased </w:t>
            </w:r>
            <w:r>
              <w:rPr>
                <w:rFonts w:ascii="Maiandra GD" w:hAnsi="Maiandra GD"/>
                <w:sz w:val="20"/>
                <w:szCs w:val="20"/>
              </w:rPr>
              <w:t>I</w:t>
            </w:r>
            <w:r w:rsidR="00C05190">
              <w:rPr>
                <w:rFonts w:ascii="Maiandra GD" w:hAnsi="Maiandra GD"/>
                <w:sz w:val="20"/>
                <w:szCs w:val="20"/>
              </w:rPr>
              <w:t>ndividualised timetables</w:t>
            </w:r>
          </w:p>
          <w:p w14:paraId="2DF3F9DB" w14:textId="77777777" w:rsidR="009074C6" w:rsidRDefault="009074C6" w:rsidP="00C05190">
            <w:pPr>
              <w:rPr>
                <w:rFonts w:ascii="Maiandra GD" w:hAnsi="Maiandra GD"/>
                <w:sz w:val="20"/>
                <w:szCs w:val="20"/>
              </w:rPr>
            </w:pPr>
            <w:r>
              <w:rPr>
                <w:rFonts w:ascii="Maiandra GD" w:hAnsi="Maiandra GD"/>
                <w:sz w:val="20"/>
                <w:szCs w:val="20"/>
              </w:rPr>
              <w:t>Nurture Support</w:t>
            </w:r>
          </w:p>
          <w:p w14:paraId="07547A01" w14:textId="77777777" w:rsidR="00D008D0" w:rsidRDefault="00D008D0">
            <w:pPr>
              <w:rPr>
                <w:rFonts w:ascii="Maiandra GD" w:hAnsi="Maiandra GD"/>
                <w:sz w:val="20"/>
                <w:szCs w:val="20"/>
              </w:rPr>
            </w:pPr>
          </w:p>
          <w:p w14:paraId="5043CB0F" w14:textId="77777777" w:rsidR="00D008D0" w:rsidRDefault="00D008D0">
            <w:pPr>
              <w:rPr>
                <w:rFonts w:ascii="Maiandra GD" w:hAnsi="Maiandra GD"/>
                <w:sz w:val="20"/>
                <w:szCs w:val="20"/>
              </w:rPr>
            </w:pPr>
          </w:p>
        </w:tc>
      </w:tr>
      <w:tr w:rsidR="00D008D0" w14:paraId="7F56288E" w14:textId="77777777" w:rsidTr="00D36E47">
        <w:trPr>
          <w:jc w:val="center"/>
        </w:trPr>
        <w:tc>
          <w:tcPr>
            <w:tcW w:w="1615" w:type="dxa"/>
            <w:shd w:val="clear" w:color="auto" w:fill="auto"/>
          </w:tcPr>
          <w:p w14:paraId="55B963EC" w14:textId="77777777" w:rsidR="00D008D0" w:rsidRDefault="00D008D0">
            <w:pPr>
              <w:rPr>
                <w:rFonts w:ascii="Maiandra GD" w:hAnsi="Maiandra GD"/>
                <w:b/>
                <w:sz w:val="20"/>
                <w:szCs w:val="20"/>
              </w:rPr>
            </w:pPr>
            <w:r>
              <w:rPr>
                <w:rFonts w:ascii="Maiandra GD" w:hAnsi="Maiandra GD"/>
                <w:b/>
                <w:sz w:val="20"/>
                <w:szCs w:val="20"/>
              </w:rPr>
              <w:t>Communication and Interaction</w:t>
            </w:r>
          </w:p>
        </w:tc>
        <w:tc>
          <w:tcPr>
            <w:tcW w:w="2349" w:type="dxa"/>
            <w:shd w:val="clear" w:color="auto" w:fill="auto"/>
          </w:tcPr>
          <w:p w14:paraId="0198CC47" w14:textId="77777777" w:rsidR="00DD1AE4" w:rsidRDefault="00DD1AE4" w:rsidP="009074C6">
            <w:pPr>
              <w:rPr>
                <w:rFonts w:ascii="Maiandra GD" w:hAnsi="Maiandra GD"/>
                <w:sz w:val="20"/>
                <w:szCs w:val="20"/>
              </w:rPr>
            </w:pPr>
            <w:r>
              <w:rPr>
                <w:rFonts w:ascii="Maiandra GD" w:hAnsi="Maiandra GD"/>
                <w:sz w:val="20"/>
                <w:szCs w:val="20"/>
              </w:rPr>
              <w:t xml:space="preserve">Adapted </w:t>
            </w:r>
            <w:r w:rsidR="00D008D0">
              <w:rPr>
                <w:rFonts w:ascii="Maiandra GD" w:hAnsi="Maiandra GD"/>
                <w:sz w:val="20"/>
                <w:szCs w:val="20"/>
              </w:rPr>
              <w:t>curriculum planning for all.</w:t>
            </w:r>
          </w:p>
          <w:p w14:paraId="012BF0CD" w14:textId="5DE1651B" w:rsidR="009074C6" w:rsidRDefault="009074C6" w:rsidP="009074C6">
            <w:pPr>
              <w:rPr>
                <w:rFonts w:ascii="Maiandra GD" w:hAnsi="Maiandra GD"/>
                <w:sz w:val="20"/>
                <w:szCs w:val="20"/>
              </w:rPr>
            </w:pPr>
            <w:r>
              <w:rPr>
                <w:rFonts w:ascii="Maiandra GD" w:hAnsi="Maiandra GD"/>
                <w:sz w:val="20"/>
                <w:szCs w:val="20"/>
              </w:rPr>
              <w:t>In class TA support</w:t>
            </w:r>
          </w:p>
          <w:p w14:paraId="54935C5C" w14:textId="77777777" w:rsidR="009074C6" w:rsidRDefault="009074C6" w:rsidP="009074C6">
            <w:pPr>
              <w:rPr>
                <w:rFonts w:ascii="Maiandra GD" w:hAnsi="Maiandra GD"/>
                <w:sz w:val="20"/>
                <w:szCs w:val="20"/>
              </w:rPr>
            </w:pPr>
            <w:r>
              <w:rPr>
                <w:rFonts w:ascii="Maiandra GD" w:hAnsi="Maiandra GD"/>
                <w:sz w:val="20"/>
                <w:szCs w:val="20"/>
              </w:rPr>
              <w:t>In class targeted teacher support</w:t>
            </w:r>
          </w:p>
          <w:p w14:paraId="6F1314D2" w14:textId="77777777" w:rsidR="00DD1AE4" w:rsidRDefault="00D008D0" w:rsidP="00DD1AE4">
            <w:pPr>
              <w:rPr>
                <w:rFonts w:ascii="Maiandra GD" w:hAnsi="Maiandra GD"/>
                <w:sz w:val="20"/>
                <w:szCs w:val="20"/>
              </w:rPr>
            </w:pPr>
            <w:r>
              <w:rPr>
                <w:rFonts w:ascii="Maiandra GD" w:hAnsi="Maiandra GD"/>
                <w:sz w:val="20"/>
                <w:szCs w:val="20"/>
              </w:rPr>
              <w:t>Increased use of visual support resources</w:t>
            </w:r>
            <w:r w:rsidR="00DD1AE4">
              <w:rPr>
                <w:rFonts w:ascii="Maiandra GD" w:hAnsi="Maiandra GD"/>
                <w:sz w:val="20"/>
                <w:szCs w:val="20"/>
              </w:rPr>
              <w:t xml:space="preserve"> </w:t>
            </w:r>
          </w:p>
          <w:p w14:paraId="55335414" w14:textId="4461980D" w:rsidR="00DD1AE4" w:rsidRDefault="00DD1AE4" w:rsidP="00DD1AE4">
            <w:pPr>
              <w:rPr>
                <w:rFonts w:ascii="Maiandra GD" w:hAnsi="Maiandra GD"/>
                <w:sz w:val="20"/>
                <w:szCs w:val="20"/>
              </w:rPr>
            </w:pPr>
            <w:r>
              <w:rPr>
                <w:rFonts w:ascii="Maiandra GD" w:hAnsi="Maiandra GD"/>
                <w:sz w:val="20"/>
                <w:szCs w:val="20"/>
              </w:rPr>
              <w:t>Visual reminders- now/next board</w:t>
            </w:r>
          </w:p>
          <w:p w14:paraId="315A053E" w14:textId="77777777" w:rsidR="00D008D0" w:rsidRDefault="00D008D0">
            <w:pPr>
              <w:rPr>
                <w:rFonts w:ascii="Maiandra GD" w:hAnsi="Maiandra GD"/>
                <w:sz w:val="20"/>
                <w:szCs w:val="20"/>
              </w:rPr>
            </w:pPr>
            <w:r>
              <w:rPr>
                <w:rFonts w:ascii="Maiandra GD" w:hAnsi="Maiandra GD"/>
                <w:sz w:val="20"/>
                <w:szCs w:val="20"/>
              </w:rPr>
              <w:t>Use of communication in Print</w:t>
            </w:r>
          </w:p>
          <w:p w14:paraId="04CC62CF" w14:textId="77777777" w:rsidR="00D008D0" w:rsidRDefault="00D008D0">
            <w:pPr>
              <w:rPr>
                <w:rFonts w:ascii="Maiandra GD" w:hAnsi="Maiandra GD"/>
                <w:sz w:val="20"/>
                <w:szCs w:val="20"/>
              </w:rPr>
            </w:pPr>
            <w:r>
              <w:rPr>
                <w:rFonts w:ascii="Maiandra GD" w:hAnsi="Maiandra GD"/>
                <w:sz w:val="20"/>
                <w:szCs w:val="20"/>
              </w:rPr>
              <w:t>Visual timetables</w:t>
            </w:r>
          </w:p>
          <w:p w14:paraId="49D72F7B" w14:textId="77777777" w:rsidR="00D008D0" w:rsidRDefault="00D008D0">
            <w:pPr>
              <w:rPr>
                <w:rFonts w:ascii="Maiandra GD" w:hAnsi="Maiandra GD"/>
                <w:sz w:val="20"/>
                <w:szCs w:val="20"/>
              </w:rPr>
            </w:pPr>
            <w:r>
              <w:rPr>
                <w:rFonts w:ascii="Maiandra GD" w:hAnsi="Maiandra GD"/>
                <w:sz w:val="20"/>
                <w:szCs w:val="20"/>
              </w:rPr>
              <w:t>Use of Makaton Signing</w:t>
            </w:r>
          </w:p>
        </w:tc>
        <w:tc>
          <w:tcPr>
            <w:tcW w:w="3066" w:type="dxa"/>
            <w:shd w:val="clear" w:color="auto" w:fill="auto"/>
          </w:tcPr>
          <w:p w14:paraId="2763EAF9" w14:textId="77777777" w:rsidR="00D008D0" w:rsidRDefault="00D008D0">
            <w:pPr>
              <w:rPr>
                <w:rFonts w:ascii="Maiandra GD" w:hAnsi="Maiandra GD"/>
                <w:sz w:val="20"/>
                <w:szCs w:val="20"/>
              </w:rPr>
            </w:pPr>
            <w:r>
              <w:rPr>
                <w:rFonts w:ascii="Maiandra GD" w:hAnsi="Maiandra GD"/>
                <w:sz w:val="20"/>
                <w:szCs w:val="20"/>
              </w:rPr>
              <w:t>In class support from TAs to utilise quality 1</w:t>
            </w:r>
            <w:r>
              <w:rPr>
                <w:rFonts w:ascii="Maiandra GD" w:hAnsi="Maiandra GD"/>
                <w:sz w:val="20"/>
                <w:szCs w:val="20"/>
                <w:vertAlign w:val="superscript"/>
              </w:rPr>
              <w:t>st</w:t>
            </w:r>
            <w:r>
              <w:rPr>
                <w:rFonts w:ascii="Maiandra GD" w:hAnsi="Maiandra GD"/>
                <w:sz w:val="20"/>
                <w:szCs w:val="20"/>
              </w:rPr>
              <w:t xml:space="preserve"> resources</w:t>
            </w:r>
          </w:p>
          <w:p w14:paraId="34F448D7" w14:textId="77777777" w:rsidR="00D36E47" w:rsidRDefault="00D36E47">
            <w:pPr>
              <w:rPr>
                <w:rFonts w:ascii="Maiandra GD" w:hAnsi="Maiandra GD"/>
                <w:sz w:val="20"/>
                <w:szCs w:val="20"/>
              </w:rPr>
            </w:pPr>
          </w:p>
          <w:p w14:paraId="33C414FC" w14:textId="6DE74AC2" w:rsidR="00D008D0" w:rsidRDefault="00D008D0">
            <w:pPr>
              <w:rPr>
                <w:rFonts w:ascii="Maiandra GD" w:hAnsi="Maiandra GD"/>
                <w:sz w:val="20"/>
                <w:szCs w:val="20"/>
              </w:rPr>
            </w:pPr>
            <w:r>
              <w:rPr>
                <w:rFonts w:ascii="Maiandra GD" w:hAnsi="Maiandra GD"/>
                <w:sz w:val="20"/>
                <w:szCs w:val="20"/>
              </w:rPr>
              <w:t>Use of IT for vocabulary support</w:t>
            </w:r>
            <w:r w:rsidR="00D36E47">
              <w:rPr>
                <w:rFonts w:ascii="Maiandra GD" w:hAnsi="Maiandra GD"/>
                <w:sz w:val="20"/>
                <w:szCs w:val="20"/>
              </w:rPr>
              <w:t xml:space="preserve"> (spell check and dictations)</w:t>
            </w:r>
          </w:p>
          <w:p w14:paraId="015A0312" w14:textId="13B2CED2" w:rsidR="009074C6" w:rsidRDefault="00DD1AE4">
            <w:pPr>
              <w:rPr>
                <w:rFonts w:ascii="Maiandra GD" w:hAnsi="Maiandra GD"/>
                <w:sz w:val="20"/>
                <w:szCs w:val="20"/>
              </w:rPr>
            </w:pPr>
            <w:r>
              <w:rPr>
                <w:rFonts w:ascii="Maiandra GD" w:hAnsi="Maiandra GD"/>
                <w:sz w:val="20"/>
                <w:szCs w:val="20"/>
              </w:rPr>
              <w:t xml:space="preserve">Personal </w:t>
            </w:r>
            <w:r w:rsidR="009074C6">
              <w:rPr>
                <w:rFonts w:ascii="Maiandra GD" w:hAnsi="Maiandra GD"/>
                <w:sz w:val="20"/>
                <w:szCs w:val="20"/>
              </w:rPr>
              <w:t>Task boards</w:t>
            </w:r>
          </w:p>
          <w:p w14:paraId="6D70DD2D" w14:textId="15CA8B61" w:rsidR="00DD1AE4" w:rsidRDefault="00C841CF">
            <w:pPr>
              <w:rPr>
                <w:rFonts w:ascii="Maiandra GD" w:hAnsi="Maiandra GD"/>
                <w:sz w:val="20"/>
                <w:szCs w:val="20"/>
              </w:rPr>
            </w:pPr>
            <w:r>
              <w:rPr>
                <w:rFonts w:ascii="Maiandra GD" w:hAnsi="Maiandra GD"/>
                <w:sz w:val="20"/>
                <w:szCs w:val="20"/>
              </w:rPr>
              <w:t>Individual work station</w:t>
            </w:r>
          </w:p>
          <w:p w14:paraId="1651CA1A" w14:textId="77777777" w:rsidR="00C841CF" w:rsidRDefault="00C841CF">
            <w:pPr>
              <w:rPr>
                <w:rFonts w:ascii="Maiandra GD" w:hAnsi="Maiandra GD"/>
                <w:sz w:val="20"/>
                <w:szCs w:val="20"/>
              </w:rPr>
            </w:pPr>
          </w:p>
          <w:p w14:paraId="39DC65ED" w14:textId="77777777" w:rsidR="009074C6" w:rsidRDefault="009074C6">
            <w:pPr>
              <w:rPr>
                <w:rFonts w:ascii="Maiandra GD" w:hAnsi="Maiandra GD"/>
                <w:sz w:val="20"/>
                <w:szCs w:val="20"/>
              </w:rPr>
            </w:pPr>
            <w:r>
              <w:rPr>
                <w:rFonts w:ascii="Maiandra GD" w:hAnsi="Maiandra GD"/>
                <w:sz w:val="20"/>
                <w:szCs w:val="20"/>
              </w:rPr>
              <w:t>Nurture Support</w:t>
            </w:r>
          </w:p>
          <w:p w14:paraId="7BF652EE" w14:textId="49EDA313" w:rsidR="00C841CF" w:rsidRDefault="00C841CF">
            <w:pPr>
              <w:rPr>
                <w:rFonts w:ascii="Maiandra GD" w:hAnsi="Maiandra GD"/>
                <w:sz w:val="20"/>
                <w:szCs w:val="20"/>
              </w:rPr>
            </w:pPr>
            <w:r>
              <w:rPr>
                <w:rFonts w:ascii="Maiandra GD" w:hAnsi="Maiandra GD"/>
                <w:sz w:val="20"/>
                <w:szCs w:val="20"/>
              </w:rPr>
              <w:t>Extra Time provision in exams / Reader or Prompter</w:t>
            </w:r>
          </w:p>
        </w:tc>
        <w:tc>
          <w:tcPr>
            <w:tcW w:w="2751" w:type="dxa"/>
            <w:shd w:val="clear" w:color="auto" w:fill="auto"/>
          </w:tcPr>
          <w:p w14:paraId="561D2062" w14:textId="77777777" w:rsidR="00D008D0" w:rsidRDefault="00D008D0">
            <w:pPr>
              <w:rPr>
                <w:rFonts w:ascii="Maiandra GD" w:hAnsi="Maiandra GD"/>
                <w:sz w:val="20"/>
                <w:szCs w:val="20"/>
              </w:rPr>
            </w:pPr>
            <w:r>
              <w:rPr>
                <w:rFonts w:ascii="Maiandra GD" w:hAnsi="Maiandra GD"/>
                <w:sz w:val="20"/>
                <w:szCs w:val="20"/>
              </w:rPr>
              <w:t>Speech and language therapist support</w:t>
            </w:r>
          </w:p>
          <w:p w14:paraId="013A7591" w14:textId="77777777" w:rsidR="00DD1AE4" w:rsidRDefault="00DD1AE4">
            <w:pPr>
              <w:rPr>
                <w:rFonts w:ascii="Maiandra GD" w:hAnsi="Maiandra GD"/>
                <w:sz w:val="20"/>
                <w:szCs w:val="20"/>
              </w:rPr>
            </w:pPr>
          </w:p>
          <w:p w14:paraId="2424E29A" w14:textId="1DE1F9D7" w:rsidR="00D008D0" w:rsidRDefault="00D008D0">
            <w:pPr>
              <w:rPr>
                <w:rFonts w:ascii="Maiandra GD" w:hAnsi="Maiandra GD"/>
                <w:sz w:val="20"/>
                <w:szCs w:val="20"/>
              </w:rPr>
            </w:pPr>
            <w:r>
              <w:rPr>
                <w:rFonts w:ascii="Maiandra GD" w:hAnsi="Maiandra GD"/>
                <w:sz w:val="20"/>
                <w:szCs w:val="20"/>
              </w:rPr>
              <w:t>Advice from Educational Psychologists</w:t>
            </w:r>
          </w:p>
          <w:p w14:paraId="2B7014AD" w14:textId="77777777" w:rsidR="00D008D0" w:rsidRDefault="00D008D0">
            <w:pPr>
              <w:rPr>
                <w:rFonts w:ascii="Maiandra GD" w:hAnsi="Maiandra GD"/>
                <w:sz w:val="20"/>
                <w:szCs w:val="20"/>
              </w:rPr>
            </w:pPr>
            <w:r>
              <w:rPr>
                <w:rFonts w:ascii="Maiandra GD" w:hAnsi="Maiandra GD"/>
                <w:sz w:val="20"/>
                <w:szCs w:val="20"/>
              </w:rPr>
              <w:t>Advice from Advisory teaching services</w:t>
            </w:r>
          </w:p>
          <w:p w14:paraId="32E1CF7A" w14:textId="77777777" w:rsidR="00D008D0" w:rsidRDefault="00D008D0">
            <w:pPr>
              <w:rPr>
                <w:rFonts w:ascii="Maiandra GD" w:hAnsi="Maiandra GD"/>
                <w:sz w:val="20"/>
                <w:szCs w:val="20"/>
              </w:rPr>
            </w:pPr>
            <w:r>
              <w:rPr>
                <w:rFonts w:ascii="Maiandra GD" w:hAnsi="Maiandra GD"/>
                <w:sz w:val="20"/>
                <w:szCs w:val="20"/>
              </w:rPr>
              <w:t xml:space="preserve">Use of Makaton Signing </w:t>
            </w:r>
          </w:p>
          <w:p w14:paraId="5BE4F70E" w14:textId="77777777" w:rsidR="009074C6" w:rsidRDefault="009074C6">
            <w:pPr>
              <w:rPr>
                <w:rFonts w:ascii="Maiandra GD" w:hAnsi="Maiandra GD"/>
                <w:sz w:val="20"/>
                <w:szCs w:val="20"/>
              </w:rPr>
            </w:pPr>
            <w:r>
              <w:rPr>
                <w:rFonts w:ascii="Maiandra GD" w:hAnsi="Maiandra GD"/>
                <w:sz w:val="20"/>
                <w:szCs w:val="20"/>
              </w:rPr>
              <w:t>Nurture Support</w:t>
            </w:r>
            <w:r w:rsidR="00F33AE4">
              <w:rPr>
                <w:rFonts w:ascii="Maiandra GD" w:hAnsi="Maiandra GD"/>
                <w:sz w:val="20"/>
                <w:szCs w:val="20"/>
              </w:rPr>
              <w:t xml:space="preserve"> and social skills groups</w:t>
            </w:r>
          </w:p>
        </w:tc>
      </w:tr>
      <w:tr w:rsidR="00D008D0" w14:paraId="2BA131C4" w14:textId="77777777" w:rsidTr="00D36E47">
        <w:trPr>
          <w:jc w:val="center"/>
        </w:trPr>
        <w:tc>
          <w:tcPr>
            <w:tcW w:w="1615" w:type="dxa"/>
            <w:shd w:val="clear" w:color="auto" w:fill="auto"/>
          </w:tcPr>
          <w:p w14:paraId="071FD601" w14:textId="77777777" w:rsidR="00D008D0" w:rsidRDefault="00D008D0">
            <w:pPr>
              <w:rPr>
                <w:rFonts w:ascii="Maiandra GD" w:hAnsi="Maiandra GD"/>
                <w:b/>
                <w:sz w:val="20"/>
                <w:szCs w:val="20"/>
              </w:rPr>
            </w:pPr>
            <w:r>
              <w:rPr>
                <w:rFonts w:ascii="Maiandra GD" w:hAnsi="Maiandra GD"/>
                <w:b/>
                <w:sz w:val="20"/>
                <w:szCs w:val="20"/>
              </w:rPr>
              <w:t>Emotional, Social and Mental Health</w:t>
            </w:r>
          </w:p>
        </w:tc>
        <w:tc>
          <w:tcPr>
            <w:tcW w:w="2349" w:type="dxa"/>
            <w:shd w:val="clear" w:color="auto" w:fill="auto"/>
          </w:tcPr>
          <w:p w14:paraId="52DF4965" w14:textId="7B0D4C00" w:rsidR="00DE66A0" w:rsidRDefault="00DD1AE4" w:rsidP="00DE66A0">
            <w:pPr>
              <w:rPr>
                <w:rFonts w:ascii="Maiandra GD" w:hAnsi="Maiandra GD"/>
                <w:sz w:val="20"/>
                <w:szCs w:val="20"/>
              </w:rPr>
            </w:pPr>
            <w:r>
              <w:rPr>
                <w:rFonts w:ascii="Maiandra GD" w:hAnsi="Maiandra GD"/>
                <w:sz w:val="20"/>
                <w:szCs w:val="20"/>
              </w:rPr>
              <w:t xml:space="preserve">Adapting </w:t>
            </w:r>
            <w:r w:rsidR="00DE66A0">
              <w:rPr>
                <w:rFonts w:ascii="Maiandra GD" w:hAnsi="Maiandra GD"/>
                <w:sz w:val="20"/>
                <w:szCs w:val="20"/>
              </w:rPr>
              <w:t xml:space="preserve">curriculum planning for all. </w:t>
            </w:r>
          </w:p>
          <w:p w14:paraId="3E39599C" w14:textId="77777777" w:rsidR="00DE66A0" w:rsidRDefault="00DE66A0" w:rsidP="00DE66A0">
            <w:pPr>
              <w:rPr>
                <w:rFonts w:ascii="Maiandra GD" w:hAnsi="Maiandra GD"/>
                <w:sz w:val="20"/>
                <w:szCs w:val="20"/>
              </w:rPr>
            </w:pPr>
            <w:r>
              <w:rPr>
                <w:rFonts w:ascii="Maiandra GD" w:hAnsi="Maiandra GD"/>
                <w:sz w:val="20"/>
                <w:szCs w:val="20"/>
              </w:rPr>
              <w:t>In class TA support</w:t>
            </w:r>
          </w:p>
          <w:p w14:paraId="2820E103" w14:textId="77777777" w:rsidR="00DE66A0" w:rsidRDefault="00DE66A0" w:rsidP="00DE66A0">
            <w:pPr>
              <w:rPr>
                <w:rFonts w:ascii="Maiandra GD" w:hAnsi="Maiandra GD"/>
                <w:sz w:val="20"/>
                <w:szCs w:val="20"/>
              </w:rPr>
            </w:pPr>
            <w:r>
              <w:rPr>
                <w:rFonts w:ascii="Maiandra GD" w:hAnsi="Maiandra GD"/>
                <w:sz w:val="20"/>
                <w:szCs w:val="20"/>
              </w:rPr>
              <w:t>In class targeted teacher support</w:t>
            </w:r>
          </w:p>
          <w:p w14:paraId="2CEF9F7A" w14:textId="77777777" w:rsidR="00D008D0" w:rsidRDefault="00D008D0">
            <w:pPr>
              <w:rPr>
                <w:rFonts w:ascii="Maiandra GD" w:hAnsi="Maiandra GD"/>
                <w:sz w:val="20"/>
                <w:szCs w:val="20"/>
              </w:rPr>
            </w:pPr>
            <w:r>
              <w:rPr>
                <w:rFonts w:ascii="Maiandra GD" w:hAnsi="Maiandra GD"/>
                <w:sz w:val="20"/>
                <w:szCs w:val="20"/>
              </w:rPr>
              <w:t>Whole school behaviour policy</w:t>
            </w:r>
          </w:p>
          <w:p w14:paraId="6F0FF012" w14:textId="77777777" w:rsidR="00FF63C3" w:rsidRDefault="00FF63C3" w:rsidP="00FF63C3">
            <w:pPr>
              <w:rPr>
                <w:rFonts w:ascii="Maiandra GD" w:hAnsi="Maiandra GD"/>
                <w:sz w:val="20"/>
                <w:szCs w:val="20"/>
              </w:rPr>
            </w:pPr>
            <w:r>
              <w:rPr>
                <w:rFonts w:ascii="Maiandra GD" w:hAnsi="Maiandra GD"/>
                <w:sz w:val="20"/>
                <w:szCs w:val="20"/>
              </w:rPr>
              <w:t>Clear rules and expectations</w:t>
            </w:r>
          </w:p>
          <w:p w14:paraId="60983CA6" w14:textId="77777777" w:rsidR="00FF63C3" w:rsidRDefault="00FF63C3" w:rsidP="00FF63C3">
            <w:pPr>
              <w:rPr>
                <w:rFonts w:ascii="Maiandra GD" w:hAnsi="Maiandra GD"/>
                <w:sz w:val="20"/>
                <w:szCs w:val="20"/>
              </w:rPr>
            </w:pPr>
            <w:r>
              <w:rPr>
                <w:rFonts w:ascii="Maiandra GD" w:hAnsi="Maiandra GD"/>
                <w:sz w:val="20"/>
                <w:szCs w:val="20"/>
              </w:rPr>
              <w:t>PSHCE curriculum</w:t>
            </w:r>
          </w:p>
          <w:p w14:paraId="43886408" w14:textId="07E81F2E" w:rsidR="00FF63C3" w:rsidRDefault="00FF63C3" w:rsidP="00FF63C3">
            <w:pPr>
              <w:rPr>
                <w:rFonts w:ascii="Maiandra GD" w:hAnsi="Maiandra GD"/>
                <w:sz w:val="20"/>
                <w:szCs w:val="20"/>
              </w:rPr>
            </w:pPr>
          </w:p>
        </w:tc>
        <w:tc>
          <w:tcPr>
            <w:tcW w:w="3066" w:type="dxa"/>
            <w:shd w:val="clear" w:color="auto" w:fill="auto"/>
          </w:tcPr>
          <w:p w14:paraId="092B38EE" w14:textId="0474E88C" w:rsidR="00D008D0" w:rsidRDefault="00DD1AE4">
            <w:pPr>
              <w:rPr>
                <w:rFonts w:ascii="Maiandra GD" w:hAnsi="Maiandra GD"/>
                <w:sz w:val="20"/>
                <w:szCs w:val="20"/>
              </w:rPr>
            </w:pPr>
            <w:r>
              <w:rPr>
                <w:rFonts w:ascii="Maiandra GD" w:hAnsi="Maiandra GD"/>
                <w:sz w:val="20"/>
                <w:szCs w:val="20"/>
              </w:rPr>
              <w:lastRenderedPageBreak/>
              <w:t>Play Therapy</w:t>
            </w:r>
          </w:p>
          <w:p w14:paraId="4048D5C9" w14:textId="77777777" w:rsidR="00D008D0" w:rsidRDefault="00D008D0">
            <w:pPr>
              <w:rPr>
                <w:rFonts w:ascii="Maiandra GD" w:hAnsi="Maiandra GD"/>
                <w:sz w:val="20"/>
                <w:szCs w:val="20"/>
              </w:rPr>
            </w:pPr>
            <w:r>
              <w:rPr>
                <w:rFonts w:ascii="Maiandra GD" w:hAnsi="Maiandra GD"/>
                <w:sz w:val="20"/>
                <w:szCs w:val="20"/>
              </w:rPr>
              <w:t>In class support to support behaviour targets</w:t>
            </w:r>
          </w:p>
          <w:p w14:paraId="673674E7" w14:textId="77777777" w:rsidR="00D008D0" w:rsidRDefault="00D008D0">
            <w:pPr>
              <w:rPr>
                <w:rFonts w:ascii="Maiandra GD" w:hAnsi="Maiandra GD"/>
                <w:sz w:val="20"/>
                <w:szCs w:val="20"/>
              </w:rPr>
            </w:pPr>
            <w:r>
              <w:rPr>
                <w:rFonts w:ascii="Maiandra GD" w:hAnsi="Maiandra GD"/>
                <w:sz w:val="20"/>
                <w:szCs w:val="20"/>
              </w:rPr>
              <w:t>Access to Parental Support Advisor (family offer)</w:t>
            </w:r>
          </w:p>
          <w:p w14:paraId="215B66B7" w14:textId="77777777" w:rsidR="00944CD9" w:rsidRDefault="00944CD9">
            <w:pPr>
              <w:rPr>
                <w:rFonts w:ascii="Maiandra GD" w:hAnsi="Maiandra GD"/>
                <w:sz w:val="20"/>
                <w:szCs w:val="20"/>
              </w:rPr>
            </w:pPr>
            <w:r>
              <w:rPr>
                <w:rFonts w:ascii="Maiandra GD" w:hAnsi="Maiandra GD"/>
                <w:sz w:val="20"/>
                <w:szCs w:val="20"/>
              </w:rPr>
              <w:t>Nurture Pod- group or individual support</w:t>
            </w:r>
          </w:p>
          <w:p w14:paraId="5B57E660" w14:textId="5AC31452" w:rsidR="00D008D0" w:rsidRDefault="00DD1AE4">
            <w:pPr>
              <w:rPr>
                <w:rFonts w:ascii="Maiandra GD" w:hAnsi="Maiandra GD"/>
                <w:sz w:val="20"/>
                <w:szCs w:val="20"/>
              </w:rPr>
            </w:pPr>
            <w:r>
              <w:rPr>
                <w:rFonts w:ascii="Maiandra GD" w:hAnsi="Maiandra GD"/>
                <w:sz w:val="20"/>
                <w:szCs w:val="20"/>
              </w:rPr>
              <w:t xml:space="preserve">ELSA </w:t>
            </w:r>
            <w:r w:rsidR="00944CD9">
              <w:rPr>
                <w:rFonts w:ascii="Maiandra GD" w:hAnsi="Maiandra GD"/>
                <w:sz w:val="20"/>
                <w:szCs w:val="20"/>
              </w:rPr>
              <w:t>Group-</w:t>
            </w:r>
            <w:r w:rsidR="00D008D0">
              <w:rPr>
                <w:rFonts w:ascii="Maiandra GD" w:hAnsi="Maiandra GD"/>
                <w:sz w:val="20"/>
                <w:szCs w:val="20"/>
              </w:rPr>
              <w:t>Emotional Support small group</w:t>
            </w:r>
          </w:p>
          <w:p w14:paraId="08EF7592" w14:textId="6C58FE73" w:rsidR="00C841CF" w:rsidRDefault="00C841CF">
            <w:pPr>
              <w:rPr>
                <w:rFonts w:ascii="Maiandra GD" w:hAnsi="Maiandra GD"/>
                <w:sz w:val="20"/>
                <w:szCs w:val="20"/>
              </w:rPr>
            </w:pPr>
            <w:r>
              <w:rPr>
                <w:rFonts w:ascii="Maiandra GD" w:hAnsi="Maiandra GD"/>
                <w:sz w:val="20"/>
                <w:szCs w:val="20"/>
              </w:rPr>
              <w:t>Individual work station</w:t>
            </w:r>
          </w:p>
          <w:p w14:paraId="58000BDC" w14:textId="3D71118C" w:rsidR="00DD1AE4" w:rsidRDefault="00DD1AE4">
            <w:pPr>
              <w:rPr>
                <w:rFonts w:ascii="Maiandra GD" w:hAnsi="Maiandra GD"/>
                <w:sz w:val="20"/>
                <w:szCs w:val="20"/>
              </w:rPr>
            </w:pPr>
            <w:r>
              <w:rPr>
                <w:rFonts w:ascii="Maiandra GD" w:hAnsi="Maiandra GD"/>
                <w:sz w:val="20"/>
                <w:szCs w:val="20"/>
              </w:rPr>
              <w:lastRenderedPageBreak/>
              <w:t>Prompter support in exams</w:t>
            </w:r>
          </w:p>
        </w:tc>
        <w:tc>
          <w:tcPr>
            <w:tcW w:w="2751" w:type="dxa"/>
            <w:shd w:val="clear" w:color="auto" w:fill="auto"/>
          </w:tcPr>
          <w:p w14:paraId="4AFF888C" w14:textId="77777777" w:rsidR="00944CD9" w:rsidRDefault="00D008D0">
            <w:pPr>
              <w:rPr>
                <w:rFonts w:ascii="Maiandra GD" w:hAnsi="Maiandra GD"/>
                <w:sz w:val="20"/>
                <w:szCs w:val="20"/>
              </w:rPr>
            </w:pPr>
            <w:r>
              <w:rPr>
                <w:rFonts w:ascii="Maiandra GD" w:hAnsi="Maiandra GD"/>
                <w:sz w:val="20"/>
                <w:szCs w:val="20"/>
              </w:rPr>
              <w:lastRenderedPageBreak/>
              <w:t>Small group or 1:1 support for social skills</w:t>
            </w:r>
            <w:r w:rsidR="00944CD9">
              <w:rPr>
                <w:rFonts w:ascii="Maiandra GD" w:hAnsi="Maiandra GD"/>
                <w:sz w:val="20"/>
                <w:szCs w:val="20"/>
              </w:rPr>
              <w:t>- Nurture Pod</w:t>
            </w:r>
          </w:p>
          <w:p w14:paraId="15D205ED" w14:textId="77777777" w:rsidR="00D008D0" w:rsidRDefault="00D008D0">
            <w:pPr>
              <w:rPr>
                <w:rFonts w:ascii="Maiandra GD" w:hAnsi="Maiandra GD"/>
                <w:sz w:val="20"/>
                <w:szCs w:val="20"/>
              </w:rPr>
            </w:pPr>
            <w:r>
              <w:rPr>
                <w:rFonts w:ascii="Maiandra GD" w:hAnsi="Maiandra GD"/>
                <w:sz w:val="20"/>
                <w:szCs w:val="20"/>
              </w:rPr>
              <w:t>Individual Counselling</w:t>
            </w:r>
          </w:p>
          <w:p w14:paraId="642BA836" w14:textId="77777777" w:rsidR="00D008D0" w:rsidRDefault="00D008D0">
            <w:pPr>
              <w:rPr>
                <w:rFonts w:ascii="Maiandra GD" w:hAnsi="Maiandra GD"/>
                <w:sz w:val="20"/>
                <w:szCs w:val="20"/>
              </w:rPr>
            </w:pPr>
            <w:r>
              <w:rPr>
                <w:rFonts w:ascii="Maiandra GD" w:hAnsi="Maiandra GD"/>
                <w:sz w:val="20"/>
                <w:szCs w:val="20"/>
              </w:rPr>
              <w:t>Advice from EP</w:t>
            </w:r>
          </w:p>
          <w:p w14:paraId="32CB101F" w14:textId="77777777" w:rsidR="00D008D0" w:rsidRDefault="00D008D0">
            <w:pPr>
              <w:rPr>
                <w:rFonts w:ascii="Maiandra GD" w:hAnsi="Maiandra GD"/>
                <w:sz w:val="20"/>
                <w:szCs w:val="20"/>
              </w:rPr>
            </w:pPr>
            <w:r>
              <w:rPr>
                <w:rFonts w:ascii="Maiandra GD" w:hAnsi="Maiandra GD"/>
                <w:sz w:val="20"/>
                <w:szCs w:val="20"/>
              </w:rPr>
              <w:t>Advice from C</w:t>
            </w:r>
            <w:r w:rsidR="00944CD9">
              <w:rPr>
                <w:rFonts w:ascii="Maiandra GD" w:hAnsi="Maiandra GD"/>
                <w:sz w:val="20"/>
                <w:szCs w:val="20"/>
              </w:rPr>
              <w:t>YPS</w:t>
            </w:r>
          </w:p>
          <w:p w14:paraId="6A3400AD" w14:textId="77777777" w:rsidR="00D008D0" w:rsidRDefault="00D008D0">
            <w:pPr>
              <w:rPr>
                <w:rFonts w:ascii="Maiandra GD" w:hAnsi="Maiandra GD"/>
                <w:sz w:val="20"/>
                <w:szCs w:val="20"/>
              </w:rPr>
            </w:pPr>
            <w:r>
              <w:rPr>
                <w:rFonts w:ascii="Maiandra GD" w:hAnsi="Maiandra GD"/>
                <w:sz w:val="20"/>
                <w:szCs w:val="20"/>
              </w:rPr>
              <w:t>Pastoral Support Plan</w:t>
            </w:r>
            <w:r w:rsidR="00944CD9">
              <w:rPr>
                <w:rFonts w:ascii="Maiandra GD" w:hAnsi="Maiandra GD"/>
                <w:sz w:val="20"/>
                <w:szCs w:val="20"/>
              </w:rPr>
              <w:t>/Behavioural support plan</w:t>
            </w:r>
          </w:p>
          <w:p w14:paraId="7AFBD354" w14:textId="77777777" w:rsidR="00D008D0" w:rsidRDefault="00D008D0">
            <w:pPr>
              <w:rPr>
                <w:rFonts w:ascii="Maiandra GD" w:hAnsi="Maiandra GD"/>
                <w:sz w:val="20"/>
                <w:szCs w:val="20"/>
              </w:rPr>
            </w:pPr>
            <w:r>
              <w:rPr>
                <w:rFonts w:ascii="Maiandra GD" w:hAnsi="Maiandra GD"/>
                <w:sz w:val="20"/>
                <w:szCs w:val="20"/>
              </w:rPr>
              <w:lastRenderedPageBreak/>
              <w:t xml:space="preserve">Targeted family support from Parental Support Advisor </w:t>
            </w:r>
          </w:p>
          <w:p w14:paraId="35F7F6C5" w14:textId="77777777" w:rsidR="00D008D0" w:rsidRDefault="00D008D0">
            <w:pPr>
              <w:rPr>
                <w:rFonts w:ascii="Maiandra GD" w:hAnsi="Maiandra GD"/>
                <w:sz w:val="20"/>
                <w:szCs w:val="20"/>
              </w:rPr>
            </w:pPr>
            <w:proofErr w:type="spellStart"/>
            <w:r>
              <w:rPr>
                <w:rFonts w:ascii="Maiandra GD" w:hAnsi="Maiandra GD"/>
                <w:sz w:val="20"/>
                <w:szCs w:val="20"/>
              </w:rPr>
              <w:t>Off site</w:t>
            </w:r>
            <w:proofErr w:type="spellEnd"/>
            <w:r>
              <w:rPr>
                <w:rFonts w:ascii="Maiandra GD" w:hAnsi="Maiandra GD"/>
                <w:sz w:val="20"/>
                <w:szCs w:val="20"/>
              </w:rPr>
              <w:t xml:space="preserve"> alternative provision</w:t>
            </w:r>
          </w:p>
          <w:p w14:paraId="26AB87C1" w14:textId="77777777" w:rsidR="00D008D0" w:rsidRDefault="00D008D0">
            <w:pPr>
              <w:rPr>
                <w:rFonts w:ascii="Maiandra GD" w:hAnsi="Maiandra GD"/>
                <w:sz w:val="20"/>
                <w:szCs w:val="20"/>
              </w:rPr>
            </w:pPr>
            <w:r>
              <w:rPr>
                <w:rFonts w:ascii="Maiandra GD" w:hAnsi="Maiandra GD"/>
                <w:sz w:val="20"/>
                <w:szCs w:val="20"/>
              </w:rPr>
              <w:t>Dual Placement</w:t>
            </w:r>
          </w:p>
          <w:p w14:paraId="106B23AA" w14:textId="77777777" w:rsidR="00944CD9" w:rsidRDefault="00D008D0" w:rsidP="00944CD9">
            <w:pPr>
              <w:rPr>
                <w:rFonts w:ascii="Maiandra GD" w:hAnsi="Maiandra GD"/>
                <w:sz w:val="20"/>
                <w:szCs w:val="20"/>
              </w:rPr>
            </w:pPr>
            <w:r>
              <w:rPr>
                <w:rFonts w:ascii="Maiandra GD" w:hAnsi="Maiandra GD"/>
                <w:sz w:val="20"/>
                <w:szCs w:val="20"/>
              </w:rPr>
              <w:t>Exam Support</w:t>
            </w:r>
            <w:r w:rsidR="00944CD9">
              <w:rPr>
                <w:rFonts w:ascii="Maiandra GD" w:hAnsi="Maiandra GD"/>
                <w:sz w:val="20"/>
                <w:szCs w:val="20"/>
              </w:rPr>
              <w:t xml:space="preserve"> (inc. reader/ prompt/scribing)</w:t>
            </w:r>
          </w:p>
          <w:p w14:paraId="07459315" w14:textId="77777777" w:rsidR="00D008D0" w:rsidRDefault="00D008D0">
            <w:pPr>
              <w:rPr>
                <w:rFonts w:ascii="Maiandra GD" w:hAnsi="Maiandra GD"/>
                <w:sz w:val="20"/>
                <w:szCs w:val="20"/>
              </w:rPr>
            </w:pPr>
          </w:p>
        </w:tc>
      </w:tr>
      <w:tr w:rsidR="00D008D0" w14:paraId="40B60472" w14:textId="77777777" w:rsidTr="00D36E47">
        <w:trPr>
          <w:jc w:val="center"/>
        </w:trPr>
        <w:tc>
          <w:tcPr>
            <w:tcW w:w="1615" w:type="dxa"/>
            <w:shd w:val="clear" w:color="auto" w:fill="auto"/>
          </w:tcPr>
          <w:p w14:paraId="4E073F1B" w14:textId="77777777" w:rsidR="00D008D0" w:rsidRDefault="0060760E">
            <w:pPr>
              <w:rPr>
                <w:rFonts w:ascii="Maiandra GD" w:hAnsi="Maiandra GD"/>
                <w:b/>
                <w:sz w:val="20"/>
                <w:szCs w:val="20"/>
              </w:rPr>
            </w:pPr>
            <w:r>
              <w:rPr>
                <w:rFonts w:ascii="Maiandra GD" w:hAnsi="Maiandra GD"/>
                <w:b/>
                <w:sz w:val="20"/>
                <w:szCs w:val="20"/>
              </w:rPr>
              <w:lastRenderedPageBreak/>
              <w:t>S</w:t>
            </w:r>
            <w:r w:rsidR="00137269">
              <w:rPr>
                <w:rFonts w:ascii="Maiandra GD" w:hAnsi="Maiandra GD"/>
                <w:b/>
                <w:sz w:val="20"/>
                <w:szCs w:val="20"/>
              </w:rPr>
              <w:t>en</w:t>
            </w:r>
            <w:r w:rsidR="00D008D0">
              <w:rPr>
                <w:rFonts w:ascii="Maiandra GD" w:hAnsi="Maiandra GD"/>
                <w:b/>
                <w:sz w:val="20"/>
                <w:szCs w:val="20"/>
              </w:rPr>
              <w:t>sory and Physical</w:t>
            </w:r>
          </w:p>
        </w:tc>
        <w:tc>
          <w:tcPr>
            <w:tcW w:w="2349" w:type="dxa"/>
            <w:shd w:val="clear" w:color="auto" w:fill="auto"/>
          </w:tcPr>
          <w:p w14:paraId="147D09EE" w14:textId="768F4423" w:rsidR="00DE66A0" w:rsidRDefault="00DD1AE4" w:rsidP="00DE66A0">
            <w:pPr>
              <w:rPr>
                <w:rFonts w:ascii="Maiandra GD" w:hAnsi="Maiandra GD"/>
                <w:sz w:val="20"/>
                <w:szCs w:val="20"/>
              </w:rPr>
            </w:pPr>
            <w:r>
              <w:rPr>
                <w:rFonts w:ascii="Maiandra GD" w:hAnsi="Maiandra GD"/>
                <w:sz w:val="20"/>
                <w:szCs w:val="20"/>
              </w:rPr>
              <w:t xml:space="preserve">Adapted </w:t>
            </w:r>
            <w:r w:rsidR="00DE66A0">
              <w:rPr>
                <w:rFonts w:ascii="Maiandra GD" w:hAnsi="Maiandra GD"/>
                <w:sz w:val="20"/>
                <w:szCs w:val="20"/>
              </w:rPr>
              <w:t xml:space="preserve">curriculum planning for all. </w:t>
            </w:r>
          </w:p>
          <w:p w14:paraId="12C8B5D9" w14:textId="77777777" w:rsidR="00DE66A0" w:rsidRDefault="00DE66A0" w:rsidP="00DE66A0">
            <w:pPr>
              <w:rPr>
                <w:rFonts w:ascii="Maiandra GD" w:hAnsi="Maiandra GD"/>
                <w:sz w:val="20"/>
                <w:szCs w:val="20"/>
              </w:rPr>
            </w:pPr>
            <w:r>
              <w:rPr>
                <w:rFonts w:ascii="Maiandra GD" w:hAnsi="Maiandra GD"/>
                <w:sz w:val="20"/>
                <w:szCs w:val="20"/>
              </w:rPr>
              <w:t>In class TA support</w:t>
            </w:r>
          </w:p>
          <w:p w14:paraId="40012589" w14:textId="77777777" w:rsidR="00DE66A0" w:rsidRDefault="00DE66A0" w:rsidP="00DE66A0">
            <w:pPr>
              <w:rPr>
                <w:rFonts w:ascii="Maiandra GD" w:hAnsi="Maiandra GD"/>
                <w:sz w:val="20"/>
                <w:szCs w:val="20"/>
              </w:rPr>
            </w:pPr>
            <w:r>
              <w:rPr>
                <w:rFonts w:ascii="Maiandra GD" w:hAnsi="Maiandra GD"/>
                <w:sz w:val="20"/>
                <w:szCs w:val="20"/>
              </w:rPr>
              <w:t>In class targeted teacher support</w:t>
            </w:r>
          </w:p>
          <w:p w14:paraId="31F14577" w14:textId="77777777" w:rsidR="00D008D0" w:rsidRDefault="00D008D0">
            <w:pPr>
              <w:rPr>
                <w:rFonts w:ascii="Maiandra GD" w:hAnsi="Maiandra GD"/>
                <w:sz w:val="20"/>
                <w:szCs w:val="20"/>
              </w:rPr>
            </w:pPr>
            <w:r>
              <w:rPr>
                <w:rFonts w:ascii="Maiandra GD" w:hAnsi="Maiandra GD"/>
                <w:sz w:val="20"/>
                <w:szCs w:val="20"/>
              </w:rPr>
              <w:t>Flexible teaching arrangements</w:t>
            </w:r>
          </w:p>
        </w:tc>
        <w:tc>
          <w:tcPr>
            <w:tcW w:w="3066" w:type="dxa"/>
            <w:shd w:val="clear" w:color="auto" w:fill="auto"/>
          </w:tcPr>
          <w:p w14:paraId="133F72B4" w14:textId="77777777" w:rsidR="00D008D0" w:rsidRDefault="00DE66A0">
            <w:pPr>
              <w:rPr>
                <w:rFonts w:ascii="Maiandra GD" w:hAnsi="Maiandra GD"/>
                <w:sz w:val="20"/>
                <w:szCs w:val="20"/>
              </w:rPr>
            </w:pPr>
            <w:r>
              <w:rPr>
                <w:rFonts w:ascii="Maiandra GD" w:hAnsi="Maiandra GD"/>
                <w:sz w:val="20"/>
                <w:szCs w:val="20"/>
              </w:rPr>
              <w:t xml:space="preserve">Move It!- </w:t>
            </w:r>
            <w:r w:rsidR="00D008D0">
              <w:rPr>
                <w:rFonts w:ascii="Maiandra GD" w:hAnsi="Maiandra GD"/>
                <w:sz w:val="20"/>
                <w:szCs w:val="20"/>
              </w:rPr>
              <w:t>Fizzy programme</w:t>
            </w:r>
            <w:r w:rsidR="00EB3E86">
              <w:rPr>
                <w:rFonts w:ascii="Maiandra GD" w:hAnsi="Maiandra GD"/>
                <w:sz w:val="20"/>
                <w:szCs w:val="20"/>
              </w:rPr>
              <w:t>- gross and fine motor skills</w:t>
            </w:r>
          </w:p>
          <w:p w14:paraId="1EA68353" w14:textId="77777777" w:rsidR="00DE66A0" w:rsidRDefault="00DE66A0" w:rsidP="00DE66A0">
            <w:pPr>
              <w:rPr>
                <w:rFonts w:ascii="Maiandra GD" w:hAnsi="Maiandra GD"/>
                <w:sz w:val="20"/>
                <w:szCs w:val="20"/>
              </w:rPr>
            </w:pPr>
            <w:r>
              <w:rPr>
                <w:rFonts w:ascii="Maiandra GD" w:hAnsi="Maiandra GD"/>
                <w:sz w:val="20"/>
                <w:szCs w:val="20"/>
              </w:rPr>
              <w:t>Writing slopes</w:t>
            </w:r>
          </w:p>
          <w:p w14:paraId="5416C203" w14:textId="7135D88A" w:rsidR="00DE66A0" w:rsidRDefault="00EB3E86" w:rsidP="00DE66A0">
            <w:pPr>
              <w:rPr>
                <w:rFonts w:ascii="Maiandra GD" w:hAnsi="Maiandra GD"/>
                <w:sz w:val="20"/>
                <w:szCs w:val="20"/>
              </w:rPr>
            </w:pPr>
            <w:r>
              <w:rPr>
                <w:rFonts w:ascii="Maiandra GD" w:hAnsi="Maiandra GD"/>
                <w:sz w:val="20"/>
                <w:szCs w:val="20"/>
              </w:rPr>
              <w:t>Sensory cushion</w:t>
            </w:r>
            <w:r w:rsidR="00DD1AE4">
              <w:rPr>
                <w:rFonts w:ascii="Maiandra GD" w:hAnsi="Maiandra GD"/>
                <w:sz w:val="20"/>
                <w:szCs w:val="20"/>
              </w:rPr>
              <w:t>s</w:t>
            </w:r>
          </w:p>
          <w:p w14:paraId="634987EB" w14:textId="77777777" w:rsidR="00DE66A0" w:rsidRDefault="00DE66A0" w:rsidP="00DE66A0">
            <w:pPr>
              <w:rPr>
                <w:rFonts w:ascii="Maiandra GD" w:hAnsi="Maiandra GD"/>
                <w:sz w:val="20"/>
                <w:szCs w:val="20"/>
              </w:rPr>
            </w:pPr>
            <w:r>
              <w:rPr>
                <w:rFonts w:ascii="Maiandra GD" w:hAnsi="Maiandra GD"/>
                <w:sz w:val="20"/>
                <w:szCs w:val="20"/>
              </w:rPr>
              <w:t>Coloured overlays for reading</w:t>
            </w:r>
          </w:p>
          <w:p w14:paraId="61654AF7" w14:textId="77777777" w:rsidR="00D008D0" w:rsidRDefault="00DE66A0">
            <w:pPr>
              <w:rPr>
                <w:rFonts w:ascii="Maiandra GD" w:hAnsi="Maiandra GD"/>
                <w:sz w:val="20"/>
                <w:szCs w:val="20"/>
              </w:rPr>
            </w:pPr>
            <w:r>
              <w:rPr>
                <w:rFonts w:ascii="Maiandra GD" w:hAnsi="Maiandra GD"/>
                <w:sz w:val="20"/>
                <w:szCs w:val="20"/>
              </w:rPr>
              <w:t>Sensory Breaks</w:t>
            </w:r>
          </w:p>
          <w:p w14:paraId="5BFA35E5" w14:textId="77777777" w:rsidR="00C841CF" w:rsidRDefault="00C841CF">
            <w:pPr>
              <w:rPr>
                <w:rFonts w:ascii="Maiandra GD" w:hAnsi="Maiandra GD"/>
                <w:sz w:val="20"/>
                <w:szCs w:val="20"/>
              </w:rPr>
            </w:pPr>
          </w:p>
          <w:p w14:paraId="045C495A" w14:textId="742C0E36" w:rsidR="00C841CF" w:rsidRDefault="00C841CF">
            <w:pPr>
              <w:rPr>
                <w:rFonts w:ascii="Maiandra GD" w:hAnsi="Maiandra GD"/>
                <w:sz w:val="20"/>
                <w:szCs w:val="20"/>
              </w:rPr>
            </w:pPr>
            <w:r>
              <w:rPr>
                <w:rFonts w:ascii="Maiandra GD" w:hAnsi="Maiandra GD"/>
                <w:sz w:val="20"/>
                <w:szCs w:val="20"/>
              </w:rPr>
              <w:t>All exam support including amanuensis</w:t>
            </w:r>
          </w:p>
        </w:tc>
        <w:tc>
          <w:tcPr>
            <w:tcW w:w="2751" w:type="dxa"/>
            <w:shd w:val="clear" w:color="auto" w:fill="auto"/>
          </w:tcPr>
          <w:p w14:paraId="6DE2170A" w14:textId="77777777" w:rsidR="00D008D0" w:rsidRDefault="00D008D0">
            <w:pPr>
              <w:rPr>
                <w:rFonts w:ascii="Maiandra GD" w:hAnsi="Maiandra GD"/>
                <w:sz w:val="20"/>
                <w:szCs w:val="20"/>
              </w:rPr>
            </w:pPr>
            <w:r>
              <w:rPr>
                <w:rFonts w:ascii="Maiandra GD" w:hAnsi="Maiandra GD"/>
                <w:sz w:val="20"/>
                <w:szCs w:val="20"/>
              </w:rPr>
              <w:t>Individual support within lessons and PE / break times.</w:t>
            </w:r>
          </w:p>
          <w:p w14:paraId="174A4A9F" w14:textId="77777777" w:rsidR="00D008D0" w:rsidRDefault="00D008D0">
            <w:pPr>
              <w:rPr>
                <w:rFonts w:ascii="Maiandra GD" w:hAnsi="Maiandra GD"/>
                <w:sz w:val="20"/>
                <w:szCs w:val="20"/>
              </w:rPr>
            </w:pPr>
            <w:r>
              <w:rPr>
                <w:rFonts w:ascii="Maiandra GD" w:hAnsi="Maiandra GD"/>
                <w:sz w:val="20"/>
                <w:szCs w:val="20"/>
              </w:rPr>
              <w:t xml:space="preserve">Occupational </w:t>
            </w:r>
            <w:r w:rsidR="00DE66A0">
              <w:rPr>
                <w:rFonts w:ascii="Maiandra GD" w:hAnsi="Maiandra GD"/>
                <w:sz w:val="20"/>
                <w:szCs w:val="20"/>
              </w:rPr>
              <w:t xml:space="preserve">Therapy </w:t>
            </w:r>
            <w:r>
              <w:rPr>
                <w:rFonts w:ascii="Maiandra GD" w:hAnsi="Maiandra GD"/>
                <w:sz w:val="20"/>
                <w:szCs w:val="20"/>
              </w:rPr>
              <w:t>involvement</w:t>
            </w:r>
          </w:p>
          <w:p w14:paraId="42CE1DFE" w14:textId="77777777" w:rsidR="00D008D0" w:rsidRDefault="00D008D0">
            <w:pPr>
              <w:rPr>
                <w:rFonts w:ascii="Maiandra GD" w:hAnsi="Maiandra GD"/>
                <w:sz w:val="20"/>
                <w:szCs w:val="20"/>
              </w:rPr>
            </w:pPr>
            <w:r>
              <w:rPr>
                <w:rFonts w:ascii="Maiandra GD" w:hAnsi="Maiandra GD"/>
                <w:sz w:val="20"/>
                <w:szCs w:val="20"/>
              </w:rPr>
              <w:t>Advice from EP</w:t>
            </w:r>
          </w:p>
          <w:p w14:paraId="7DAB3BFF" w14:textId="77777777" w:rsidR="00D008D0" w:rsidRDefault="00D008D0">
            <w:pPr>
              <w:rPr>
                <w:rFonts w:ascii="Maiandra GD" w:hAnsi="Maiandra GD"/>
                <w:sz w:val="20"/>
                <w:szCs w:val="20"/>
              </w:rPr>
            </w:pPr>
            <w:r>
              <w:rPr>
                <w:rFonts w:ascii="Maiandra GD" w:hAnsi="Maiandra GD"/>
                <w:sz w:val="20"/>
                <w:szCs w:val="20"/>
              </w:rPr>
              <w:t xml:space="preserve">Advice from Advisory </w:t>
            </w:r>
            <w:r w:rsidR="009028A2">
              <w:rPr>
                <w:rFonts w:ascii="Maiandra GD" w:hAnsi="Maiandra GD"/>
                <w:sz w:val="20"/>
                <w:szCs w:val="20"/>
              </w:rPr>
              <w:t>T</w:t>
            </w:r>
            <w:r>
              <w:rPr>
                <w:rFonts w:ascii="Maiandra GD" w:hAnsi="Maiandra GD"/>
                <w:sz w:val="20"/>
                <w:szCs w:val="20"/>
              </w:rPr>
              <w:t xml:space="preserve">eaching </w:t>
            </w:r>
            <w:r w:rsidR="009028A2">
              <w:rPr>
                <w:rFonts w:ascii="Maiandra GD" w:hAnsi="Maiandra GD"/>
                <w:sz w:val="20"/>
                <w:szCs w:val="20"/>
              </w:rPr>
              <w:t>S</w:t>
            </w:r>
            <w:r>
              <w:rPr>
                <w:rFonts w:ascii="Maiandra GD" w:hAnsi="Maiandra GD"/>
                <w:sz w:val="20"/>
                <w:szCs w:val="20"/>
              </w:rPr>
              <w:t>ervice</w:t>
            </w:r>
          </w:p>
        </w:tc>
      </w:tr>
      <w:tr w:rsidR="00D008D0" w14:paraId="4BECCA1A" w14:textId="77777777" w:rsidTr="0C4B440E">
        <w:trPr>
          <w:jc w:val="center"/>
        </w:trPr>
        <w:tc>
          <w:tcPr>
            <w:tcW w:w="9781" w:type="dxa"/>
            <w:gridSpan w:val="4"/>
            <w:shd w:val="clear" w:color="auto" w:fill="auto"/>
          </w:tcPr>
          <w:p w14:paraId="7B6F7388" w14:textId="6FC0DDCF" w:rsidR="00B71DBC" w:rsidRDefault="00B71DBC">
            <w:pPr>
              <w:rPr>
                <w:rFonts w:ascii="Maiandra GD" w:hAnsi="Maiandra GD"/>
                <w:sz w:val="20"/>
                <w:szCs w:val="20"/>
              </w:rPr>
            </w:pPr>
          </w:p>
        </w:tc>
      </w:tr>
    </w:tbl>
    <w:p w14:paraId="26C551A6" w14:textId="77777777" w:rsidR="00DD1AE4" w:rsidRDefault="00DD1AE4" w:rsidP="00DD1AE4">
      <w:pPr>
        <w:rPr>
          <w:rFonts w:ascii="Maiandra GD" w:hAnsi="Maiandra GD"/>
          <w:b/>
          <w:sz w:val="20"/>
          <w:szCs w:val="20"/>
        </w:rPr>
      </w:pPr>
    </w:p>
    <w:p w14:paraId="1B118B2A" w14:textId="77777777" w:rsidR="00DD1AE4" w:rsidRDefault="00DD1AE4" w:rsidP="00DD1AE4">
      <w:pPr>
        <w:rPr>
          <w:rFonts w:ascii="Maiandra GD" w:hAnsi="Maiandra GD"/>
          <w:b/>
          <w:sz w:val="20"/>
          <w:szCs w:val="20"/>
        </w:rPr>
      </w:pPr>
    </w:p>
    <w:p w14:paraId="550A4675" w14:textId="7ADA12D6" w:rsidR="00DD1AE4" w:rsidRPr="00DD1AE4" w:rsidRDefault="00DD1AE4" w:rsidP="00DD1AE4">
      <w:pPr>
        <w:rPr>
          <w:rFonts w:asciiTheme="minorHAnsi" w:hAnsiTheme="minorHAnsi" w:cstheme="minorHAnsi"/>
          <w:b/>
        </w:rPr>
      </w:pPr>
      <w:r w:rsidRPr="00DD1AE4">
        <w:rPr>
          <w:rFonts w:asciiTheme="minorHAnsi" w:hAnsiTheme="minorHAnsi" w:cstheme="minorHAnsi"/>
          <w:b/>
        </w:rPr>
        <w:t xml:space="preserve">TRANSITION (for children with specific needs which impact routine </w:t>
      </w:r>
      <w:proofErr w:type="spellStart"/>
      <w:r w:rsidRPr="00DD1AE4">
        <w:rPr>
          <w:rFonts w:asciiTheme="minorHAnsi" w:hAnsiTheme="minorHAnsi" w:cstheme="minorHAnsi"/>
          <w:b/>
        </w:rPr>
        <w:t>ie</w:t>
      </w:r>
      <w:proofErr w:type="spellEnd"/>
      <w:r w:rsidRPr="00DD1AE4">
        <w:rPr>
          <w:rFonts w:asciiTheme="minorHAnsi" w:hAnsiTheme="minorHAnsi" w:cstheme="minorHAnsi"/>
          <w:b/>
        </w:rPr>
        <w:t xml:space="preserve">, ASD) </w:t>
      </w:r>
    </w:p>
    <w:p w14:paraId="063DE4E1" w14:textId="77777777" w:rsidR="00DD1AE4" w:rsidRPr="00DD1AE4" w:rsidRDefault="00DD1AE4" w:rsidP="00DD1AE4">
      <w:pPr>
        <w:rPr>
          <w:rFonts w:asciiTheme="minorHAnsi" w:hAnsiTheme="minorHAnsi" w:cstheme="minorHAnsi"/>
        </w:rPr>
      </w:pPr>
      <w:r w:rsidRPr="00DD1AE4">
        <w:rPr>
          <w:rFonts w:asciiTheme="minorHAnsi" w:hAnsiTheme="minorHAnsi" w:cstheme="minorHAnsi"/>
        </w:rPr>
        <w:t xml:space="preserve">Reception Staff meet with parents and nurseries to share information and strategies on individual pupils.  </w:t>
      </w:r>
    </w:p>
    <w:p w14:paraId="0F822E35" w14:textId="0A1FA784" w:rsidR="00DD1AE4" w:rsidRPr="00DD1AE4" w:rsidRDefault="00DD1AE4" w:rsidP="00DD1AE4">
      <w:pPr>
        <w:rPr>
          <w:rFonts w:asciiTheme="minorHAnsi" w:hAnsiTheme="minorHAnsi" w:cstheme="minorHAnsi"/>
        </w:rPr>
      </w:pPr>
      <w:r w:rsidRPr="00DD1AE4">
        <w:rPr>
          <w:rFonts w:asciiTheme="minorHAnsi" w:hAnsiTheme="minorHAnsi" w:cstheme="minorHAnsi"/>
        </w:rPr>
        <w:t xml:space="preserve">In year transition support is planned collaboratively with </w:t>
      </w:r>
      <w:proofErr w:type="spellStart"/>
      <w:r w:rsidRPr="00DD1AE4">
        <w:rPr>
          <w:rFonts w:asciiTheme="minorHAnsi" w:hAnsiTheme="minorHAnsi" w:cstheme="minorHAnsi"/>
        </w:rPr>
        <w:t>SENDco</w:t>
      </w:r>
      <w:proofErr w:type="spellEnd"/>
      <w:r w:rsidRPr="00DD1AE4">
        <w:rPr>
          <w:rFonts w:asciiTheme="minorHAnsi" w:hAnsiTheme="minorHAnsi" w:cstheme="minorHAnsi"/>
        </w:rPr>
        <w:t>,</w:t>
      </w:r>
      <w:r w:rsidR="006015D1">
        <w:rPr>
          <w:rFonts w:asciiTheme="minorHAnsi" w:hAnsiTheme="minorHAnsi" w:cstheme="minorHAnsi"/>
        </w:rPr>
        <w:t>/SEND Manager</w:t>
      </w:r>
      <w:r w:rsidRPr="00DD1AE4">
        <w:rPr>
          <w:rFonts w:asciiTheme="minorHAnsi" w:hAnsiTheme="minorHAnsi" w:cstheme="minorHAnsi"/>
        </w:rPr>
        <w:t xml:space="preserve"> class teachers, other relevant staff and Advisory Teaching Agencies where relevant. </w:t>
      </w:r>
    </w:p>
    <w:p w14:paraId="3B7B4B86" w14:textId="10337003" w:rsidR="00D008D0" w:rsidRPr="006015D1" w:rsidRDefault="00DD1AE4" w:rsidP="00DD1AE4">
      <w:pPr>
        <w:pStyle w:val="Heading1"/>
        <w:spacing w:before="0" w:after="0"/>
        <w:rPr>
          <w:rFonts w:asciiTheme="minorHAnsi" w:hAnsiTheme="minorHAnsi" w:cstheme="minorHAnsi"/>
          <w:b w:val="0"/>
          <w:bCs w:val="0"/>
          <w:sz w:val="24"/>
          <w:szCs w:val="24"/>
        </w:rPr>
      </w:pPr>
      <w:r w:rsidRPr="006015D1">
        <w:rPr>
          <w:rFonts w:asciiTheme="minorHAnsi" w:hAnsiTheme="minorHAnsi" w:cstheme="minorHAnsi"/>
          <w:b w:val="0"/>
          <w:bCs w:val="0"/>
          <w:sz w:val="24"/>
          <w:szCs w:val="24"/>
        </w:rPr>
        <w:t>Transition meetings with all secondary schools to share information</w:t>
      </w:r>
    </w:p>
    <w:p w14:paraId="2CBDE03F" w14:textId="77777777" w:rsidR="00DD1AE4" w:rsidRDefault="00DD1AE4">
      <w:pPr>
        <w:pStyle w:val="Heading1"/>
        <w:spacing w:before="0" w:after="0"/>
        <w:rPr>
          <w:rFonts w:ascii="Calibri" w:hAnsi="Calibri"/>
          <w:sz w:val="24"/>
          <w:szCs w:val="24"/>
          <w:u w:val="single"/>
        </w:rPr>
      </w:pPr>
    </w:p>
    <w:p w14:paraId="0A90DF5B" w14:textId="0B1481A2" w:rsidR="00D008D0" w:rsidRPr="000840A1" w:rsidRDefault="00D008D0">
      <w:pPr>
        <w:pStyle w:val="Heading1"/>
        <w:spacing w:before="0" w:after="0"/>
        <w:rPr>
          <w:rFonts w:ascii="Calibri" w:hAnsi="Calibri"/>
          <w:sz w:val="24"/>
          <w:szCs w:val="24"/>
          <w:u w:val="single"/>
        </w:rPr>
      </w:pPr>
      <w:r w:rsidRPr="000840A1">
        <w:rPr>
          <w:rFonts w:ascii="Calibri" w:hAnsi="Calibri"/>
          <w:sz w:val="24"/>
          <w:szCs w:val="24"/>
          <w:u w:val="single"/>
        </w:rPr>
        <w:t xml:space="preserve">Monitoring and Evaluating the Success of the Education Provided for Pupils with </w:t>
      </w:r>
      <w:r w:rsidR="0060760E">
        <w:rPr>
          <w:rFonts w:ascii="Calibri" w:hAnsi="Calibri"/>
          <w:sz w:val="24"/>
          <w:szCs w:val="24"/>
          <w:u w:val="single"/>
        </w:rPr>
        <w:t>SEN</w:t>
      </w:r>
      <w:r w:rsidRPr="000840A1">
        <w:rPr>
          <w:rFonts w:ascii="Calibri" w:hAnsi="Calibri"/>
          <w:sz w:val="24"/>
          <w:szCs w:val="24"/>
          <w:u w:val="single"/>
        </w:rPr>
        <w:t>D</w:t>
      </w:r>
    </w:p>
    <w:p w14:paraId="529226E5" w14:textId="77777777" w:rsidR="00D008D0" w:rsidRDefault="00D008D0">
      <w:pPr>
        <w:jc w:val="both"/>
        <w:rPr>
          <w:rFonts w:ascii="Calibri" w:hAnsi="Calibri"/>
        </w:rPr>
      </w:pPr>
      <w:r>
        <w:rPr>
          <w:rFonts w:ascii="Calibri" w:hAnsi="Calibri"/>
        </w:rPr>
        <w:t xml:space="preserve">The Academy, including the governing body, is committed to regular and systematic evaluation of the effectiveness of its work. In this respect, the </w:t>
      </w:r>
      <w:r w:rsidRPr="00C35CC2">
        <w:rPr>
          <w:rFonts w:ascii="Calibri" w:hAnsi="Calibri"/>
        </w:rPr>
        <w:t>governing body report annually to the parents upon</w:t>
      </w:r>
      <w:r>
        <w:rPr>
          <w:rFonts w:ascii="Calibri" w:hAnsi="Calibri"/>
        </w:rPr>
        <w:t xml:space="preserve"> the quality of education provided for and the achievements of pupils with </w:t>
      </w:r>
      <w:r w:rsidR="0060760E">
        <w:rPr>
          <w:rFonts w:ascii="Calibri" w:hAnsi="Calibri"/>
        </w:rPr>
        <w:t>SEN</w:t>
      </w:r>
      <w:r>
        <w:rPr>
          <w:rFonts w:ascii="Calibri" w:hAnsi="Calibri"/>
        </w:rPr>
        <w:t>D</w:t>
      </w:r>
      <w:r w:rsidR="00C35CC2">
        <w:rPr>
          <w:rFonts w:ascii="Calibri" w:hAnsi="Calibri"/>
        </w:rPr>
        <w:t xml:space="preserve"> via an annual report online</w:t>
      </w:r>
      <w:r>
        <w:rPr>
          <w:rFonts w:ascii="Calibri" w:hAnsi="Calibri"/>
        </w:rPr>
        <w:t xml:space="preserve">. The Academy employs a series of methods to gather data for analysis including: </w:t>
      </w:r>
    </w:p>
    <w:p w14:paraId="00000CFA" w14:textId="77777777" w:rsidR="00D008D0" w:rsidRDefault="00D008D0">
      <w:pPr>
        <w:numPr>
          <w:ilvl w:val="0"/>
          <w:numId w:val="9"/>
        </w:numPr>
        <w:jc w:val="both"/>
        <w:rPr>
          <w:rFonts w:ascii="Calibri" w:hAnsi="Calibri"/>
        </w:rPr>
      </w:pPr>
      <w:r>
        <w:rPr>
          <w:rFonts w:ascii="Calibri" w:hAnsi="Calibri"/>
        </w:rPr>
        <w:t>Regular observation of teaching by SMT/leadership team.</w:t>
      </w:r>
    </w:p>
    <w:p w14:paraId="16DD9D71" w14:textId="77777777" w:rsidR="00D008D0" w:rsidRDefault="00D008D0">
      <w:pPr>
        <w:numPr>
          <w:ilvl w:val="0"/>
          <w:numId w:val="9"/>
        </w:numPr>
        <w:jc w:val="both"/>
        <w:rPr>
          <w:rFonts w:ascii="Calibri" w:hAnsi="Calibri"/>
        </w:rPr>
      </w:pPr>
      <w:r>
        <w:rPr>
          <w:rFonts w:ascii="Calibri" w:hAnsi="Calibri"/>
        </w:rPr>
        <w:t xml:space="preserve">Analysis of the attainment and achievement of different groups of pupils with </w:t>
      </w:r>
      <w:r w:rsidR="0060760E">
        <w:rPr>
          <w:rFonts w:ascii="Calibri" w:hAnsi="Calibri"/>
        </w:rPr>
        <w:t>SEN</w:t>
      </w:r>
      <w:r>
        <w:rPr>
          <w:rFonts w:ascii="Calibri" w:hAnsi="Calibri"/>
        </w:rPr>
        <w:t>D</w:t>
      </w:r>
    </w:p>
    <w:p w14:paraId="2017F661" w14:textId="77777777" w:rsidR="00D008D0" w:rsidRDefault="00D008D0">
      <w:pPr>
        <w:numPr>
          <w:ilvl w:val="0"/>
          <w:numId w:val="9"/>
        </w:numPr>
        <w:jc w:val="both"/>
        <w:rPr>
          <w:rFonts w:ascii="Calibri" w:hAnsi="Calibri"/>
        </w:rPr>
      </w:pPr>
      <w:r>
        <w:rPr>
          <w:rFonts w:ascii="Calibri" w:hAnsi="Calibri"/>
        </w:rPr>
        <w:t xml:space="preserve">Success rates in respect of </w:t>
      </w:r>
      <w:r w:rsidR="00E936CA">
        <w:rPr>
          <w:rFonts w:ascii="Calibri" w:hAnsi="Calibri"/>
        </w:rPr>
        <w:t xml:space="preserve">individual </w:t>
      </w:r>
      <w:r>
        <w:rPr>
          <w:rFonts w:ascii="Calibri" w:hAnsi="Calibri"/>
        </w:rPr>
        <w:t>targets</w:t>
      </w:r>
    </w:p>
    <w:p w14:paraId="32178C07" w14:textId="77777777" w:rsidR="00D008D0" w:rsidRDefault="00D008D0">
      <w:pPr>
        <w:numPr>
          <w:ilvl w:val="0"/>
          <w:numId w:val="9"/>
        </w:numPr>
        <w:jc w:val="both"/>
        <w:rPr>
          <w:rFonts w:ascii="Calibri" w:hAnsi="Calibri"/>
        </w:rPr>
      </w:pPr>
      <w:r>
        <w:rPr>
          <w:rFonts w:ascii="Calibri" w:hAnsi="Calibri"/>
        </w:rPr>
        <w:t>Scrutiny of teachers’ planning and pupils’ work</w:t>
      </w:r>
    </w:p>
    <w:p w14:paraId="545AE0E2" w14:textId="77777777" w:rsidR="00D008D0" w:rsidRDefault="00D008D0">
      <w:pPr>
        <w:numPr>
          <w:ilvl w:val="0"/>
          <w:numId w:val="9"/>
        </w:numPr>
        <w:jc w:val="both"/>
        <w:rPr>
          <w:rFonts w:ascii="Calibri" w:hAnsi="Calibri"/>
        </w:rPr>
      </w:pPr>
      <w:r>
        <w:rPr>
          <w:rFonts w:ascii="Calibri" w:hAnsi="Calibri"/>
        </w:rPr>
        <w:t>The views of parents and the pupils</w:t>
      </w:r>
    </w:p>
    <w:p w14:paraId="44F060E8" w14:textId="77777777" w:rsidR="00D008D0" w:rsidRDefault="00D008D0">
      <w:pPr>
        <w:numPr>
          <w:ilvl w:val="0"/>
          <w:numId w:val="9"/>
        </w:numPr>
        <w:jc w:val="both"/>
        <w:rPr>
          <w:rFonts w:ascii="Calibri" w:hAnsi="Calibri"/>
        </w:rPr>
      </w:pPr>
      <w:r>
        <w:rPr>
          <w:rFonts w:ascii="Calibri" w:hAnsi="Calibri"/>
        </w:rPr>
        <w:t>Regular monitoring by the governing body/</w:t>
      </w:r>
      <w:r w:rsidR="0060760E">
        <w:rPr>
          <w:rFonts w:ascii="Calibri" w:hAnsi="Calibri"/>
        </w:rPr>
        <w:t>SEN</w:t>
      </w:r>
      <w:r>
        <w:rPr>
          <w:rFonts w:ascii="Calibri" w:hAnsi="Calibri"/>
        </w:rPr>
        <w:t>D governor</w:t>
      </w:r>
    </w:p>
    <w:p w14:paraId="74949FD9" w14:textId="77777777" w:rsidR="00D008D0" w:rsidRDefault="00D008D0">
      <w:pPr>
        <w:numPr>
          <w:ilvl w:val="0"/>
          <w:numId w:val="9"/>
        </w:numPr>
        <w:jc w:val="both"/>
        <w:rPr>
          <w:rFonts w:ascii="Calibri" w:hAnsi="Calibri"/>
        </w:rPr>
      </w:pPr>
      <w:r>
        <w:rPr>
          <w:rFonts w:ascii="Calibri" w:hAnsi="Calibri"/>
        </w:rPr>
        <w:t xml:space="preserve">Maintenance of assessment records that illustrate progress over time </w:t>
      </w:r>
    </w:p>
    <w:p w14:paraId="40F56019" w14:textId="610D5AD5" w:rsidR="00D008D0" w:rsidRDefault="00D008D0">
      <w:pPr>
        <w:numPr>
          <w:ilvl w:val="0"/>
          <w:numId w:val="9"/>
        </w:numPr>
        <w:jc w:val="both"/>
        <w:rPr>
          <w:rFonts w:ascii="Calibri" w:hAnsi="Calibri"/>
        </w:rPr>
      </w:pPr>
      <w:r>
        <w:rPr>
          <w:rFonts w:ascii="Calibri" w:hAnsi="Calibri"/>
        </w:rPr>
        <w:t xml:space="preserve">Regular meetings between </w:t>
      </w:r>
      <w:r w:rsidR="0060760E">
        <w:rPr>
          <w:rFonts w:ascii="Calibri" w:hAnsi="Calibri"/>
        </w:rPr>
        <w:t>SEND</w:t>
      </w:r>
      <w:r w:rsidR="00EB1858">
        <w:rPr>
          <w:rFonts w:ascii="Calibri" w:hAnsi="Calibri"/>
        </w:rPr>
        <w:t>CO</w:t>
      </w:r>
      <w:r w:rsidR="006D2D7B">
        <w:rPr>
          <w:rFonts w:ascii="Calibri" w:hAnsi="Calibri"/>
        </w:rPr>
        <w:t>/SEND Manager</w:t>
      </w:r>
      <w:r>
        <w:rPr>
          <w:rFonts w:ascii="Calibri" w:hAnsi="Calibri"/>
        </w:rPr>
        <w:t>, class teachers and TAs</w:t>
      </w:r>
    </w:p>
    <w:p w14:paraId="3A0FF5F2" w14:textId="77777777" w:rsidR="00D008D0" w:rsidRDefault="00D008D0">
      <w:pPr>
        <w:jc w:val="both"/>
        <w:rPr>
          <w:rFonts w:ascii="Calibri" w:hAnsi="Calibri"/>
        </w:rPr>
      </w:pPr>
    </w:p>
    <w:p w14:paraId="1F99B5FA" w14:textId="77777777" w:rsidR="00D008D0" w:rsidRDefault="00D008D0">
      <w:pPr>
        <w:jc w:val="both"/>
        <w:rPr>
          <w:rFonts w:ascii="Calibri" w:hAnsi="Calibri"/>
        </w:rPr>
      </w:pPr>
      <w:r>
        <w:rPr>
          <w:rFonts w:ascii="Calibri" w:hAnsi="Calibri"/>
        </w:rPr>
        <w:t xml:space="preserve">As a result of the above the Academy reports annually upon its successes and identifies aspects for future development. </w:t>
      </w:r>
    </w:p>
    <w:p w14:paraId="5630AD66" w14:textId="77777777" w:rsidR="00D008D0" w:rsidRDefault="00D008D0">
      <w:pPr>
        <w:rPr>
          <w:rFonts w:ascii="Calibri" w:hAnsi="Calibri"/>
        </w:rPr>
      </w:pPr>
    </w:p>
    <w:p w14:paraId="0820324F" w14:textId="77777777" w:rsidR="00D008D0" w:rsidRPr="000840A1" w:rsidRDefault="00D008D0">
      <w:pPr>
        <w:pStyle w:val="Heading1"/>
        <w:spacing w:before="0" w:after="0"/>
        <w:rPr>
          <w:rFonts w:ascii="Calibri" w:hAnsi="Calibri"/>
          <w:sz w:val="24"/>
          <w:szCs w:val="24"/>
          <w:u w:val="single"/>
        </w:rPr>
      </w:pPr>
      <w:r w:rsidRPr="000840A1">
        <w:rPr>
          <w:rFonts w:ascii="Calibri" w:hAnsi="Calibri"/>
          <w:sz w:val="24"/>
          <w:szCs w:val="24"/>
          <w:u w:val="single"/>
        </w:rPr>
        <w:t xml:space="preserve">Arrangements for dealing </w:t>
      </w:r>
      <w:r w:rsidRPr="000840A1">
        <w:rPr>
          <w:rFonts w:ascii="Calibri" w:hAnsi="Calibri"/>
          <w:sz w:val="24"/>
          <w:szCs w:val="24"/>
          <w:u w:val="single"/>
        </w:rPr>
        <w:softHyphen/>
        <w:t>with complaints from parents</w:t>
      </w:r>
    </w:p>
    <w:p w14:paraId="4021197A" w14:textId="10771B5D" w:rsidR="00D008D0" w:rsidRDefault="00D008D0">
      <w:pPr>
        <w:jc w:val="both"/>
        <w:rPr>
          <w:rFonts w:ascii="Calibri" w:hAnsi="Calibri"/>
        </w:rPr>
      </w:pPr>
      <w:r>
        <w:rPr>
          <w:rFonts w:ascii="Calibri" w:hAnsi="Calibri"/>
        </w:rPr>
        <w:t>These arrangements can be found in the Academy’s complaints policy and have been agreed by the governing body</w:t>
      </w:r>
      <w:r w:rsidR="00D36E47">
        <w:rPr>
          <w:rFonts w:ascii="Calibri" w:hAnsi="Calibri"/>
        </w:rPr>
        <w:t>.</w:t>
      </w:r>
    </w:p>
    <w:p w14:paraId="61829076" w14:textId="77777777" w:rsidR="00D008D0" w:rsidRPr="000840A1" w:rsidRDefault="00D008D0">
      <w:pPr>
        <w:pStyle w:val="Heading1"/>
        <w:spacing w:before="0" w:after="0"/>
        <w:rPr>
          <w:rFonts w:ascii="Calibri" w:hAnsi="Calibri"/>
          <w:sz w:val="24"/>
          <w:szCs w:val="24"/>
          <w:u w:val="single"/>
        </w:rPr>
      </w:pPr>
    </w:p>
    <w:p w14:paraId="50543380" w14:textId="77777777" w:rsidR="00D008D0" w:rsidRPr="000840A1" w:rsidRDefault="00D008D0">
      <w:pPr>
        <w:pStyle w:val="Heading1"/>
        <w:spacing w:before="0" w:after="0"/>
        <w:rPr>
          <w:rFonts w:ascii="Calibri" w:hAnsi="Calibri"/>
          <w:sz w:val="24"/>
          <w:szCs w:val="24"/>
          <w:u w:val="single"/>
        </w:rPr>
      </w:pPr>
      <w:r w:rsidRPr="000840A1">
        <w:rPr>
          <w:rFonts w:ascii="Calibri" w:hAnsi="Calibri"/>
          <w:sz w:val="24"/>
          <w:szCs w:val="24"/>
          <w:u w:val="single"/>
        </w:rPr>
        <w:t>Arrangements for In-service Training</w:t>
      </w:r>
    </w:p>
    <w:p w14:paraId="34ECF6A7" w14:textId="70172BB7" w:rsidR="00D008D0" w:rsidRDefault="0060760E">
      <w:pPr>
        <w:numPr>
          <w:ilvl w:val="0"/>
          <w:numId w:val="10"/>
        </w:numPr>
        <w:jc w:val="both"/>
        <w:rPr>
          <w:rFonts w:ascii="Calibri" w:hAnsi="Calibri"/>
        </w:rPr>
      </w:pPr>
      <w:r>
        <w:rPr>
          <w:rFonts w:ascii="Calibri" w:hAnsi="Calibri"/>
        </w:rPr>
        <w:t>SEN</w:t>
      </w:r>
      <w:r w:rsidR="00D008D0">
        <w:rPr>
          <w:rFonts w:ascii="Calibri" w:hAnsi="Calibri"/>
        </w:rPr>
        <w:t>D</w:t>
      </w:r>
      <w:r w:rsidR="00EB1858">
        <w:rPr>
          <w:rFonts w:ascii="Calibri" w:hAnsi="Calibri"/>
        </w:rPr>
        <w:t xml:space="preserve">CO or SEN </w:t>
      </w:r>
      <w:r w:rsidR="00290F55">
        <w:rPr>
          <w:rFonts w:ascii="Calibri" w:hAnsi="Calibri"/>
        </w:rPr>
        <w:t>Manager</w:t>
      </w:r>
      <w:r w:rsidR="00D008D0">
        <w:rPr>
          <w:rFonts w:ascii="Calibri" w:hAnsi="Calibri"/>
        </w:rPr>
        <w:t xml:space="preserve"> attendance at local and national course/conferences</w:t>
      </w:r>
    </w:p>
    <w:p w14:paraId="7CD173B9" w14:textId="77777777" w:rsidR="00D008D0" w:rsidRDefault="00D008D0">
      <w:pPr>
        <w:numPr>
          <w:ilvl w:val="0"/>
          <w:numId w:val="10"/>
        </w:numPr>
        <w:jc w:val="both"/>
        <w:rPr>
          <w:rFonts w:ascii="Calibri" w:hAnsi="Calibri"/>
        </w:rPr>
      </w:pPr>
      <w:r>
        <w:rPr>
          <w:rFonts w:ascii="Calibri" w:hAnsi="Calibri"/>
        </w:rPr>
        <w:lastRenderedPageBreak/>
        <w:t xml:space="preserve">The </w:t>
      </w:r>
      <w:r w:rsidR="0060760E">
        <w:rPr>
          <w:rFonts w:ascii="Calibri" w:hAnsi="Calibri"/>
        </w:rPr>
        <w:t>SEN</w:t>
      </w:r>
      <w:r>
        <w:rPr>
          <w:rFonts w:ascii="Calibri" w:hAnsi="Calibri"/>
        </w:rPr>
        <w:t>D</w:t>
      </w:r>
      <w:r w:rsidR="00EB1858">
        <w:rPr>
          <w:rFonts w:ascii="Calibri" w:hAnsi="Calibri"/>
        </w:rPr>
        <w:t xml:space="preserve">CO </w:t>
      </w:r>
      <w:r>
        <w:rPr>
          <w:rFonts w:ascii="Calibri" w:hAnsi="Calibri"/>
        </w:rPr>
        <w:t xml:space="preserve">is a member of a cluster group who meet to discuss and address current issues in </w:t>
      </w:r>
      <w:r w:rsidR="0060760E">
        <w:rPr>
          <w:rFonts w:ascii="Calibri" w:hAnsi="Calibri"/>
        </w:rPr>
        <w:t>SEND</w:t>
      </w:r>
      <w:r>
        <w:rPr>
          <w:rFonts w:ascii="Calibri" w:hAnsi="Calibri"/>
        </w:rPr>
        <w:t xml:space="preserve">. The purpose of this group is to develop the supporting role of the </w:t>
      </w:r>
      <w:r w:rsidR="0060760E">
        <w:rPr>
          <w:rFonts w:ascii="Calibri" w:hAnsi="Calibri"/>
        </w:rPr>
        <w:t>SEND</w:t>
      </w:r>
      <w:r>
        <w:rPr>
          <w:rFonts w:ascii="Calibri" w:hAnsi="Calibri"/>
        </w:rPr>
        <w:t xml:space="preserve"> </w:t>
      </w:r>
      <w:r w:rsidR="00EB1858">
        <w:rPr>
          <w:rFonts w:ascii="Calibri" w:hAnsi="Calibri"/>
        </w:rPr>
        <w:t>teams</w:t>
      </w:r>
      <w:r>
        <w:rPr>
          <w:rFonts w:ascii="Calibri" w:hAnsi="Calibri"/>
        </w:rPr>
        <w:t xml:space="preserve"> with reference to enhancing pupil progress and supporting staff in Academy</w:t>
      </w:r>
    </w:p>
    <w:p w14:paraId="7B0C40A9" w14:textId="77777777" w:rsidR="00D008D0" w:rsidRDefault="00D008D0">
      <w:pPr>
        <w:numPr>
          <w:ilvl w:val="0"/>
          <w:numId w:val="10"/>
        </w:numPr>
        <w:jc w:val="both"/>
        <w:rPr>
          <w:rFonts w:ascii="Calibri" w:hAnsi="Calibri"/>
          <w:b/>
        </w:rPr>
      </w:pPr>
      <w:r>
        <w:rPr>
          <w:rFonts w:ascii="Calibri" w:hAnsi="Calibri"/>
        </w:rPr>
        <w:t xml:space="preserve">The </w:t>
      </w:r>
      <w:r w:rsidR="0060760E">
        <w:rPr>
          <w:rFonts w:ascii="Calibri" w:hAnsi="Calibri"/>
        </w:rPr>
        <w:t>SEN</w:t>
      </w:r>
      <w:r>
        <w:rPr>
          <w:rFonts w:ascii="Calibri" w:hAnsi="Calibri"/>
        </w:rPr>
        <w:t>D</w:t>
      </w:r>
      <w:r w:rsidR="00EB1858">
        <w:rPr>
          <w:rFonts w:ascii="Calibri" w:hAnsi="Calibri"/>
        </w:rPr>
        <w:t xml:space="preserve">CO is </w:t>
      </w:r>
      <w:r>
        <w:rPr>
          <w:rFonts w:ascii="Calibri" w:hAnsi="Calibri"/>
        </w:rPr>
        <w:t>a member of NA</w:t>
      </w:r>
      <w:r w:rsidR="0060760E">
        <w:rPr>
          <w:rFonts w:ascii="Calibri" w:hAnsi="Calibri"/>
        </w:rPr>
        <w:t>SEN</w:t>
      </w:r>
      <w:r>
        <w:rPr>
          <w:rFonts w:ascii="Calibri" w:hAnsi="Calibri"/>
        </w:rPr>
        <w:t xml:space="preserve"> (National Association of Special Educational Needs)</w:t>
      </w:r>
    </w:p>
    <w:p w14:paraId="48BBEA23" w14:textId="750F2998" w:rsidR="00D008D0" w:rsidRDefault="00D008D0">
      <w:pPr>
        <w:numPr>
          <w:ilvl w:val="0"/>
          <w:numId w:val="10"/>
        </w:numPr>
        <w:jc w:val="both"/>
        <w:rPr>
          <w:rFonts w:ascii="Calibri" w:hAnsi="Calibri"/>
          <w:b/>
        </w:rPr>
      </w:pPr>
      <w:r>
        <w:rPr>
          <w:rFonts w:ascii="Calibri" w:hAnsi="Calibri"/>
        </w:rPr>
        <w:t xml:space="preserve">Input to staff meetings from </w:t>
      </w:r>
      <w:r w:rsidR="0060760E">
        <w:rPr>
          <w:rFonts w:ascii="Calibri" w:hAnsi="Calibri"/>
        </w:rPr>
        <w:t>SEND</w:t>
      </w:r>
      <w:r w:rsidR="00EB1858">
        <w:rPr>
          <w:rFonts w:ascii="Calibri" w:hAnsi="Calibri"/>
        </w:rPr>
        <w:t>CO</w:t>
      </w:r>
      <w:r w:rsidR="005B0960">
        <w:rPr>
          <w:rFonts w:ascii="Calibri" w:hAnsi="Calibri"/>
        </w:rPr>
        <w:t>/SEND Manager</w:t>
      </w:r>
    </w:p>
    <w:p w14:paraId="6CD5A6BA" w14:textId="5229899A" w:rsidR="00D008D0" w:rsidRPr="00B322A6" w:rsidRDefault="006D0442">
      <w:pPr>
        <w:numPr>
          <w:ilvl w:val="0"/>
          <w:numId w:val="10"/>
        </w:numPr>
        <w:jc w:val="both"/>
        <w:rPr>
          <w:rFonts w:ascii="Calibri" w:hAnsi="Calibri"/>
          <w:b/>
        </w:rPr>
      </w:pPr>
      <w:r>
        <w:rPr>
          <w:rFonts w:ascii="Calibri" w:hAnsi="Calibri"/>
        </w:rPr>
        <w:t>Ongoing coaching and CPD for all staff</w:t>
      </w:r>
    </w:p>
    <w:p w14:paraId="30A61501" w14:textId="2218BA58" w:rsidR="00B322A6" w:rsidRDefault="00B322A6">
      <w:pPr>
        <w:numPr>
          <w:ilvl w:val="0"/>
          <w:numId w:val="10"/>
        </w:numPr>
        <w:jc w:val="both"/>
        <w:rPr>
          <w:rFonts w:ascii="Calibri" w:hAnsi="Calibri"/>
          <w:b/>
        </w:rPr>
      </w:pPr>
      <w:r>
        <w:rPr>
          <w:rFonts w:ascii="Calibri" w:hAnsi="Calibri"/>
        </w:rPr>
        <w:t>SEN training at INSETs and Twilights</w:t>
      </w:r>
    </w:p>
    <w:p w14:paraId="2BA226A1" w14:textId="77777777" w:rsidR="00D008D0" w:rsidRPr="000840A1" w:rsidRDefault="00D008D0">
      <w:pPr>
        <w:pStyle w:val="Heading1"/>
        <w:spacing w:before="0" w:after="0"/>
        <w:rPr>
          <w:rFonts w:ascii="Calibri" w:hAnsi="Calibri"/>
          <w:sz w:val="24"/>
          <w:szCs w:val="24"/>
          <w:u w:val="single"/>
        </w:rPr>
      </w:pPr>
    </w:p>
    <w:p w14:paraId="505C0BC7" w14:textId="77777777" w:rsidR="00D008D0" w:rsidRPr="000840A1" w:rsidRDefault="00D008D0">
      <w:pPr>
        <w:pStyle w:val="Heading1"/>
        <w:spacing w:before="0" w:after="0"/>
        <w:rPr>
          <w:rFonts w:ascii="Calibri" w:hAnsi="Calibri"/>
          <w:sz w:val="24"/>
          <w:szCs w:val="24"/>
          <w:u w:val="single"/>
        </w:rPr>
      </w:pPr>
      <w:r w:rsidRPr="000840A1">
        <w:rPr>
          <w:rFonts w:ascii="Calibri" w:hAnsi="Calibri"/>
          <w:sz w:val="24"/>
          <w:szCs w:val="24"/>
          <w:u w:val="single"/>
        </w:rPr>
        <w:t>Links with other Academies / Schools</w:t>
      </w:r>
    </w:p>
    <w:p w14:paraId="43C95B66" w14:textId="7CBBAFE4" w:rsidR="00D008D0" w:rsidRDefault="00D008D0">
      <w:pPr>
        <w:jc w:val="both"/>
        <w:rPr>
          <w:rFonts w:ascii="Calibri" w:hAnsi="Calibri"/>
        </w:rPr>
      </w:pPr>
      <w:r>
        <w:rPr>
          <w:rFonts w:ascii="Calibri" w:hAnsi="Calibri"/>
        </w:rPr>
        <w:t xml:space="preserve">We realise the importance of close liaison with </w:t>
      </w:r>
      <w:r w:rsidR="00C70293">
        <w:rPr>
          <w:rFonts w:ascii="Calibri" w:hAnsi="Calibri"/>
        </w:rPr>
        <w:t>our on-site Pre-School</w:t>
      </w:r>
      <w:r>
        <w:rPr>
          <w:rFonts w:ascii="Calibri" w:hAnsi="Calibri"/>
        </w:rPr>
        <w:t xml:space="preserve">. Throughout the year, the </w:t>
      </w:r>
      <w:r w:rsidR="00D71018">
        <w:rPr>
          <w:rFonts w:ascii="Calibri" w:hAnsi="Calibri"/>
        </w:rPr>
        <w:t>SENDCo/</w:t>
      </w:r>
      <w:r w:rsidR="0060760E">
        <w:rPr>
          <w:rFonts w:ascii="Calibri" w:hAnsi="Calibri"/>
        </w:rPr>
        <w:t>SEN</w:t>
      </w:r>
      <w:r>
        <w:rPr>
          <w:rFonts w:ascii="Calibri" w:hAnsi="Calibri"/>
        </w:rPr>
        <w:t>D manager of Bourton-on-the-Water</w:t>
      </w:r>
      <w:r w:rsidR="00F9057A">
        <w:rPr>
          <w:rFonts w:ascii="Calibri" w:hAnsi="Calibri"/>
        </w:rPr>
        <w:t xml:space="preserve"> Academy</w:t>
      </w:r>
      <w:r>
        <w:rPr>
          <w:rFonts w:ascii="Calibri" w:hAnsi="Calibri"/>
        </w:rPr>
        <w:t xml:space="preserve"> will:</w:t>
      </w:r>
    </w:p>
    <w:p w14:paraId="2F5798D3" w14:textId="77777777" w:rsidR="00D008D0" w:rsidRDefault="00D008D0" w:rsidP="00C70293">
      <w:pPr>
        <w:numPr>
          <w:ilvl w:val="0"/>
          <w:numId w:val="11"/>
        </w:numPr>
        <w:jc w:val="both"/>
        <w:rPr>
          <w:rFonts w:ascii="Calibri" w:hAnsi="Calibri"/>
        </w:rPr>
      </w:pPr>
      <w:r>
        <w:rPr>
          <w:rFonts w:ascii="Calibri" w:hAnsi="Calibri"/>
        </w:rPr>
        <w:t xml:space="preserve">Meet with the playgroup leader </w:t>
      </w:r>
      <w:r w:rsidR="00453D65">
        <w:rPr>
          <w:rFonts w:ascii="Calibri" w:hAnsi="Calibri"/>
        </w:rPr>
        <w:t>termly to</w:t>
      </w:r>
      <w:r>
        <w:rPr>
          <w:rFonts w:ascii="Calibri" w:hAnsi="Calibri"/>
        </w:rPr>
        <w:t xml:space="preserve"> discuss any needs a child with </w:t>
      </w:r>
      <w:r w:rsidR="0060760E">
        <w:rPr>
          <w:rFonts w:ascii="Calibri" w:hAnsi="Calibri"/>
        </w:rPr>
        <w:t>SEND</w:t>
      </w:r>
      <w:r>
        <w:rPr>
          <w:rFonts w:ascii="Calibri" w:hAnsi="Calibri"/>
        </w:rPr>
        <w:t xml:space="preserve"> might have</w:t>
      </w:r>
      <w:r w:rsidR="00C70293">
        <w:rPr>
          <w:rFonts w:ascii="Calibri" w:hAnsi="Calibri"/>
        </w:rPr>
        <w:t xml:space="preserve"> and identif</w:t>
      </w:r>
      <w:r w:rsidR="00453D65">
        <w:rPr>
          <w:rFonts w:ascii="Calibri" w:hAnsi="Calibri"/>
        </w:rPr>
        <w:t>y</w:t>
      </w:r>
      <w:r w:rsidR="00C70293">
        <w:rPr>
          <w:rFonts w:ascii="Calibri" w:hAnsi="Calibri"/>
        </w:rPr>
        <w:t xml:space="preserve"> any further action to be taken</w:t>
      </w:r>
    </w:p>
    <w:p w14:paraId="361C2BA8" w14:textId="1129C0D3" w:rsidR="006C379C" w:rsidRDefault="006C379C" w:rsidP="00C70293">
      <w:pPr>
        <w:numPr>
          <w:ilvl w:val="0"/>
          <w:numId w:val="11"/>
        </w:numPr>
        <w:jc w:val="both"/>
        <w:rPr>
          <w:rFonts w:ascii="Calibri" w:hAnsi="Calibri"/>
        </w:rPr>
      </w:pPr>
      <w:r>
        <w:rPr>
          <w:rFonts w:ascii="Calibri" w:hAnsi="Calibri"/>
        </w:rPr>
        <w:t>Meet with Secondary school staff including SEN</w:t>
      </w:r>
      <w:r w:rsidR="00D71018">
        <w:rPr>
          <w:rFonts w:ascii="Calibri" w:hAnsi="Calibri"/>
        </w:rPr>
        <w:t>D</w:t>
      </w:r>
      <w:r w:rsidR="00F9057A">
        <w:rPr>
          <w:rFonts w:ascii="Calibri" w:hAnsi="Calibri"/>
        </w:rPr>
        <w:t xml:space="preserve"> </w:t>
      </w:r>
      <w:r>
        <w:rPr>
          <w:rFonts w:ascii="Calibri" w:hAnsi="Calibri"/>
        </w:rPr>
        <w:t>Co to share information and transfer relevant paperwork</w:t>
      </w:r>
    </w:p>
    <w:p w14:paraId="17AD93B2" w14:textId="77777777" w:rsidR="00C70293" w:rsidRPr="00C70293" w:rsidRDefault="00C70293" w:rsidP="00C70293">
      <w:pPr>
        <w:ind w:left="720"/>
        <w:jc w:val="both"/>
        <w:rPr>
          <w:rFonts w:ascii="Calibri" w:hAnsi="Calibri"/>
        </w:rPr>
      </w:pPr>
    </w:p>
    <w:p w14:paraId="2619F654" w14:textId="77777777" w:rsidR="00D008D0" w:rsidRDefault="00D008D0">
      <w:pPr>
        <w:pStyle w:val="BodyText3"/>
        <w:rPr>
          <w:rFonts w:ascii="Calibri" w:hAnsi="Calibri"/>
          <w:b/>
          <w:bCs/>
        </w:rPr>
      </w:pPr>
      <w:r>
        <w:rPr>
          <w:rFonts w:ascii="Calibri" w:hAnsi="Calibri"/>
          <w:b/>
          <w:bCs/>
        </w:rPr>
        <w:t xml:space="preserve">                                                                                                                                                                                         </w:t>
      </w:r>
    </w:p>
    <w:p w14:paraId="5371C6F4" w14:textId="77777777" w:rsidR="00D008D0" w:rsidRPr="000840A1" w:rsidRDefault="00D008D0">
      <w:pPr>
        <w:pStyle w:val="Heading6"/>
        <w:rPr>
          <w:rFonts w:ascii="Calibri" w:hAnsi="Calibri"/>
          <w:u w:val="single"/>
        </w:rPr>
      </w:pPr>
      <w:r w:rsidRPr="000840A1">
        <w:rPr>
          <w:rFonts w:ascii="Calibri" w:hAnsi="Calibri"/>
          <w:u w:val="single"/>
        </w:rPr>
        <w:t>Links with outside agencies</w:t>
      </w:r>
    </w:p>
    <w:p w14:paraId="5B382DC3" w14:textId="08C87318" w:rsidR="00D008D0" w:rsidRDefault="00D008D0">
      <w:pPr>
        <w:jc w:val="both"/>
        <w:rPr>
          <w:rFonts w:ascii="Calibri" w:hAnsi="Calibri"/>
        </w:rPr>
      </w:pPr>
      <w:r>
        <w:rPr>
          <w:rFonts w:ascii="Calibri" w:hAnsi="Calibri"/>
        </w:rPr>
        <w:t xml:space="preserve">All members of staff are requested to keep the </w:t>
      </w:r>
      <w:r w:rsidR="0060760E">
        <w:rPr>
          <w:rFonts w:ascii="Calibri" w:hAnsi="Calibri"/>
        </w:rPr>
        <w:t>SEN</w:t>
      </w:r>
      <w:r>
        <w:rPr>
          <w:rFonts w:ascii="Calibri" w:hAnsi="Calibri"/>
        </w:rPr>
        <w:t>D</w:t>
      </w:r>
      <w:r w:rsidR="00D71018">
        <w:rPr>
          <w:rFonts w:ascii="Calibri" w:hAnsi="Calibri"/>
        </w:rPr>
        <w:t xml:space="preserve"> C</w:t>
      </w:r>
      <w:r w:rsidR="00DD1AE4">
        <w:rPr>
          <w:rFonts w:ascii="Calibri" w:hAnsi="Calibri"/>
        </w:rPr>
        <w:t>o</w:t>
      </w:r>
      <w:r w:rsidR="00335EFA">
        <w:rPr>
          <w:rFonts w:ascii="Calibri" w:hAnsi="Calibri"/>
        </w:rPr>
        <w:t xml:space="preserve">/SEND Manager </w:t>
      </w:r>
      <w:r>
        <w:rPr>
          <w:rFonts w:ascii="Calibri" w:hAnsi="Calibri"/>
        </w:rPr>
        <w:t>informed of any contact they have had with outside agencies. Likewise</w:t>
      </w:r>
      <w:r w:rsidR="00C841CF">
        <w:rPr>
          <w:rFonts w:ascii="Calibri" w:hAnsi="Calibri"/>
        </w:rPr>
        <w:t>,</w:t>
      </w:r>
      <w:r>
        <w:rPr>
          <w:rFonts w:ascii="Calibri" w:hAnsi="Calibri"/>
        </w:rPr>
        <w:t xml:space="preserve"> the </w:t>
      </w:r>
      <w:r w:rsidR="0060760E">
        <w:rPr>
          <w:rFonts w:ascii="Calibri" w:hAnsi="Calibri"/>
        </w:rPr>
        <w:t>SEN</w:t>
      </w:r>
      <w:r>
        <w:rPr>
          <w:rFonts w:ascii="Calibri" w:hAnsi="Calibri"/>
        </w:rPr>
        <w:t>D</w:t>
      </w:r>
      <w:r w:rsidR="00D71018">
        <w:rPr>
          <w:rFonts w:ascii="Calibri" w:hAnsi="Calibri"/>
        </w:rPr>
        <w:t xml:space="preserve"> C</w:t>
      </w:r>
      <w:r w:rsidR="00DD1AE4">
        <w:rPr>
          <w:rFonts w:ascii="Calibri" w:hAnsi="Calibri"/>
        </w:rPr>
        <w:t>o</w:t>
      </w:r>
      <w:r w:rsidR="00335EFA">
        <w:rPr>
          <w:rFonts w:ascii="Calibri" w:hAnsi="Calibri"/>
        </w:rPr>
        <w:t>/SEND Manager</w:t>
      </w:r>
      <w:r>
        <w:rPr>
          <w:rFonts w:ascii="Calibri" w:hAnsi="Calibri"/>
        </w:rPr>
        <w:t xml:space="preserve"> will relay any information received from and contacts made with outside agencies, back to the class teacher.</w:t>
      </w:r>
      <w:r w:rsidR="00D71018">
        <w:rPr>
          <w:rFonts w:ascii="Calibri" w:hAnsi="Calibri"/>
        </w:rPr>
        <w:t xml:space="preserve"> </w:t>
      </w:r>
    </w:p>
    <w:p w14:paraId="29D6B04F" w14:textId="77777777" w:rsidR="00D008D0" w:rsidRDefault="00D008D0">
      <w:pPr>
        <w:jc w:val="both"/>
        <w:rPr>
          <w:rFonts w:ascii="Calibri" w:hAnsi="Calibri"/>
        </w:rPr>
      </w:pPr>
      <w:r>
        <w:rPr>
          <w:rFonts w:ascii="Calibri" w:hAnsi="Calibri"/>
        </w:rPr>
        <w:t xml:space="preserve"> </w:t>
      </w:r>
    </w:p>
    <w:p w14:paraId="26B733FC" w14:textId="68D7BDE6" w:rsidR="00D008D0" w:rsidRDefault="00D008D0">
      <w:pPr>
        <w:jc w:val="both"/>
        <w:rPr>
          <w:rFonts w:ascii="Calibri" w:hAnsi="Calibri"/>
        </w:rPr>
      </w:pPr>
      <w:r>
        <w:rPr>
          <w:rFonts w:ascii="Calibri" w:hAnsi="Calibri"/>
        </w:rPr>
        <w:t xml:space="preserve">The </w:t>
      </w:r>
      <w:r w:rsidR="0060760E">
        <w:rPr>
          <w:rFonts w:ascii="Calibri" w:hAnsi="Calibri"/>
        </w:rPr>
        <w:t>SEN</w:t>
      </w:r>
      <w:r>
        <w:rPr>
          <w:rFonts w:ascii="Calibri" w:hAnsi="Calibri"/>
        </w:rPr>
        <w:t>D</w:t>
      </w:r>
      <w:r w:rsidR="00EB1858">
        <w:rPr>
          <w:rFonts w:ascii="Calibri" w:hAnsi="Calibri"/>
        </w:rPr>
        <w:t>CO</w:t>
      </w:r>
      <w:r w:rsidR="00335EFA">
        <w:rPr>
          <w:rFonts w:ascii="Calibri" w:hAnsi="Calibri"/>
        </w:rPr>
        <w:t>/SEND Manager</w:t>
      </w:r>
      <w:r w:rsidR="00EB1858">
        <w:rPr>
          <w:rFonts w:ascii="Calibri" w:hAnsi="Calibri"/>
        </w:rPr>
        <w:t xml:space="preserve"> manages and lia</w:t>
      </w:r>
      <w:r w:rsidR="00D36E47">
        <w:rPr>
          <w:rFonts w:ascii="Calibri" w:hAnsi="Calibri"/>
        </w:rPr>
        <w:t>i</w:t>
      </w:r>
      <w:r w:rsidR="00EB1858">
        <w:rPr>
          <w:rFonts w:ascii="Calibri" w:hAnsi="Calibri"/>
        </w:rPr>
        <w:t>ses</w:t>
      </w:r>
      <w:r>
        <w:rPr>
          <w:rFonts w:ascii="Calibri" w:hAnsi="Calibri"/>
        </w:rPr>
        <w:t xml:space="preserve"> with agencies such as:</w:t>
      </w:r>
    </w:p>
    <w:p w14:paraId="494067AE" w14:textId="77777777" w:rsidR="00D008D0" w:rsidRDefault="00D008D0">
      <w:pPr>
        <w:numPr>
          <w:ilvl w:val="0"/>
          <w:numId w:val="12"/>
        </w:numPr>
        <w:jc w:val="both"/>
        <w:rPr>
          <w:rFonts w:ascii="Calibri" w:hAnsi="Calibri"/>
        </w:rPr>
      </w:pPr>
      <w:r>
        <w:rPr>
          <w:rFonts w:ascii="Calibri" w:hAnsi="Calibri"/>
        </w:rPr>
        <w:t>Educational Psychology Service (EPS)</w:t>
      </w:r>
    </w:p>
    <w:p w14:paraId="4588DD46" w14:textId="77777777" w:rsidR="00152868" w:rsidRDefault="00152868">
      <w:pPr>
        <w:numPr>
          <w:ilvl w:val="0"/>
          <w:numId w:val="12"/>
        </w:numPr>
        <w:jc w:val="both"/>
        <w:rPr>
          <w:rFonts w:ascii="Calibri" w:hAnsi="Calibri"/>
        </w:rPr>
      </w:pPr>
      <w:r>
        <w:rPr>
          <w:rFonts w:ascii="Calibri" w:hAnsi="Calibri"/>
        </w:rPr>
        <w:t>ATS (C&amp;L, C&amp;I, Visual and Hearing)</w:t>
      </w:r>
    </w:p>
    <w:p w14:paraId="37FFB5A6" w14:textId="121418E0" w:rsidR="00D008D0" w:rsidRDefault="00D008D0">
      <w:pPr>
        <w:numPr>
          <w:ilvl w:val="0"/>
          <w:numId w:val="12"/>
        </w:numPr>
        <w:jc w:val="both"/>
        <w:rPr>
          <w:rFonts w:ascii="Calibri" w:hAnsi="Calibri"/>
        </w:rPr>
      </w:pPr>
      <w:r>
        <w:rPr>
          <w:rFonts w:ascii="Calibri" w:hAnsi="Calibri"/>
        </w:rPr>
        <w:t>Speech and Language Therapists</w:t>
      </w:r>
      <w:r w:rsidR="00D36E47">
        <w:rPr>
          <w:rFonts w:ascii="Calibri" w:hAnsi="Calibri"/>
        </w:rPr>
        <w:t xml:space="preserve"> via medical or school nurse</w:t>
      </w:r>
    </w:p>
    <w:p w14:paraId="5FBBA62E" w14:textId="77777777" w:rsidR="00D008D0" w:rsidRDefault="00D008D0">
      <w:pPr>
        <w:numPr>
          <w:ilvl w:val="0"/>
          <w:numId w:val="12"/>
        </w:numPr>
        <w:jc w:val="both"/>
        <w:rPr>
          <w:rFonts w:ascii="Calibri" w:hAnsi="Calibri"/>
        </w:rPr>
      </w:pPr>
      <w:r>
        <w:rPr>
          <w:rFonts w:ascii="Calibri" w:hAnsi="Calibri"/>
        </w:rPr>
        <w:t>Occupational Therapy</w:t>
      </w:r>
    </w:p>
    <w:p w14:paraId="0DE4B5B7" w14:textId="77777777" w:rsidR="00D008D0" w:rsidRDefault="00D008D0" w:rsidP="00152868">
      <w:pPr>
        <w:ind w:left="720"/>
        <w:jc w:val="both"/>
        <w:rPr>
          <w:rFonts w:ascii="Calibri" w:hAnsi="Calibri"/>
        </w:rPr>
      </w:pPr>
    </w:p>
    <w:p w14:paraId="47DD4E51" w14:textId="77777777" w:rsidR="00D008D0" w:rsidRPr="000840A1" w:rsidRDefault="00D008D0">
      <w:pPr>
        <w:pStyle w:val="Heading1"/>
        <w:spacing w:before="0" w:after="0"/>
        <w:rPr>
          <w:rFonts w:ascii="Calibri" w:hAnsi="Calibri"/>
          <w:sz w:val="24"/>
          <w:szCs w:val="24"/>
          <w:u w:val="single"/>
        </w:rPr>
      </w:pPr>
      <w:r w:rsidRPr="000840A1">
        <w:rPr>
          <w:rFonts w:ascii="Calibri" w:hAnsi="Calibri"/>
          <w:sz w:val="24"/>
          <w:szCs w:val="24"/>
          <w:u w:val="single"/>
        </w:rPr>
        <w:t xml:space="preserve">The role played by parents of pupils with </w:t>
      </w:r>
      <w:r w:rsidR="0060760E">
        <w:rPr>
          <w:rFonts w:ascii="Calibri" w:hAnsi="Calibri"/>
          <w:sz w:val="24"/>
          <w:szCs w:val="24"/>
          <w:u w:val="single"/>
        </w:rPr>
        <w:t>SEN</w:t>
      </w:r>
      <w:r w:rsidRPr="000840A1">
        <w:rPr>
          <w:rFonts w:ascii="Calibri" w:hAnsi="Calibri"/>
          <w:sz w:val="24"/>
          <w:szCs w:val="24"/>
          <w:u w:val="single"/>
        </w:rPr>
        <w:t>D</w:t>
      </w:r>
    </w:p>
    <w:p w14:paraId="6F49A03A" w14:textId="77777777" w:rsidR="00D008D0" w:rsidRDefault="00D008D0">
      <w:pPr>
        <w:jc w:val="both"/>
        <w:rPr>
          <w:rFonts w:ascii="Calibri" w:hAnsi="Calibri"/>
        </w:rPr>
      </w:pPr>
      <w:r>
        <w:rPr>
          <w:rFonts w:ascii="Calibri" w:hAnsi="Calibri"/>
        </w:rPr>
        <w:t xml:space="preserve">In accordance with the </w:t>
      </w:r>
      <w:r w:rsidR="0060760E">
        <w:rPr>
          <w:rFonts w:ascii="Calibri" w:hAnsi="Calibri"/>
        </w:rPr>
        <w:t>SEND</w:t>
      </w:r>
      <w:r>
        <w:rPr>
          <w:rFonts w:ascii="Calibri" w:hAnsi="Calibri"/>
        </w:rPr>
        <w:t xml:space="preserve"> Code of Practice the Academy believes that all parents of children with </w:t>
      </w:r>
      <w:r w:rsidR="0060760E">
        <w:rPr>
          <w:rFonts w:ascii="Calibri" w:hAnsi="Calibri"/>
        </w:rPr>
        <w:t>SEND</w:t>
      </w:r>
      <w:r>
        <w:rPr>
          <w:rFonts w:ascii="Calibri" w:hAnsi="Calibri"/>
        </w:rPr>
        <w:t xml:space="preserve"> should be treated as equal partners. The Academy has positive attitudes to parents</w:t>
      </w:r>
      <w:r w:rsidR="008108E8">
        <w:rPr>
          <w:rFonts w:ascii="Calibri" w:hAnsi="Calibri"/>
        </w:rPr>
        <w:t>.</w:t>
      </w:r>
    </w:p>
    <w:p w14:paraId="72808E5F" w14:textId="77777777" w:rsidR="00D008D0" w:rsidRDefault="00D008D0">
      <w:pPr>
        <w:rPr>
          <w:rFonts w:ascii="Calibri" w:hAnsi="Calibri"/>
        </w:rPr>
      </w:pPr>
      <w:r>
        <w:rPr>
          <w:rFonts w:ascii="Calibri" w:hAnsi="Calibri"/>
        </w:rPr>
        <w:t>Parents will be supported and empowered to:</w:t>
      </w:r>
    </w:p>
    <w:p w14:paraId="5A0D3AD4" w14:textId="77777777" w:rsidR="00D008D0" w:rsidRDefault="00D008D0">
      <w:pPr>
        <w:numPr>
          <w:ilvl w:val="0"/>
          <w:numId w:val="13"/>
        </w:numPr>
        <w:rPr>
          <w:rFonts w:ascii="Calibri" w:hAnsi="Calibri"/>
        </w:rPr>
      </w:pPr>
      <w:r>
        <w:rPr>
          <w:rFonts w:ascii="Calibri" w:hAnsi="Calibri"/>
        </w:rPr>
        <w:t>Recognise and fulfil their responsibilities as parents and play an active and valued role in their child’s education</w:t>
      </w:r>
    </w:p>
    <w:p w14:paraId="1E7B00DF" w14:textId="77777777" w:rsidR="00D008D0" w:rsidRDefault="00D008D0">
      <w:pPr>
        <w:numPr>
          <w:ilvl w:val="0"/>
          <w:numId w:val="13"/>
        </w:numPr>
        <w:rPr>
          <w:rFonts w:ascii="Calibri" w:hAnsi="Calibri"/>
        </w:rPr>
      </w:pPr>
      <w:r>
        <w:rPr>
          <w:rFonts w:ascii="Calibri" w:hAnsi="Calibri"/>
        </w:rPr>
        <w:t xml:space="preserve">Have knowledge of their child’s entitlement within the </w:t>
      </w:r>
      <w:r w:rsidR="0060760E">
        <w:rPr>
          <w:rFonts w:ascii="Calibri" w:hAnsi="Calibri"/>
        </w:rPr>
        <w:t>SEND</w:t>
      </w:r>
      <w:r>
        <w:rPr>
          <w:rFonts w:ascii="Calibri" w:hAnsi="Calibri"/>
        </w:rPr>
        <w:t xml:space="preserve"> framework</w:t>
      </w:r>
    </w:p>
    <w:p w14:paraId="19CFF1D4" w14:textId="3A0E2733" w:rsidR="00D008D0" w:rsidRDefault="00D008D0">
      <w:pPr>
        <w:numPr>
          <w:ilvl w:val="0"/>
          <w:numId w:val="13"/>
        </w:numPr>
        <w:rPr>
          <w:rFonts w:ascii="Calibri" w:hAnsi="Calibri"/>
        </w:rPr>
      </w:pPr>
      <w:r>
        <w:rPr>
          <w:rFonts w:ascii="Calibri" w:hAnsi="Calibri"/>
        </w:rPr>
        <w:t>Make their views known about how their child is educated</w:t>
      </w:r>
      <w:r w:rsidR="00D36E47">
        <w:rPr>
          <w:rFonts w:ascii="Calibri" w:hAnsi="Calibri"/>
        </w:rPr>
        <w:t xml:space="preserve"> </w:t>
      </w:r>
      <w:r w:rsidR="00C841CF">
        <w:rPr>
          <w:rFonts w:ascii="Calibri" w:hAnsi="Calibri"/>
        </w:rPr>
        <w:t>(MP+ and EHCP)</w:t>
      </w:r>
    </w:p>
    <w:p w14:paraId="274749D9" w14:textId="510CC4DA" w:rsidR="00D008D0" w:rsidRDefault="00D008D0">
      <w:pPr>
        <w:numPr>
          <w:ilvl w:val="0"/>
          <w:numId w:val="13"/>
        </w:numPr>
        <w:rPr>
          <w:rFonts w:ascii="Calibri" w:hAnsi="Calibri"/>
        </w:rPr>
      </w:pPr>
      <w:r>
        <w:rPr>
          <w:rFonts w:ascii="Calibri" w:hAnsi="Calibri"/>
        </w:rPr>
        <w:t xml:space="preserve">Have access to information, advice and support during assessment and any related </w:t>
      </w:r>
      <w:r w:rsidR="00D36E47">
        <w:rPr>
          <w:rFonts w:ascii="Calibri" w:hAnsi="Calibri"/>
        </w:rPr>
        <w:t xml:space="preserve">external </w:t>
      </w:r>
      <w:r>
        <w:rPr>
          <w:rFonts w:ascii="Calibri" w:hAnsi="Calibri"/>
        </w:rPr>
        <w:t>decision</w:t>
      </w:r>
      <w:r w:rsidR="00C841CF">
        <w:rPr>
          <w:rFonts w:ascii="Calibri" w:hAnsi="Calibri"/>
        </w:rPr>
        <w:t>-</w:t>
      </w:r>
      <w:r>
        <w:rPr>
          <w:rFonts w:ascii="Calibri" w:hAnsi="Calibri"/>
        </w:rPr>
        <w:t>making processes about special educational provision</w:t>
      </w:r>
    </w:p>
    <w:p w14:paraId="0DBBB28C" w14:textId="74BD5423" w:rsidR="00D36E47" w:rsidRDefault="00D36E47" w:rsidP="00D36E47">
      <w:pPr>
        <w:rPr>
          <w:rFonts w:ascii="Calibri" w:hAnsi="Calibri"/>
        </w:rPr>
      </w:pPr>
    </w:p>
    <w:p w14:paraId="1E51B429" w14:textId="22E5F689" w:rsidR="00D36E47" w:rsidRDefault="00D36E47" w:rsidP="00D36E47">
      <w:pPr>
        <w:rPr>
          <w:rFonts w:ascii="Calibri" w:hAnsi="Calibri"/>
        </w:rPr>
      </w:pPr>
      <w:r>
        <w:rPr>
          <w:rFonts w:ascii="Calibri" w:hAnsi="Calibri"/>
        </w:rPr>
        <w:t>However, the school will not tolerate abusive</w:t>
      </w:r>
      <w:r w:rsidR="00C841CF">
        <w:rPr>
          <w:rFonts w:ascii="Calibri" w:hAnsi="Calibri"/>
        </w:rPr>
        <w:t>, vexatious</w:t>
      </w:r>
      <w:r>
        <w:rPr>
          <w:rFonts w:ascii="Calibri" w:hAnsi="Calibri"/>
        </w:rPr>
        <w:t xml:space="preserve"> or bullying behaviours</w:t>
      </w:r>
      <w:r w:rsidR="00DD1AE4">
        <w:rPr>
          <w:rFonts w:ascii="Calibri" w:hAnsi="Calibri"/>
        </w:rPr>
        <w:t xml:space="preserve">. </w:t>
      </w:r>
    </w:p>
    <w:p w14:paraId="2DBF0D7D" w14:textId="77777777" w:rsidR="00D008D0" w:rsidRDefault="00D008D0">
      <w:pPr>
        <w:rPr>
          <w:rFonts w:ascii="Calibri" w:hAnsi="Calibri"/>
        </w:rPr>
      </w:pPr>
    </w:p>
    <w:p w14:paraId="6B62F1B3" w14:textId="77777777" w:rsidR="00D008D0" w:rsidRDefault="00D008D0">
      <w:pPr>
        <w:rPr>
          <w:rFonts w:ascii="Calibri" w:hAnsi="Calibri"/>
        </w:rPr>
      </w:pPr>
    </w:p>
    <w:p w14:paraId="3712BC17" w14:textId="77777777" w:rsidR="00072C58" w:rsidRDefault="00072C58">
      <w:pPr>
        <w:rPr>
          <w:rFonts w:ascii="Calibri" w:hAnsi="Calibri"/>
          <w:b/>
          <w:u w:val="single"/>
        </w:rPr>
      </w:pPr>
    </w:p>
    <w:p w14:paraId="2DB8F6A7" w14:textId="77777777" w:rsidR="00072C58" w:rsidRDefault="00072C58">
      <w:pPr>
        <w:rPr>
          <w:rFonts w:ascii="Calibri" w:hAnsi="Calibri"/>
          <w:b/>
          <w:u w:val="single"/>
        </w:rPr>
      </w:pPr>
    </w:p>
    <w:p w14:paraId="1441DB2E" w14:textId="77777777" w:rsidR="00072C58" w:rsidRDefault="00072C58">
      <w:pPr>
        <w:rPr>
          <w:rFonts w:ascii="Calibri" w:hAnsi="Calibri"/>
          <w:b/>
          <w:u w:val="single"/>
        </w:rPr>
      </w:pPr>
    </w:p>
    <w:p w14:paraId="445CF72A" w14:textId="77777777" w:rsidR="00072C58" w:rsidRDefault="00072C58">
      <w:pPr>
        <w:rPr>
          <w:rFonts w:ascii="Calibri" w:hAnsi="Calibri"/>
          <w:b/>
          <w:u w:val="single"/>
        </w:rPr>
      </w:pPr>
    </w:p>
    <w:p w14:paraId="653FEF72" w14:textId="3D82CD37" w:rsidR="000840A1" w:rsidRPr="000840A1" w:rsidRDefault="00683B85">
      <w:pPr>
        <w:rPr>
          <w:rFonts w:ascii="Calibri" w:hAnsi="Calibri"/>
          <w:b/>
          <w:u w:val="single"/>
        </w:rPr>
      </w:pPr>
      <w:r w:rsidRPr="000840A1">
        <w:rPr>
          <w:rFonts w:ascii="Calibri" w:hAnsi="Calibri"/>
          <w:b/>
          <w:u w:val="single"/>
        </w:rPr>
        <w:lastRenderedPageBreak/>
        <w:t xml:space="preserve">Relevant and useful legislation </w:t>
      </w:r>
    </w:p>
    <w:p w14:paraId="42F274FC" w14:textId="77777777" w:rsidR="00D008D0" w:rsidRPr="000840A1" w:rsidRDefault="00683B85">
      <w:pPr>
        <w:rPr>
          <w:rFonts w:ascii="Calibri" w:hAnsi="Calibri"/>
          <w:b/>
          <w:u w:val="single"/>
        </w:rPr>
      </w:pPr>
      <w:r w:rsidRPr="000840A1">
        <w:rPr>
          <w:rFonts w:ascii="Calibri" w:hAnsi="Calibri"/>
        </w:rPr>
        <w:t xml:space="preserve">Below is a list of relevant and useful legislation which details further support and </w:t>
      </w:r>
      <w:r w:rsidR="000840A1">
        <w:rPr>
          <w:rFonts w:ascii="Calibri" w:hAnsi="Calibri"/>
        </w:rPr>
        <w:t>advice for staff</w:t>
      </w:r>
      <w:r w:rsidRPr="000840A1">
        <w:rPr>
          <w:rFonts w:ascii="Calibri" w:hAnsi="Calibri"/>
        </w:rPr>
        <w:t>:</w:t>
      </w:r>
    </w:p>
    <w:p w14:paraId="727C6701" w14:textId="77777777" w:rsidR="00D12009" w:rsidRDefault="00683B85" w:rsidP="00683B85">
      <w:pPr>
        <w:shd w:val="clear" w:color="auto" w:fill="FFFFFF"/>
        <w:tabs>
          <w:tab w:val="left" w:pos="2009"/>
        </w:tabs>
        <w:rPr>
          <w:rFonts w:ascii="Calibri" w:hAnsi="Calibri" w:cs="Arial"/>
        </w:rPr>
      </w:pPr>
      <w:r w:rsidRPr="000840A1">
        <w:rPr>
          <w:rFonts w:ascii="Calibri" w:hAnsi="Calibri" w:cs="Arial"/>
        </w:rPr>
        <w:tab/>
      </w:r>
      <w:r w:rsidRPr="000840A1">
        <w:rPr>
          <w:rFonts w:ascii="Calibri" w:hAnsi="Calibri" w:cs="Arial"/>
        </w:rPr>
        <w:br/>
      </w:r>
      <w:r w:rsidR="00D12009">
        <w:rPr>
          <w:rFonts w:ascii="Calibri" w:hAnsi="Calibri" w:cs="Arial"/>
        </w:rPr>
        <w:t>SEN Code of Practice (2014)</w:t>
      </w:r>
    </w:p>
    <w:p w14:paraId="1030B498" w14:textId="77777777" w:rsidR="00683B85" w:rsidRPr="000840A1" w:rsidRDefault="00683B85" w:rsidP="00683B85">
      <w:pPr>
        <w:shd w:val="clear" w:color="auto" w:fill="FFFFFF"/>
        <w:tabs>
          <w:tab w:val="left" w:pos="2009"/>
        </w:tabs>
        <w:rPr>
          <w:rFonts w:ascii="Calibri" w:hAnsi="Calibri" w:cs="Arial"/>
        </w:rPr>
      </w:pPr>
      <w:r w:rsidRPr="000840A1">
        <w:rPr>
          <w:rFonts w:ascii="Calibri" w:hAnsi="Calibri" w:cs="Arial"/>
        </w:rPr>
        <w:t>Equality Act 2010: Advice for Schools</w:t>
      </w:r>
    </w:p>
    <w:p w14:paraId="3D142861" w14:textId="77777777" w:rsidR="00683B85" w:rsidRPr="000840A1" w:rsidRDefault="00683B85" w:rsidP="00683B85">
      <w:pPr>
        <w:shd w:val="clear" w:color="auto" w:fill="FFFFFF"/>
        <w:rPr>
          <w:rFonts w:ascii="Calibri" w:hAnsi="Calibri" w:cs="Arial"/>
        </w:rPr>
      </w:pPr>
      <w:r w:rsidRPr="000840A1">
        <w:rPr>
          <w:rFonts w:ascii="Calibri" w:hAnsi="Calibri" w:cs="Arial"/>
        </w:rPr>
        <w:t>Reasonable adjustments for disabled pupils (2012)</w:t>
      </w:r>
    </w:p>
    <w:p w14:paraId="2515034E" w14:textId="77777777" w:rsidR="00683B85" w:rsidRPr="000840A1" w:rsidRDefault="00683B85" w:rsidP="00683B85">
      <w:pPr>
        <w:shd w:val="clear" w:color="auto" w:fill="FFFFFF"/>
        <w:rPr>
          <w:rFonts w:ascii="Calibri" w:hAnsi="Calibri" w:cs="Arial"/>
        </w:rPr>
      </w:pPr>
      <w:r w:rsidRPr="000840A1">
        <w:rPr>
          <w:rFonts w:ascii="Calibri" w:hAnsi="Calibri" w:cs="Arial"/>
        </w:rPr>
        <w:t>Supporting pupils at school with medical conditions (2014)</w:t>
      </w:r>
    </w:p>
    <w:p w14:paraId="4A1518B0" w14:textId="77777777" w:rsidR="00683B85" w:rsidRPr="000840A1" w:rsidRDefault="00683B85" w:rsidP="00683B85">
      <w:pPr>
        <w:shd w:val="clear" w:color="auto" w:fill="FFFFFF"/>
        <w:rPr>
          <w:rFonts w:ascii="Calibri" w:hAnsi="Calibri" w:cs="Arial"/>
        </w:rPr>
      </w:pPr>
      <w:r w:rsidRPr="000840A1">
        <w:rPr>
          <w:rFonts w:ascii="Calibri" w:hAnsi="Calibri" w:cs="Arial"/>
        </w:rPr>
        <w:t>The Mental Capacity Act Code of Practice: Protecting the vulnerable (2005)</w:t>
      </w:r>
    </w:p>
    <w:p w14:paraId="02F2C34E" w14:textId="77777777" w:rsidR="00D008D0" w:rsidRPr="000840A1" w:rsidRDefault="00D008D0">
      <w:pPr>
        <w:rPr>
          <w:rFonts w:ascii="Calibri" w:hAnsi="Calibri"/>
        </w:rPr>
      </w:pPr>
    </w:p>
    <w:p w14:paraId="680A4E5D" w14:textId="77777777" w:rsidR="00D008D0" w:rsidRPr="000840A1" w:rsidRDefault="00D008D0">
      <w:pPr>
        <w:rPr>
          <w:rFonts w:ascii="Calibri" w:hAnsi="Calibri"/>
        </w:rPr>
      </w:pPr>
    </w:p>
    <w:p w14:paraId="19219836" w14:textId="77777777" w:rsidR="00D008D0" w:rsidRPr="000840A1" w:rsidRDefault="00D008D0">
      <w:pPr>
        <w:pStyle w:val="NoSpacing"/>
        <w:rPr>
          <w:b/>
          <w:sz w:val="32"/>
          <w:szCs w:val="32"/>
          <w:u w:val="single"/>
        </w:rPr>
      </w:pPr>
    </w:p>
    <w:sectPr w:rsidR="00D008D0" w:rsidRPr="000840A1" w:rsidSect="002142E3">
      <w:headerReference w:type="default" r:id="rId11"/>
      <w:pgSz w:w="11907" w:h="16840" w:code="9"/>
      <w:pgMar w:top="690" w:right="1418" w:bottom="1134" w:left="1418" w:header="567" w:footer="510" w:gutter="0"/>
      <w:pgBorders w:offsetFrom="page">
        <w:top w:val="triple" w:sz="4" w:space="24" w:color="990033"/>
        <w:left w:val="triple" w:sz="4" w:space="24" w:color="990033"/>
        <w:bottom w:val="triple" w:sz="4" w:space="24" w:color="990033"/>
        <w:right w:val="triple" w:sz="4" w:space="24" w:color="990033"/>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3EB8" w14:textId="77777777" w:rsidR="005E18D6" w:rsidRDefault="005E18D6">
      <w:r>
        <w:separator/>
      </w:r>
    </w:p>
  </w:endnote>
  <w:endnote w:type="continuationSeparator" w:id="0">
    <w:p w14:paraId="30C0BA29" w14:textId="77777777" w:rsidR="005E18D6" w:rsidRDefault="005E18D6">
      <w:r>
        <w:continuationSeparator/>
      </w:r>
    </w:p>
  </w:endnote>
  <w:endnote w:type="continuationNotice" w:id="1">
    <w:p w14:paraId="19CEC951" w14:textId="77777777" w:rsidR="005E18D6" w:rsidRDefault="005E18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A5EC2" w14:textId="77777777" w:rsidR="005E18D6" w:rsidRDefault="005E18D6">
      <w:r>
        <w:separator/>
      </w:r>
    </w:p>
  </w:footnote>
  <w:footnote w:type="continuationSeparator" w:id="0">
    <w:p w14:paraId="03916C4F" w14:textId="77777777" w:rsidR="005E18D6" w:rsidRDefault="005E18D6">
      <w:r>
        <w:continuationSeparator/>
      </w:r>
    </w:p>
  </w:footnote>
  <w:footnote w:type="continuationNotice" w:id="1">
    <w:p w14:paraId="5612D621" w14:textId="77777777" w:rsidR="005E18D6" w:rsidRDefault="005E18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EA5BA" w14:textId="2D5B2994" w:rsidR="00072C58" w:rsidRPr="00072C58" w:rsidRDefault="00072C58" w:rsidP="00072C58">
    <w:pPr>
      <w:spacing w:after="160" w:line="259" w:lineRule="auto"/>
      <w:rPr>
        <w:rFonts w:ascii="Lucida Handwriting" w:eastAsiaTheme="minorHAnsi" w:hAnsi="Lucida Handwriting" w:cstheme="minorBidi"/>
        <w:b/>
        <w:sz w:val="16"/>
        <w:szCs w:val="22"/>
        <w:u w:val="single"/>
      </w:rPr>
    </w:pPr>
    <w:r w:rsidRPr="00072C58">
      <w:rPr>
        <w:rFonts w:asciiTheme="minorHAnsi" w:eastAsiaTheme="minorHAnsi" w:hAnsiTheme="minorHAnsi" w:cstheme="minorBidi"/>
        <w:noProof/>
        <w:sz w:val="22"/>
        <w:szCs w:val="22"/>
      </w:rPr>
      <w:drawing>
        <wp:anchor distT="0" distB="0" distL="114300" distR="114300" simplePos="0" relativeHeight="251658240" behindDoc="1" locked="0" layoutInCell="1" allowOverlap="1" wp14:anchorId="4BC8C263" wp14:editId="1E01A264">
          <wp:simplePos x="0" y="0"/>
          <wp:positionH relativeFrom="margin">
            <wp:posOffset>4708525</wp:posOffset>
          </wp:positionH>
          <wp:positionV relativeFrom="paragraph">
            <wp:posOffset>7620</wp:posOffset>
          </wp:positionV>
          <wp:extent cx="1554168" cy="701749"/>
          <wp:effectExtent l="0" t="0" r="825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4168" cy="701749"/>
                  </a:xfrm>
                  <a:prstGeom prst="rect">
                    <a:avLst/>
                  </a:prstGeom>
                </pic:spPr>
              </pic:pic>
            </a:graphicData>
          </a:graphic>
          <wp14:sizeRelH relativeFrom="page">
            <wp14:pctWidth>0</wp14:pctWidth>
          </wp14:sizeRelH>
          <wp14:sizeRelV relativeFrom="page">
            <wp14:pctHeight>0</wp14:pctHeight>
          </wp14:sizeRelV>
        </wp:anchor>
      </w:drawing>
    </w:r>
    <w:r w:rsidRPr="00072C58">
      <w:rPr>
        <w:rFonts w:ascii="Lucida Handwriting" w:eastAsiaTheme="minorHAnsi" w:hAnsi="Lucida Handwriting" w:cstheme="minorBidi"/>
        <w:b/>
        <w:sz w:val="16"/>
        <w:szCs w:val="22"/>
        <w:u w:val="single"/>
      </w:rPr>
      <w:t xml:space="preserve">Bourton-on-the-Water Primary Academy </w:t>
    </w:r>
    <w:r w:rsidR="00156E27">
      <w:rPr>
        <w:rFonts w:ascii="Lucida Handwriting" w:eastAsiaTheme="minorHAnsi" w:hAnsi="Lucida Handwriting" w:cstheme="minorBidi"/>
        <w:b/>
        <w:sz w:val="16"/>
        <w:szCs w:val="22"/>
        <w:u w:val="single"/>
      </w:rPr>
      <w:t xml:space="preserve">and Pre School </w:t>
    </w:r>
    <w:r w:rsidRPr="00072C58">
      <w:rPr>
        <w:rFonts w:ascii="Lucida Handwriting" w:eastAsiaTheme="minorHAnsi" w:hAnsi="Lucida Handwriting" w:cstheme="minorBidi"/>
        <w:b/>
        <w:sz w:val="16"/>
        <w:szCs w:val="22"/>
        <w:u w:val="single"/>
      </w:rPr>
      <w:t>S</w:t>
    </w:r>
    <w:r>
      <w:rPr>
        <w:rFonts w:ascii="Lucida Handwriting" w:eastAsiaTheme="minorHAnsi" w:hAnsi="Lucida Handwriting" w:cstheme="minorBidi"/>
        <w:b/>
        <w:sz w:val="16"/>
        <w:szCs w:val="22"/>
        <w:u w:val="single"/>
      </w:rPr>
      <w:t xml:space="preserve">END </w:t>
    </w:r>
    <w:r w:rsidRPr="00072C58">
      <w:rPr>
        <w:rFonts w:ascii="Lucida Handwriting" w:eastAsiaTheme="minorHAnsi" w:hAnsi="Lucida Handwriting" w:cstheme="minorBidi"/>
        <w:b/>
        <w:sz w:val="16"/>
        <w:szCs w:val="22"/>
        <w:u w:val="single"/>
      </w:rPr>
      <w:t>Policy</w:t>
    </w:r>
  </w:p>
  <w:p w14:paraId="180C37B6" w14:textId="77777777" w:rsidR="00072C58" w:rsidRDefault="00072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1B85"/>
    <w:multiLevelType w:val="hybridMultilevel"/>
    <w:tmpl w:val="EA8696BE"/>
    <w:lvl w:ilvl="0" w:tplc="FFFFFFFF">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C0C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E72438"/>
    <w:multiLevelType w:val="hybridMultilevel"/>
    <w:tmpl w:val="4F840086"/>
    <w:lvl w:ilvl="0" w:tplc="A3C4113C">
      <w:start w:val="1"/>
      <w:numFmt w:val="bullet"/>
      <w:lvlText w:val=""/>
      <w:lvlJc w:val="left"/>
      <w:pPr>
        <w:tabs>
          <w:tab w:val="num" w:pos="720"/>
        </w:tabs>
        <w:ind w:left="720" w:hanging="360"/>
      </w:pPr>
      <w:rPr>
        <w:rFonts w:ascii="Symbol" w:hAnsi="Symbol" w:hint="default"/>
      </w:rPr>
    </w:lvl>
    <w:lvl w:ilvl="1" w:tplc="9684B1C0" w:tentative="1">
      <w:start w:val="1"/>
      <w:numFmt w:val="bullet"/>
      <w:lvlText w:val="o"/>
      <w:lvlJc w:val="left"/>
      <w:pPr>
        <w:tabs>
          <w:tab w:val="num" w:pos="1440"/>
        </w:tabs>
        <w:ind w:left="1440" w:hanging="360"/>
      </w:pPr>
      <w:rPr>
        <w:rFonts w:ascii="Courier New" w:hAnsi="Courier New" w:cs="Courier New" w:hint="default"/>
      </w:rPr>
    </w:lvl>
    <w:lvl w:ilvl="2" w:tplc="AA96CAB0" w:tentative="1">
      <w:start w:val="1"/>
      <w:numFmt w:val="bullet"/>
      <w:lvlText w:val=""/>
      <w:lvlJc w:val="left"/>
      <w:pPr>
        <w:tabs>
          <w:tab w:val="num" w:pos="2160"/>
        </w:tabs>
        <w:ind w:left="2160" w:hanging="360"/>
      </w:pPr>
      <w:rPr>
        <w:rFonts w:ascii="Wingdings" w:hAnsi="Wingdings" w:hint="default"/>
      </w:rPr>
    </w:lvl>
    <w:lvl w:ilvl="3" w:tplc="6F4E7B28" w:tentative="1">
      <w:start w:val="1"/>
      <w:numFmt w:val="bullet"/>
      <w:lvlText w:val=""/>
      <w:lvlJc w:val="left"/>
      <w:pPr>
        <w:tabs>
          <w:tab w:val="num" w:pos="2880"/>
        </w:tabs>
        <w:ind w:left="2880" w:hanging="360"/>
      </w:pPr>
      <w:rPr>
        <w:rFonts w:ascii="Symbol" w:hAnsi="Symbol" w:hint="default"/>
      </w:rPr>
    </w:lvl>
    <w:lvl w:ilvl="4" w:tplc="2DA8FF40" w:tentative="1">
      <w:start w:val="1"/>
      <w:numFmt w:val="bullet"/>
      <w:lvlText w:val="o"/>
      <w:lvlJc w:val="left"/>
      <w:pPr>
        <w:tabs>
          <w:tab w:val="num" w:pos="3600"/>
        </w:tabs>
        <w:ind w:left="3600" w:hanging="360"/>
      </w:pPr>
      <w:rPr>
        <w:rFonts w:ascii="Courier New" w:hAnsi="Courier New" w:cs="Courier New" w:hint="default"/>
      </w:rPr>
    </w:lvl>
    <w:lvl w:ilvl="5" w:tplc="03D4139E" w:tentative="1">
      <w:start w:val="1"/>
      <w:numFmt w:val="bullet"/>
      <w:lvlText w:val=""/>
      <w:lvlJc w:val="left"/>
      <w:pPr>
        <w:tabs>
          <w:tab w:val="num" w:pos="4320"/>
        </w:tabs>
        <w:ind w:left="4320" w:hanging="360"/>
      </w:pPr>
      <w:rPr>
        <w:rFonts w:ascii="Wingdings" w:hAnsi="Wingdings" w:hint="default"/>
      </w:rPr>
    </w:lvl>
    <w:lvl w:ilvl="6" w:tplc="E49E0E82" w:tentative="1">
      <w:start w:val="1"/>
      <w:numFmt w:val="bullet"/>
      <w:lvlText w:val=""/>
      <w:lvlJc w:val="left"/>
      <w:pPr>
        <w:tabs>
          <w:tab w:val="num" w:pos="5040"/>
        </w:tabs>
        <w:ind w:left="5040" w:hanging="360"/>
      </w:pPr>
      <w:rPr>
        <w:rFonts w:ascii="Symbol" w:hAnsi="Symbol" w:hint="default"/>
      </w:rPr>
    </w:lvl>
    <w:lvl w:ilvl="7" w:tplc="09ECE9CA" w:tentative="1">
      <w:start w:val="1"/>
      <w:numFmt w:val="bullet"/>
      <w:lvlText w:val="o"/>
      <w:lvlJc w:val="left"/>
      <w:pPr>
        <w:tabs>
          <w:tab w:val="num" w:pos="5760"/>
        </w:tabs>
        <w:ind w:left="5760" w:hanging="360"/>
      </w:pPr>
      <w:rPr>
        <w:rFonts w:ascii="Courier New" w:hAnsi="Courier New" w:cs="Courier New" w:hint="default"/>
      </w:rPr>
    </w:lvl>
    <w:lvl w:ilvl="8" w:tplc="74AA2E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A5FF4"/>
    <w:multiLevelType w:val="hybridMultilevel"/>
    <w:tmpl w:val="015EF14C"/>
    <w:lvl w:ilvl="0" w:tplc="D58CD7E6">
      <w:numFmt w:val="bullet"/>
      <w:lvlText w:val="-"/>
      <w:lvlJc w:val="left"/>
      <w:pPr>
        <w:ind w:left="1080" w:hanging="360"/>
      </w:pPr>
      <w:rPr>
        <w:rFonts w:ascii="Calibri" w:eastAsia="Times New Roman" w:hAnsi="Calibri"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643F68"/>
    <w:multiLevelType w:val="hybridMultilevel"/>
    <w:tmpl w:val="501A80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345B2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29E42B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71C28F3"/>
    <w:multiLevelType w:val="hybridMultilevel"/>
    <w:tmpl w:val="3D9E2908"/>
    <w:lvl w:ilvl="0" w:tplc="D58CD7E6">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0F6D93"/>
    <w:multiLevelType w:val="hybridMultilevel"/>
    <w:tmpl w:val="C0AE6FFE"/>
    <w:lvl w:ilvl="0" w:tplc="D0DAB01E">
      <w:start w:val="1"/>
      <w:numFmt w:val="bullet"/>
      <w:lvlText w:val=""/>
      <w:lvlJc w:val="left"/>
      <w:pPr>
        <w:tabs>
          <w:tab w:val="num" w:pos="720"/>
        </w:tabs>
        <w:ind w:left="720" w:hanging="360"/>
      </w:pPr>
      <w:rPr>
        <w:rFonts w:ascii="Symbol" w:hAnsi="Symbol" w:hint="default"/>
      </w:rPr>
    </w:lvl>
    <w:lvl w:ilvl="1" w:tplc="07BAA3A2" w:tentative="1">
      <w:start w:val="1"/>
      <w:numFmt w:val="bullet"/>
      <w:lvlText w:val="o"/>
      <w:lvlJc w:val="left"/>
      <w:pPr>
        <w:tabs>
          <w:tab w:val="num" w:pos="1440"/>
        </w:tabs>
        <w:ind w:left="1440" w:hanging="360"/>
      </w:pPr>
      <w:rPr>
        <w:rFonts w:ascii="Courier New" w:hAnsi="Courier New" w:cs="Courier New" w:hint="default"/>
      </w:rPr>
    </w:lvl>
    <w:lvl w:ilvl="2" w:tplc="E54E889E" w:tentative="1">
      <w:start w:val="1"/>
      <w:numFmt w:val="bullet"/>
      <w:lvlText w:val=""/>
      <w:lvlJc w:val="left"/>
      <w:pPr>
        <w:tabs>
          <w:tab w:val="num" w:pos="2160"/>
        </w:tabs>
        <w:ind w:left="2160" w:hanging="360"/>
      </w:pPr>
      <w:rPr>
        <w:rFonts w:ascii="Wingdings" w:hAnsi="Wingdings" w:hint="default"/>
      </w:rPr>
    </w:lvl>
    <w:lvl w:ilvl="3" w:tplc="A7E45226" w:tentative="1">
      <w:start w:val="1"/>
      <w:numFmt w:val="bullet"/>
      <w:lvlText w:val=""/>
      <w:lvlJc w:val="left"/>
      <w:pPr>
        <w:tabs>
          <w:tab w:val="num" w:pos="2880"/>
        </w:tabs>
        <w:ind w:left="2880" w:hanging="360"/>
      </w:pPr>
      <w:rPr>
        <w:rFonts w:ascii="Symbol" w:hAnsi="Symbol" w:hint="default"/>
      </w:rPr>
    </w:lvl>
    <w:lvl w:ilvl="4" w:tplc="D18ECCE0" w:tentative="1">
      <w:start w:val="1"/>
      <w:numFmt w:val="bullet"/>
      <w:lvlText w:val="o"/>
      <w:lvlJc w:val="left"/>
      <w:pPr>
        <w:tabs>
          <w:tab w:val="num" w:pos="3600"/>
        </w:tabs>
        <w:ind w:left="3600" w:hanging="360"/>
      </w:pPr>
      <w:rPr>
        <w:rFonts w:ascii="Courier New" w:hAnsi="Courier New" w:cs="Courier New" w:hint="default"/>
      </w:rPr>
    </w:lvl>
    <w:lvl w:ilvl="5" w:tplc="3B78D656" w:tentative="1">
      <w:start w:val="1"/>
      <w:numFmt w:val="bullet"/>
      <w:lvlText w:val=""/>
      <w:lvlJc w:val="left"/>
      <w:pPr>
        <w:tabs>
          <w:tab w:val="num" w:pos="4320"/>
        </w:tabs>
        <w:ind w:left="4320" w:hanging="360"/>
      </w:pPr>
      <w:rPr>
        <w:rFonts w:ascii="Wingdings" w:hAnsi="Wingdings" w:hint="default"/>
      </w:rPr>
    </w:lvl>
    <w:lvl w:ilvl="6" w:tplc="25AA3746" w:tentative="1">
      <w:start w:val="1"/>
      <w:numFmt w:val="bullet"/>
      <w:lvlText w:val=""/>
      <w:lvlJc w:val="left"/>
      <w:pPr>
        <w:tabs>
          <w:tab w:val="num" w:pos="5040"/>
        </w:tabs>
        <w:ind w:left="5040" w:hanging="360"/>
      </w:pPr>
      <w:rPr>
        <w:rFonts w:ascii="Symbol" w:hAnsi="Symbol" w:hint="default"/>
      </w:rPr>
    </w:lvl>
    <w:lvl w:ilvl="7" w:tplc="C228FE78" w:tentative="1">
      <w:start w:val="1"/>
      <w:numFmt w:val="bullet"/>
      <w:lvlText w:val="o"/>
      <w:lvlJc w:val="left"/>
      <w:pPr>
        <w:tabs>
          <w:tab w:val="num" w:pos="5760"/>
        </w:tabs>
        <w:ind w:left="5760" w:hanging="360"/>
      </w:pPr>
      <w:rPr>
        <w:rFonts w:ascii="Courier New" w:hAnsi="Courier New" w:cs="Courier New" w:hint="default"/>
      </w:rPr>
    </w:lvl>
    <w:lvl w:ilvl="8" w:tplc="EA1E312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CD11C2E"/>
    <w:multiLevelType w:val="hybridMultilevel"/>
    <w:tmpl w:val="B3020348"/>
    <w:lvl w:ilvl="0" w:tplc="D58CD7E6">
      <w:numFmt w:val="bullet"/>
      <w:lvlText w:val="-"/>
      <w:lvlJc w:val="left"/>
      <w:pPr>
        <w:ind w:left="1080" w:hanging="360"/>
      </w:pPr>
      <w:rPr>
        <w:rFonts w:ascii="Calibri" w:eastAsia="Times New Roman" w:hAnsi="Calibri"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772B7B"/>
    <w:multiLevelType w:val="hybridMultilevel"/>
    <w:tmpl w:val="A25AE16E"/>
    <w:lvl w:ilvl="0" w:tplc="9E42DDB8">
      <w:start w:val="1"/>
      <w:numFmt w:val="bullet"/>
      <w:lvlText w:val=""/>
      <w:lvlJc w:val="left"/>
      <w:pPr>
        <w:tabs>
          <w:tab w:val="num" w:pos="720"/>
        </w:tabs>
        <w:ind w:left="720" w:hanging="360"/>
      </w:pPr>
      <w:rPr>
        <w:rFonts w:ascii="Symbol" w:hAnsi="Symbol" w:hint="default"/>
      </w:rPr>
    </w:lvl>
    <w:lvl w:ilvl="1" w:tplc="8870D386" w:tentative="1">
      <w:start w:val="1"/>
      <w:numFmt w:val="bullet"/>
      <w:lvlText w:val="o"/>
      <w:lvlJc w:val="left"/>
      <w:pPr>
        <w:tabs>
          <w:tab w:val="num" w:pos="1440"/>
        </w:tabs>
        <w:ind w:left="1440" w:hanging="360"/>
      </w:pPr>
      <w:rPr>
        <w:rFonts w:ascii="Courier New" w:hAnsi="Courier New" w:cs="Courier New" w:hint="default"/>
      </w:rPr>
    </w:lvl>
    <w:lvl w:ilvl="2" w:tplc="3496CAD8" w:tentative="1">
      <w:start w:val="1"/>
      <w:numFmt w:val="bullet"/>
      <w:lvlText w:val=""/>
      <w:lvlJc w:val="left"/>
      <w:pPr>
        <w:tabs>
          <w:tab w:val="num" w:pos="2160"/>
        </w:tabs>
        <w:ind w:left="2160" w:hanging="360"/>
      </w:pPr>
      <w:rPr>
        <w:rFonts w:ascii="Wingdings" w:hAnsi="Wingdings" w:hint="default"/>
      </w:rPr>
    </w:lvl>
    <w:lvl w:ilvl="3" w:tplc="45B2554C" w:tentative="1">
      <w:start w:val="1"/>
      <w:numFmt w:val="bullet"/>
      <w:lvlText w:val=""/>
      <w:lvlJc w:val="left"/>
      <w:pPr>
        <w:tabs>
          <w:tab w:val="num" w:pos="2880"/>
        </w:tabs>
        <w:ind w:left="2880" w:hanging="360"/>
      </w:pPr>
      <w:rPr>
        <w:rFonts w:ascii="Symbol" w:hAnsi="Symbol" w:hint="default"/>
      </w:rPr>
    </w:lvl>
    <w:lvl w:ilvl="4" w:tplc="C0C4B23A" w:tentative="1">
      <w:start w:val="1"/>
      <w:numFmt w:val="bullet"/>
      <w:lvlText w:val="o"/>
      <w:lvlJc w:val="left"/>
      <w:pPr>
        <w:tabs>
          <w:tab w:val="num" w:pos="3600"/>
        </w:tabs>
        <w:ind w:left="3600" w:hanging="360"/>
      </w:pPr>
      <w:rPr>
        <w:rFonts w:ascii="Courier New" w:hAnsi="Courier New" w:cs="Courier New" w:hint="default"/>
      </w:rPr>
    </w:lvl>
    <w:lvl w:ilvl="5" w:tplc="0F8E3FD2" w:tentative="1">
      <w:start w:val="1"/>
      <w:numFmt w:val="bullet"/>
      <w:lvlText w:val=""/>
      <w:lvlJc w:val="left"/>
      <w:pPr>
        <w:tabs>
          <w:tab w:val="num" w:pos="4320"/>
        </w:tabs>
        <w:ind w:left="4320" w:hanging="360"/>
      </w:pPr>
      <w:rPr>
        <w:rFonts w:ascii="Wingdings" w:hAnsi="Wingdings" w:hint="default"/>
      </w:rPr>
    </w:lvl>
    <w:lvl w:ilvl="6" w:tplc="A6FA6F94" w:tentative="1">
      <w:start w:val="1"/>
      <w:numFmt w:val="bullet"/>
      <w:lvlText w:val=""/>
      <w:lvlJc w:val="left"/>
      <w:pPr>
        <w:tabs>
          <w:tab w:val="num" w:pos="5040"/>
        </w:tabs>
        <w:ind w:left="5040" w:hanging="360"/>
      </w:pPr>
      <w:rPr>
        <w:rFonts w:ascii="Symbol" w:hAnsi="Symbol" w:hint="default"/>
      </w:rPr>
    </w:lvl>
    <w:lvl w:ilvl="7" w:tplc="EBAE2408" w:tentative="1">
      <w:start w:val="1"/>
      <w:numFmt w:val="bullet"/>
      <w:lvlText w:val="o"/>
      <w:lvlJc w:val="left"/>
      <w:pPr>
        <w:tabs>
          <w:tab w:val="num" w:pos="5760"/>
        </w:tabs>
        <w:ind w:left="5760" w:hanging="360"/>
      </w:pPr>
      <w:rPr>
        <w:rFonts w:ascii="Courier New" w:hAnsi="Courier New" w:cs="Courier New" w:hint="default"/>
      </w:rPr>
    </w:lvl>
    <w:lvl w:ilvl="8" w:tplc="A18C1B9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015387"/>
    <w:multiLevelType w:val="hybridMultilevel"/>
    <w:tmpl w:val="5F14F108"/>
    <w:lvl w:ilvl="0" w:tplc="D58CD7E6">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0820333"/>
    <w:multiLevelType w:val="hybridMultilevel"/>
    <w:tmpl w:val="CD8CF1EA"/>
    <w:lvl w:ilvl="0" w:tplc="F6AA7A10">
      <w:start w:val="1"/>
      <w:numFmt w:val="bullet"/>
      <w:lvlText w:val=""/>
      <w:lvlJc w:val="left"/>
      <w:pPr>
        <w:tabs>
          <w:tab w:val="num" w:pos="720"/>
        </w:tabs>
        <w:ind w:left="720" w:hanging="360"/>
      </w:pPr>
      <w:rPr>
        <w:rFonts w:ascii="Symbol" w:hAnsi="Symbol" w:hint="default"/>
      </w:rPr>
    </w:lvl>
    <w:lvl w:ilvl="1" w:tplc="59F8E6D8" w:tentative="1">
      <w:start w:val="1"/>
      <w:numFmt w:val="bullet"/>
      <w:lvlText w:val="o"/>
      <w:lvlJc w:val="left"/>
      <w:pPr>
        <w:tabs>
          <w:tab w:val="num" w:pos="1440"/>
        </w:tabs>
        <w:ind w:left="1440" w:hanging="360"/>
      </w:pPr>
      <w:rPr>
        <w:rFonts w:ascii="Courier New" w:hAnsi="Courier New" w:cs="Courier New" w:hint="default"/>
      </w:rPr>
    </w:lvl>
    <w:lvl w:ilvl="2" w:tplc="82D251AC" w:tentative="1">
      <w:start w:val="1"/>
      <w:numFmt w:val="bullet"/>
      <w:lvlText w:val=""/>
      <w:lvlJc w:val="left"/>
      <w:pPr>
        <w:tabs>
          <w:tab w:val="num" w:pos="2160"/>
        </w:tabs>
        <w:ind w:left="2160" w:hanging="360"/>
      </w:pPr>
      <w:rPr>
        <w:rFonts w:ascii="Wingdings" w:hAnsi="Wingdings" w:hint="default"/>
      </w:rPr>
    </w:lvl>
    <w:lvl w:ilvl="3" w:tplc="A1C6B256" w:tentative="1">
      <w:start w:val="1"/>
      <w:numFmt w:val="bullet"/>
      <w:lvlText w:val=""/>
      <w:lvlJc w:val="left"/>
      <w:pPr>
        <w:tabs>
          <w:tab w:val="num" w:pos="2880"/>
        </w:tabs>
        <w:ind w:left="2880" w:hanging="360"/>
      </w:pPr>
      <w:rPr>
        <w:rFonts w:ascii="Symbol" w:hAnsi="Symbol" w:hint="default"/>
      </w:rPr>
    </w:lvl>
    <w:lvl w:ilvl="4" w:tplc="23AA72FA" w:tentative="1">
      <w:start w:val="1"/>
      <w:numFmt w:val="bullet"/>
      <w:lvlText w:val="o"/>
      <w:lvlJc w:val="left"/>
      <w:pPr>
        <w:tabs>
          <w:tab w:val="num" w:pos="3600"/>
        </w:tabs>
        <w:ind w:left="3600" w:hanging="360"/>
      </w:pPr>
      <w:rPr>
        <w:rFonts w:ascii="Courier New" w:hAnsi="Courier New" w:cs="Courier New" w:hint="default"/>
      </w:rPr>
    </w:lvl>
    <w:lvl w:ilvl="5" w:tplc="7098131C" w:tentative="1">
      <w:start w:val="1"/>
      <w:numFmt w:val="bullet"/>
      <w:lvlText w:val=""/>
      <w:lvlJc w:val="left"/>
      <w:pPr>
        <w:tabs>
          <w:tab w:val="num" w:pos="4320"/>
        </w:tabs>
        <w:ind w:left="4320" w:hanging="360"/>
      </w:pPr>
      <w:rPr>
        <w:rFonts w:ascii="Wingdings" w:hAnsi="Wingdings" w:hint="default"/>
      </w:rPr>
    </w:lvl>
    <w:lvl w:ilvl="6" w:tplc="86CCB902" w:tentative="1">
      <w:start w:val="1"/>
      <w:numFmt w:val="bullet"/>
      <w:lvlText w:val=""/>
      <w:lvlJc w:val="left"/>
      <w:pPr>
        <w:tabs>
          <w:tab w:val="num" w:pos="5040"/>
        </w:tabs>
        <w:ind w:left="5040" w:hanging="360"/>
      </w:pPr>
      <w:rPr>
        <w:rFonts w:ascii="Symbol" w:hAnsi="Symbol" w:hint="default"/>
      </w:rPr>
    </w:lvl>
    <w:lvl w:ilvl="7" w:tplc="3188A6DE" w:tentative="1">
      <w:start w:val="1"/>
      <w:numFmt w:val="bullet"/>
      <w:lvlText w:val="o"/>
      <w:lvlJc w:val="left"/>
      <w:pPr>
        <w:tabs>
          <w:tab w:val="num" w:pos="5760"/>
        </w:tabs>
        <w:ind w:left="5760" w:hanging="360"/>
      </w:pPr>
      <w:rPr>
        <w:rFonts w:ascii="Courier New" w:hAnsi="Courier New" w:cs="Courier New" w:hint="default"/>
      </w:rPr>
    </w:lvl>
    <w:lvl w:ilvl="8" w:tplc="3738BD9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676C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A450DD1"/>
    <w:multiLevelType w:val="hybridMultilevel"/>
    <w:tmpl w:val="6A440A34"/>
    <w:lvl w:ilvl="0" w:tplc="B6182B26">
      <w:start w:val="1"/>
      <w:numFmt w:val="bullet"/>
      <w:lvlText w:val=""/>
      <w:lvlJc w:val="left"/>
      <w:pPr>
        <w:tabs>
          <w:tab w:val="num" w:pos="720"/>
        </w:tabs>
        <w:ind w:left="720" w:hanging="360"/>
      </w:pPr>
      <w:rPr>
        <w:rFonts w:ascii="Symbol" w:hAnsi="Symbol" w:hint="default"/>
      </w:rPr>
    </w:lvl>
    <w:lvl w:ilvl="1" w:tplc="CB924592" w:tentative="1">
      <w:start w:val="1"/>
      <w:numFmt w:val="bullet"/>
      <w:lvlText w:val="o"/>
      <w:lvlJc w:val="left"/>
      <w:pPr>
        <w:tabs>
          <w:tab w:val="num" w:pos="1440"/>
        </w:tabs>
        <w:ind w:left="1440" w:hanging="360"/>
      </w:pPr>
      <w:rPr>
        <w:rFonts w:ascii="Courier New" w:hAnsi="Courier New" w:cs="Courier New" w:hint="default"/>
      </w:rPr>
    </w:lvl>
    <w:lvl w:ilvl="2" w:tplc="6812D182" w:tentative="1">
      <w:start w:val="1"/>
      <w:numFmt w:val="bullet"/>
      <w:lvlText w:val=""/>
      <w:lvlJc w:val="left"/>
      <w:pPr>
        <w:tabs>
          <w:tab w:val="num" w:pos="2160"/>
        </w:tabs>
        <w:ind w:left="2160" w:hanging="360"/>
      </w:pPr>
      <w:rPr>
        <w:rFonts w:ascii="Wingdings" w:hAnsi="Wingdings" w:hint="default"/>
      </w:rPr>
    </w:lvl>
    <w:lvl w:ilvl="3" w:tplc="02586AEA" w:tentative="1">
      <w:start w:val="1"/>
      <w:numFmt w:val="bullet"/>
      <w:lvlText w:val=""/>
      <w:lvlJc w:val="left"/>
      <w:pPr>
        <w:tabs>
          <w:tab w:val="num" w:pos="2880"/>
        </w:tabs>
        <w:ind w:left="2880" w:hanging="360"/>
      </w:pPr>
      <w:rPr>
        <w:rFonts w:ascii="Symbol" w:hAnsi="Symbol" w:hint="default"/>
      </w:rPr>
    </w:lvl>
    <w:lvl w:ilvl="4" w:tplc="01A80788" w:tentative="1">
      <w:start w:val="1"/>
      <w:numFmt w:val="bullet"/>
      <w:lvlText w:val="o"/>
      <w:lvlJc w:val="left"/>
      <w:pPr>
        <w:tabs>
          <w:tab w:val="num" w:pos="3600"/>
        </w:tabs>
        <w:ind w:left="3600" w:hanging="360"/>
      </w:pPr>
      <w:rPr>
        <w:rFonts w:ascii="Courier New" w:hAnsi="Courier New" w:cs="Courier New" w:hint="default"/>
      </w:rPr>
    </w:lvl>
    <w:lvl w:ilvl="5" w:tplc="2624AEFA" w:tentative="1">
      <w:start w:val="1"/>
      <w:numFmt w:val="bullet"/>
      <w:lvlText w:val=""/>
      <w:lvlJc w:val="left"/>
      <w:pPr>
        <w:tabs>
          <w:tab w:val="num" w:pos="4320"/>
        </w:tabs>
        <w:ind w:left="4320" w:hanging="360"/>
      </w:pPr>
      <w:rPr>
        <w:rFonts w:ascii="Wingdings" w:hAnsi="Wingdings" w:hint="default"/>
      </w:rPr>
    </w:lvl>
    <w:lvl w:ilvl="6" w:tplc="4C64E7D0" w:tentative="1">
      <w:start w:val="1"/>
      <w:numFmt w:val="bullet"/>
      <w:lvlText w:val=""/>
      <w:lvlJc w:val="left"/>
      <w:pPr>
        <w:tabs>
          <w:tab w:val="num" w:pos="5040"/>
        </w:tabs>
        <w:ind w:left="5040" w:hanging="360"/>
      </w:pPr>
      <w:rPr>
        <w:rFonts w:ascii="Symbol" w:hAnsi="Symbol" w:hint="default"/>
      </w:rPr>
    </w:lvl>
    <w:lvl w:ilvl="7" w:tplc="AD6CB56C" w:tentative="1">
      <w:start w:val="1"/>
      <w:numFmt w:val="bullet"/>
      <w:lvlText w:val="o"/>
      <w:lvlJc w:val="left"/>
      <w:pPr>
        <w:tabs>
          <w:tab w:val="num" w:pos="5760"/>
        </w:tabs>
        <w:ind w:left="5760" w:hanging="360"/>
      </w:pPr>
      <w:rPr>
        <w:rFonts w:ascii="Courier New" w:hAnsi="Courier New" w:cs="Courier New" w:hint="default"/>
      </w:rPr>
    </w:lvl>
    <w:lvl w:ilvl="8" w:tplc="980A4A7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1A3484"/>
    <w:multiLevelType w:val="hybridMultilevel"/>
    <w:tmpl w:val="E7786C42"/>
    <w:lvl w:ilvl="0" w:tplc="B540E37E">
      <w:start w:val="1"/>
      <w:numFmt w:val="bullet"/>
      <w:lvlText w:val=""/>
      <w:lvlJc w:val="left"/>
      <w:pPr>
        <w:tabs>
          <w:tab w:val="num" w:pos="720"/>
        </w:tabs>
        <w:ind w:left="720" w:hanging="360"/>
      </w:pPr>
      <w:rPr>
        <w:rFonts w:ascii="Symbol" w:hAnsi="Symbol" w:hint="default"/>
      </w:rPr>
    </w:lvl>
    <w:lvl w:ilvl="1" w:tplc="DCA2E30C" w:tentative="1">
      <w:start w:val="1"/>
      <w:numFmt w:val="bullet"/>
      <w:lvlText w:val="o"/>
      <w:lvlJc w:val="left"/>
      <w:pPr>
        <w:tabs>
          <w:tab w:val="num" w:pos="1440"/>
        </w:tabs>
        <w:ind w:left="1440" w:hanging="360"/>
      </w:pPr>
      <w:rPr>
        <w:rFonts w:ascii="Courier New" w:hAnsi="Courier New" w:cs="Courier New" w:hint="default"/>
      </w:rPr>
    </w:lvl>
    <w:lvl w:ilvl="2" w:tplc="0268CD0A" w:tentative="1">
      <w:start w:val="1"/>
      <w:numFmt w:val="bullet"/>
      <w:lvlText w:val=""/>
      <w:lvlJc w:val="left"/>
      <w:pPr>
        <w:tabs>
          <w:tab w:val="num" w:pos="2160"/>
        </w:tabs>
        <w:ind w:left="2160" w:hanging="360"/>
      </w:pPr>
      <w:rPr>
        <w:rFonts w:ascii="Wingdings" w:hAnsi="Wingdings" w:hint="default"/>
      </w:rPr>
    </w:lvl>
    <w:lvl w:ilvl="3" w:tplc="B816C614" w:tentative="1">
      <w:start w:val="1"/>
      <w:numFmt w:val="bullet"/>
      <w:lvlText w:val=""/>
      <w:lvlJc w:val="left"/>
      <w:pPr>
        <w:tabs>
          <w:tab w:val="num" w:pos="2880"/>
        </w:tabs>
        <w:ind w:left="2880" w:hanging="360"/>
      </w:pPr>
      <w:rPr>
        <w:rFonts w:ascii="Symbol" w:hAnsi="Symbol" w:hint="default"/>
      </w:rPr>
    </w:lvl>
    <w:lvl w:ilvl="4" w:tplc="8D36F214" w:tentative="1">
      <w:start w:val="1"/>
      <w:numFmt w:val="bullet"/>
      <w:lvlText w:val="o"/>
      <w:lvlJc w:val="left"/>
      <w:pPr>
        <w:tabs>
          <w:tab w:val="num" w:pos="3600"/>
        </w:tabs>
        <w:ind w:left="3600" w:hanging="360"/>
      </w:pPr>
      <w:rPr>
        <w:rFonts w:ascii="Courier New" w:hAnsi="Courier New" w:cs="Courier New" w:hint="default"/>
      </w:rPr>
    </w:lvl>
    <w:lvl w:ilvl="5" w:tplc="8BC6BAE6" w:tentative="1">
      <w:start w:val="1"/>
      <w:numFmt w:val="bullet"/>
      <w:lvlText w:val=""/>
      <w:lvlJc w:val="left"/>
      <w:pPr>
        <w:tabs>
          <w:tab w:val="num" w:pos="4320"/>
        </w:tabs>
        <w:ind w:left="4320" w:hanging="360"/>
      </w:pPr>
      <w:rPr>
        <w:rFonts w:ascii="Wingdings" w:hAnsi="Wingdings" w:hint="default"/>
      </w:rPr>
    </w:lvl>
    <w:lvl w:ilvl="6" w:tplc="AD646CDE" w:tentative="1">
      <w:start w:val="1"/>
      <w:numFmt w:val="bullet"/>
      <w:lvlText w:val=""/>
      <w:lvlJc w:val="left"/>
      <w:pPr>
        <w:tabs>
          <w:tab w:val="num" w:pos="5040"/>
        </w:tabs>
        <w:ind w:left="5040" w:hanging="360"/>
      </w:pPr>
      <w:rPr>
        <w:rFonts w:ascii="Symbol" w:hAnsi="Symbol" w:hint="default"/>
      </w:rPr>
    </w:lvl>
    <w:lvl w:ilvl="7" w:tplc="00D6615C" w:tentative="1">
      <w:start w:val="1"/>
      <w:numFmt w:val="bullet"/>
      <w:lvlText w:val="o"/>
      <w:lvlJc w:val="left"/>
      <w:pPr>
        <w:tabs>
          <w:tab w:val="num" w:pos="5760"/>
        </w:tabs>
        <w:ind w:left="5760" w:hanging="360"/>
      </w:pPr>
      <w:rPr>
        <w:rFonts w:ascii="Courier New" w:hAnsi="Courier New" w:cs="Courier New" w:hint="default"/>
      </w:rPr>
    </w:lvl>
    <w:lvl w:ilvl="8" w:tplc="8D162A5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D2497E"/>
    <w:multiLevelType w:val="hybridMultilevel"/>
    <w:tmpl w:val="4DE2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F94C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BD70A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ED96514"/>
    <w:multiLevelType w:val="hybridMultilevel"/>
    <w:tmpl w:val="1D9AFB8C"/>
    <w:lvl w:ilvl="0" w:tplc="D58CD7E6">
      <w:numFmt w:val="bullet"/>
      <w:lvlText w:val="-"/>
      <w:lvlJc w:val="left"/>
      <w:pPr>
        <w:ind w:left="1080" w:hanging="360"/>
      </w:pPr>
      <w:rPr>
        <w:rFonts w:ascii="Calibri" w:eastAsia="Times New Roman" w:hAnsi="Calibri"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EF94BDC"/>
    <w:multiLevelType w:val="hybridMultilevel"/>
    <w:tmpl w:val="12D49E1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1" w15:restartNumberingAfterBreak="0">
    <w:nsid w:val="64667531"/>
    <w:multiLevelType w:val="hybridMultilevel"/>
    <w:tmpl w:val="48CC232C"/>
    <w:lvl w:ilvl="0" w:tplc="FFFFFFFF">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89266F5"/>
    <w:multiLevelType w:val="hybridMultilevel"/>
    <w:tmpl w:val="4992EA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C118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D180299"/>
    <w:multiLevelType w:val="hybridMultilevel"/>
    <w:tmpl w:val="8592AF74"/>
    <w:lvl w:ilvl="0" w:tplc="EFF63924">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36FAB"/>
    <w:multiLevelType w:val="hybridMultilevel"/>
    <w:tmpl w:val="86D4D494"/>
    <w:lvl w:ilvl="0" w:tplc="457404C6">
      <w:start w:val="1"/>
      <w:numFmt w:val="bullet"/>
      <w:lvlText w:val=""/>
      <w:lvlJc w:val="left"/>
      <w:pPr>
        <w:tabs>
          <w:tab w:val="num" w:pos="720"/>
        </w:tabs>
        <w:ind w:left="720" w:hanging="360"/>
      </w:pPr>
      <w:rPr>
        <w:rFonts w:ascii="Symbol" w:hAnsi="Symbol" w:hint="default"/>
      </w:rPr>
    </w:lvl>
    <w:lvl w:ilvl="1" w:tplc="9240409C" w:tentative="1">
      <w:start w:val="1"/>
      <w:numFmt w:val="bullet"/>
      <w:lvlText w:val="o"/>
      <w:lvlJc w:val="left"/>
      <w:pPr>
        <w:tabs>
          <w:tab w:val="num" w:pos="1440"/>
        </w:tabs>
        <w:ind w:left="1440" w:hanging="360"/>
      </w:pPr>
      <w:rPr>
        <w:rFonts w:ascii="Courier New" w:hAnsi="Courier New" w:cs="Courier New" w:hint="default"/>
      </w:rPr>
    </w:lvl>
    <w:lvl w:ilvl="2" w:tplc="EBB89CAC" w:tentative="1">
      <w:start w:val="1"/>
      <w:numFmt w:val="bullet"/>
      <w:lvlText w:val=""/>
      <w:lvlJc w:val="left"/>
      <w:pPr>
        <w:tabs>
          <w:tab w:val="num" w:pos="2160"/>
        </w:tabs>
        <w:ind w:left="2160" w:hanging="360"/>
      </w:pPr>
      <w:rPr>
        <w:rFonts w:ascii="Wingdings" w:hAnsi="Wingdings" w:hint="default"/>
      </w:rPr>
    </w:lvl>
    <w:lvl w:ilvl="3" w:tplc="F2E26570" w:tentative="1">
      <w:start w:val="1"/>
      <w:numFmt w:val="bullet"/>
      <w:lvlText w:val=""/>
      <w:lvlJc w:val="left"/>
      <w:pPr>
        <w:tabs>
          <w:tab w:val="num" w:pos="2880"/>
        </w:tabs>
        <w:ind w:left="2880" w:hanging="360"/>
      </w:pPr>
      <w:rPr>
        <w:rFonts w:ascii="Symbol" w:hAnsi="Symbol" w:hint="default"/>
      </w:rPr>
    </w:lvl>
    <w:lvl w:ilvl="4" w:tplc="02442704" w:tentative="1">
      <w:start w:val="1"/>
      <w:numFmt w:val="bullet"/>
      <w:lvlText w:val="o"/>
      <w:lvlJc w:val="left"/>
      <w:pPr>
        <w:tabs>
          <w:tab w:val="num" w:pos="3600"/>
        </w:tabs>
        <w:ind w:left="3600" w:hanging="360"/>
      </w:pPr>
      <w:rPr>
        <w:rFonts w:ascii="Courier New" w:hAnsi="Courier New" w:cs="Courier New" w:hint="default"/>
      </w:rPr>
    </w:lvl>
    <w:lvl w:ilvl="5" w:tplc="2BB2A584" w:tentative="1">
      <w:start w:val="1"/>
      <w:numFmt w:val="bullet"/>
      <w:lvlText w:val=""/>
      <w:lvlJc w:val="left"/>
      <w:pPr>
        <w:tabs>
          <w:tab w:val="num" w:pos="4320"/>
        </w:tabs>
        <w:ind w:left="4320" w:hanging="360"/>
      </w:pPr>
      <w:rPr>
        <w:rFonts w:ascii="Wingdings" w:hAnsi="Wingdings" w:hint="default"/>
      </w:rPr>
    </w:lvl>
    <w:lvl w:ilvl="6" w:tplc="694283DE" w:tentative="1">
      <w:start w:val="1"/>
      <w:numFmt w:val="bullet"/>
      <w:lvlText w:val=""/>
      <w:lvlJc w:val="left"/>
      <w:pPr>
        <w:tabs>
          <w:tab w:val="num" w:pos="5040"/>
        </w:tabs>
        <w:ind w:left="5040" w:hanging="360"/>
      </w:pPr>
      <w:rPr>
        <w:rFonts w:ascii="Symbol" w:hAnsi="Symbol" w:hint="default"/>
      </w:rPr>
    </w:lvl>
    <w:lvl w:ilvl="7" w:tplc="66D8FD76" w:tentative="1">
      <w:start w:val="1"/>
      <w:numFmt w:val="bullet"/>
      <w:lvlText w:val="o"/>
      <w:lvlJc w:val="left"/>
      <w:pPr>
        <w:tabs>
          <w:tab w:val="num" w:pos="5760"/>
        </w:tabs>
        <w:ind w:left="5760" w:hanging="360"/>
      </w:pPr>
      <w:rPr>
        <w:rFonts w:ascii="Courier New" w:hAnsi="Courier New" w:cs="Courier New" w:hint="default"/>
      </w:rPr>
    </w:lvl>
    <w:lvl w:ilvl="8" w:tplc="1CC6201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03B60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0E962F1"/>
    <w:multiLevelType w:val="hybridMultilevel"/>
    <w:tmpl w:val="09F67A0E"/>
    <w:lvl w:ilvl="0" w:tplc="D58CD7E6">
      <w:numFmt w:val="bullet"/>
      <w:lvlText w:val="-"/>
      <w:lvlJc w:val="left"/>
      <w:pPr>
        <w:tabs>
          <w:tab w:val="num" w:pos="1080"/>
        </w:tabs>
        <w:ind w:left="720" w:firstLine="0"/>
      </w:pPr>
      <w:rPr>
        <w:rFonts w:ascii="Calibri" w:eastAsia="Times New Roman" w:hAnsi="Calibri" w:cs="Arial" w:hint="default"/>
        <w:sz w:val="28"/>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6DE71CF"/>
    <w:multiLevelType w:val="hybridMultilevel"/>
    <w:tmpl w:val="B07406FA"/>
    <w:lvl w:ilvl="0" w:tplc="D58CD7E6">
      <w:numFmt w:val="bullet"/>
      <w:lvlText w:val="-"/>
      <w:lvlJc w:val="left"/>
      <w:pPr>
        <w:ind w:left="1080" w:hanging="360"/>
      </w:pPr>
      <w:rPr>
        <w:rFonts w:ascii="Calibri" w:eastAsia="Times New Roman" w:hAnsi="Calibri"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8D31AF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B320586"/>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0"/>
  </w:num>
  <w:num w:numId="3">
    <w:abstractNumId w:val="22"/>
  </w:num>
  <w:num w:numId="4">
    <w:abstractNumId w:val="12"/>
  </w:num>
  <w:num w:numId="5">
    <w:abstractNumId w:val="8"/>
  </w:num>
  <w:num w:numId="6">
    <w:abstractNumId w:val="4"/>
  </w:num>
  <w:num w:numId="7">
    <w:abstractNumId w:val="15"/>
  </w:num>
  <w:num w:numId="8">
    <w:abstractNumId w:val="30"/>
  </w:num>
  <w:num w:numId="9">
    <w:abstractNumId w:val="6"/>
  </w:num>
  <w:num w:numId="10">
    <w:abstractNumId w:val="2"/>
  </w:num>
  <w:num w:numId="11">
    <w:abstractNumId w:val="14"/>
  </w:num>
  <w:num w:numId="12">
    <w:abstractNumId w:val="25"/>
  </w:num>
  <w:num w:numId="13">
    <w:abstractNumId w:val="17"/>
  </w:num>
  <w:num w:numId="14">
    <w:abstractNumId w:val="26"/>
  </w:num>
  <w:num w:numId="15">
    <w:abstractNumId w:val="18"/>
  </w:num>
  <w:num w:numId="16">
    <w:abstractNumId w:val="23"/>
  </w:num>
  <w:num w:numId="17">
    <w:abstractNumId w:val="29"/>
  </w:num>
  <w:num w:numId="18">
    <w:abstractNumId w:val="1"/>
  </w:num>
  <w:num w:numId="19">
    <w:abstractNumId w:val="5"/>
  </w:num>
  <w:num w:numId="20">
    <w:abstractNumId w:val="13"/>
  </w:num>
  <w:num w:numId="21">
    <w:abstractNumId w:val="7"/>
  </w:num>
  <w:num w:numId="22">
    <w:abstractNumId w:val="9"/>
  </w:num>
  <w:num w:numId="23">
    <w:abstractNumId w:val="19"/>
  </w:num>
  <w:num w:numId="24">
    <w:abstractNumId w:val="11"/>
  </w:num>
  <w:num w:numId="25">
    <w:abstractNumId w:val="3"/>
  </w:num>
  <w:num w:numId="26">
    <w:abstractNumId w:val="28"/>
  </w:num>
  <w:num w:numId="27">
    <w:abstractNumId w:val="27"/>
  </w:num>
  <w:num w:numId="28">
    <w:abstractNumId w:val="24"/>
  </w:num>
  <w:num w:numId="29">
    <w:abstractNumId w:val="21"/>
  </w:num>
  <w:num w:numId="30">
    <w:abstractNumId w:val="16"/>
  </w:num>
  <w:num w:numId="31">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16D"/>
    <w:rsid w:val="000046CD"/>
    <w:rsid w:val="00041441"/>
    <w:rsid w:val="00044523"/>
    <w:rsid w:val="00044F77"/>
    <w:rsid w:val="00072C58"/>
    <w:rsid w:val="000840A1"/>
    <w:rsid w:val="000A7468"/>
    <w:rsid w:val="000F46D7"/>
    <w:rsid w:val="00115A25"/>
    <w:rsid w:val="00137269"/>
    <w:rsid w:val="00140526"/>
    <w:rsid w:val="001445A2"/>
    <w:rsid w:val="00152868"/>
    <w:rsid w:val="00156E27"/>
    <w:rsid w:val="001A6B92"/>
    <w:rsid w:val="001B5DE1"/>
    <w:rsid w:val="001F0B5A"/>
    <w:rsid w:val="002142E3"/>
    <w:rsid w:val="00237B2E"/>
    <w:rsid w:val="00245262"/>
    <w:rsid w:val="00250113"/>
    <w:rsid w:val="00271D4E"/>
    <w:rsid w:val="00284150"/>
    <w:rsid w:val="0028667F"/>
    <w:rsid w:val="00290F55"/>
    <w:rsid w:val="002A7542"/>
    <w:rsid w:val="002C1A86"/>
    <w:rsid w:val="002F0C21"/>
    <w:rsid w:val="002F56BB"/>
    <w:rsid w:val="00335EFA"/>
    <w:rsid w:val="00342564"/>
    <w:rsid w:val="00356A26"/>
    <w:rsid w:val="003D0BBD"/>
    <w:rsid w:val="003E27DA"/>
    <w:rsid w:val="0040773F"/>
    <w:rsid w:val="004231C1"/>
    <w:rsid w:val="00453D65"/>
    <w:rsid w:val="0045527A"/>
    <w:rsid w:val="0047680B"/>
    <w:rsid w:val="004B31AB"/>
    <w:rsid w:val="004C4D3E"/>
    <w:rsid w:val="004D212F"/>
    <w:rsid w:val="00552AC7"/>
    <w:rsid w:val="005B0960"/>
    <w:rsid w:val="005C7F6F"/>
    <w:rsid w:val="005E18D6"/>
    <w:rsid w:val="005F2CB0"/>
    <w:rsid w:val="006005C8"/>
    <w:rsid w:val="006015D1"/>
    <w:rsid w:val="0060759D"/>
    <w:rsid w:val="0060760E"/>
    <w:rsid w:val="00611E98"/>
    <w:rsid w:val="00643EAD"/>
    <w:rsid w:val="006510F0"/>
    <w:rsid w:val="0067289E"/>
    <w:rsid w:val="00674E37"/>
    <w:rsid w:val="00681D3C"/>
    <w:rsid w:val="00682FF2"/>
    <w:rsid w:val="00683B85"/>
    <w:rsid w:val="006B74D5"/>
    <w:rsid w:val="006C379C"/>
    <w:rsid w:val="006D0442"/>
    <w:rsid w:val="006D2D7B"/>
    <w:rsid w:val="006D6D8D"/>
    <w:rsid w:val="006E24D6"/>
    <w:rsid w:val="006E2BAD"/>
    <w:rsid w:val="006F6095"/>
    <w:rsid w:val="007053CC"/>
    <w:rsid w:val="00765318"/>
    <w:rsid w:val="007821C8"/>
    <w:rsid w:val="007C22C7"/>
    <w:rsid w:val="007C5D20"/>
    <w:rsid w:val="007C654B"/>
    <w:rsid w:val="007F5F37"/>
    <w:rsid w:val="00806F0D"/>
    <w:rsid w:val="008108E8"/>
    <w:rsid w:val="00865CFD"/>
    <w:rsid w:val="00871467"/>
    <w:rsid w:val="0088082E"/>
    <w:rsid w:val="0089348C"/>
    <w:rsid w:val="008A5BE5"/>
    <w:rsid w:val="008B17D5"/>
    <w:rsid w:val="008B349F"/>
    <w:rsid w:val="008C02C7"/>
    <w:rsid w:val="009028A2"/>
    <w:rsid w:val="009074C6"/>
    <w:rsid w:val="009225ED"/>
    <w:rsid w:val="009265DE"/>
    <w:rsid w:val="00944CD9"/>
    <w:rsid w:val="009564A1"/>
    <w:rsid w:val="00962651"/>
    <w:rsid w:val="00974421"/>
    <w:rsid w:val="0099324F"/>
    <w:rsid w:val="009F7916"/>
    <w:rsid w:val="00A04D4B"/>
    <w:rsid w:val="00A16194"/>
    <w:rsid w:val="00A216EB"/>
    <w:rsid w:val="00A24852"/>
    <w:rsid w:val="00A74E22"/>
    <w:rsid w:val="00A77B7B"/>
    <w:rsid w:val="00A82937"/>
    <w:rsid w:val="00A867DF"/>
    <w:rsid w:val="00AA3492"/>
    <w:rsid w:val="00AB2C7C"/>
    <w:rsid w:val="00B03CB8"/>
    <w:rsid w:val="00B2681C"/>
    <w:rsid w:val="00B322A6"/>
    <w:rsid w:val="00B4042C"/>
    <w:rsid w:val="00B71DBC"/>
    <w:rsid w:val="00B748F2"/>
    <w:rsid w:val="00B80EA6"/>
    <w:rsid w:val="00BC0417"/>
    <w:rsid w:val="00BE3FA8"/>
    <w:rsid w:val="00BE51BF"/>
    <w:rsid w:val="00C05190"/>
    <w:rsid w:val="00C13F13"/>
    <w:rsid w:val="00C2316D"/>
    <w:rsid w:val="00C35CC2"/>
    <w:rsid w:val="00C50A96"/>
    <w:rsid w:val="00C64094"/>
    <w:rsid w:val="00C70293"/>
    <w:rsid w:val="00C7284D"/>
    <w:rsid w:val="00C841CF"/>
    <w:rsid w:val="00C93DE2"/>
    <w:rsid w:val="00C95E4B"/>
    <w:rsid w:val="00CD22D1"/>
    <w:rsid w:val="00D008D0"/>
    <w:rsid w:val="00D10AE3"/>
    <w:rsid w:val="00D12009"/>
    <w:rsid w:val="00D36E47"/>
    <w:rsid w:val="00D57716"/>
    <w:rsid w:val="00D71018"/>
    <w:rsid w:val="00D743F4"/>
    <w:rsid w:val="00D9630E"/>
    <w:rsid w:val="00DB310E"/>
    <w:rsid w:val="00DD1AE4"/>
    <w:rsid w:val="00DE2670"/>
    <w:rsid w:val="00DE33C3"/>
    <w:rsid w:val="00DE66A0"/>
    <w:rsid w:val="00E02B23"/>
    <w:rsid w:val="00E356F1"/>
    <w:rsid w:val="00E45863"/>
    <w:rsid w:val="00E6B236"/>
    <w:rsid w:val="00E936CA"/>
    <w:rsid w:val="00E962C1"/>
    <w:rsid w:val="00EA31EE"/>
    <w:rsid w:val="00EB1858"/>
    <w:rsid w:val="00EB3E86"/>
    <w:rsid w:val="00EC36B9"/>
    <w:rsid w:val="00EF7E35"/>
    <w:rsid w:val="00F07ED2"/>
    <w:rsid w:val="00F279B9"/>
    <w:rsid w:val="00F33AE4"/>
    <w:rsid w:val="00F45F5E"/>
    <w:rsid w:val="00F56265"/>
    <w:rsid w:val="00F57B16"/>
    <w:rsid w:val="00F73687"/>
    <w:rsid w:val="00F75FA0"/>
    <w:rsid w:val="00F8605F"/>
    <w:rsid w:val="00F9057A"/>
    <w:rsid w:val="00F97AAA"/>
    <w:rsid w:val="00FC3C11"/>
    <w:rsid w:val="00FF63C3"/>
    <w:rsid w:val="068346AA"/>
    <w:rsid w:val="07CF4375"/>
    <w:rsid w:val="08F1C41B"/>
    <w:rsid w:val="0B141507"/>
    <w:rsid w:val="0C4B440E"/>
    <w:rsid w:val="0E35D9D9"/>
    <w:rsid w:val="101E0135"/>
    <w:rsid w:val="1B0C1A3C"/>
    <w:rsid w:val="1C2E4DD0"/>
    <w:rsid w:val="1CC9A956"/>
    <w:rsid w:val="1F65EE92"/>
    <w:rsid w:val="2172B0A0"/>
    <w:rsid w:val="2467F0CE"/>
    <w:rsid w:val="279F9190"/>
    <w:rsid w:val="2C44719A"/>
    <w:rsid w:val="2ECF8D55"/>
    <w:rsid w:val="2EE55993"/>
    <w:rsid w:val="320F95E5"/>
    <w:rsid w:val="37A9B2C0"/>
    <w:rsid w:val="3E7C1F22"/>
    <w:rsid w:val="41D4FDA6"/>
    <w:rsid w:val="4BB770E9"/>
    <w:rsid w:val="4C03942A"/>
    <w:rsid w:val="4F93179B"/>
    <w:rsid w:val="53F113E7"/>
    <w:rsid w:val="555E532F"/>
    <w:rsid w:val="57AC8CC2"/>
    <w:rsid w:val="5CC220F4"/>
    <w:rsid w:val="62CDCB6E"/>
    <w:rsid w:val="65222438"/>
    <w:rsid w:val="672D6435"/>
    <w:rsid w:val="689ADCE4"/>
    <w:rsid w:val="68F8968E"/>
    <w:rsid w:val="6986B251"/>
    <w:rsid w:val="69DF0541"/>
    <w:rsid w:val="6CA19387"/>
    <w:rsid w:val="6CBE5313"/>
    <w:rsid w:val="707826FE"/>
    <w:rsid w:val="70B47B16"/>
    <w:rsid w:val="71550B71"/>
    <w:rsid w:val="730829EB"/>
    <w:rsid w:val="752F0C28"/>
    <w:rsid w:val="758932A2"/>
    <w:rsid w:val="766B130B"/>
    <w:rsid w:val="7A8EF4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89159A"/>
  <w15:chartTrackingRefBased/>
  <w15:docId w15:val="{28711916-A692-4734-8C69-9E79594B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both"/>
      <w:outlineLvl w:val="3"/>
    </w:pPr>
    <w:rPr>
      <w:i/>
    </w:rPr>
  </w:style>
  <w:style w:type="paragraph" w:styleId="Heading5">
    <w:name w:val="heading 5"/>
    <w:basedOn w:val="Normal"/>
    <w:next w:val="Normal"/>
    <w:qFormat/>
    <w:pPr>
      <w:keepNext/>
      <w:jc w:val="both"/>
      <w:outlineLvl w:val="4"/>
    </w:pPr>
    <w:rPr>
      <w:b/>
      <w:sz w:val="40"/>
    </w:rPr>
  </w:style>
  <w:style w:type="paragraph" w:styleId="Heading6">
    <w:name w:val="heading 6"/>
    <w:basedOn w:val="Normal"/>
    <w:next w:val="Normal"/>
    <w:qFormat/>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sz w:val="32"/>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after="120"/>
    </w:pPr>
  </w:style>
  <w:style w:type="paragraph" w:styleId="DocumentMap">
    <w:name w:val="Document Map"/>
    <w:basedOn w:val="Normal"/>
    <w:semiHidden/>
    <w:pPr>
      <w:shd w:val="clear" w:color="auto" w:fill="000080"/>
    </w:pPr>
    <w:rPr>
      <w:rFonts w:ascii="Tahoma" w:hAnsi="Tahoma" w:cs="Tahoma"/>
    </w:rPr>
  </w:style>
  <w:style w:type="paragraph" w:styleId="TOC1">
    <w:name w:val="toc 1"/>
    <w:basedOn w:val="Normal"/>
    <w:next w:val="Normal"/>
    <w:autoRedefine/>
    <w:semiHidden/>
    <w:pPr>
      <w:tabs>
        <w:tab w:val="right" w:leader="dot" w:pos="9061"/>
      </w:tabs>
      <w:jc w:val="center"/>
    </w:pPr>
    <w:rPr>
      <w:b/>
      <w:sz w:val="36"/>
      <w:szCs w:val="2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BodyText3">
    <w:name w:val="Body Text 3"/>
    <w:basedOn w:val="Normal"/>
    <w:pPr>
      <w:jc w:val="both"/>
    </w:pPr>
  </w:style>
  <w:style w:type="paragraph" w:styleId="NoSpacing">
    <w:name w:val="No Spacing"/>
    <w:uiPriority w:val="1"/>
    <w:qFormat/>
    <w:rPr>
      <w:rFonts w:ascii="Calibri" w:hAnsi="Calibri"/>
      <w:sz w:val="22"/>
      <w:szCs w:val="22"/>
      <w:lang w:val="en-GB" w:eastAsia="en-GB"/>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728277">
      <w:bodyDiv w:val="1"/>
      <w:marLeft w:val="0"/>
      <w:marRight w:val="0"/>
      <w:marTop w:val="0"/>
      <w:marBottom w:val="0"/>
      <w:divBdr>
        <w:top w:val="none" w:sz="0" w:space="0" w:color="auto"/>
        <w:left w:val="none" w:sz="0" w:space="0" w:color="auto"/>
        <w:bottom w:val="none" w:sz="0" w:space="0" w:color="auto"/>
        <w:right w:val="none" w:sz="0" w:space="0" w:color="auto"/>
      </w:divBdr>
      <w:divsChild>
        <w:div w:id="489516643">
          <w:marLeft w:val="0"/>
          <w:marRight w:val="0"/>
          <w:marTop w:val="0"/>
          <w:marBottom w:val="0"/>
          <w:divBdr>
            <w:top w:val="none" w:sz="0" w:space="0" w:color="auto"/>
            <w:left w:val="none" w:sz="0" w:space="0" w:color="auto"/>
            <w:bottom w:val="none" w:sz="0" w:space="0" w:color="auto"/>
            <w:right w:val="none" w:sz="0" w:space="0" w:color="auto"/>
          </w:divBdr>
        </w:div>
        <w:div w:id="567881448">
          <w:marLeft w:val="0"/>
          <w:marRight w:val="0"/>
          <w:marTop w:val="0"/>
          <w:marBottom w:val="0"/>
          <w:divBdr>
            <w:top w:val="none" w:sz="0" w:space="0" w:color="auto"/>
            <w:left w:val="none" w:sz="0" w:space="0" w:color="auto"/>
            <w:bottom w:val="none" w:sz="0" w:space="0" w:color="auto"/>
            <w:right w:val="none" w:sz="0" w:space="0" w:color="auto"/>
          </w:divBdr>
        </w:div>
        <w:div w:id="1704090013">
          <w:marLeft w:val="0"/>
          <w:marRight w:val="0"/>
          <w:marTop w:val="0"/>
          <w:marBottom w:val="0"/>
          <w:divBdr>
            <w:top w:val="none" w:sz="0" w:space="0" w:color="auto"/>
            <w:left w:val="none" w:sz="0" w:space="0" w:color="auto"/>
            <w:bottom w:val="none" w:sz="0" w:space="0" w:color="auto"/>
            <w:right w:val="none" w:sz="0" w:space="0" w:color="auto"/>
          </w:divBdr>
        </w:div>
        <w:div w:id="2104452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13f679e-cffb-40ab-957a-f084d9190223">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6" ma:contentTypeDescription="Create a new document." ma:contentTypeScope="" ma:versionID="87d84bccce042c696857ac5ad150ee52">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e1c2bb80877e3116bee054e8958c0ce2"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2665B-4108-4E63-A6EE-410510EDF05E}">
  <ds:schemaRefs>
    <ds:schemaRef ds:uri="http://schemas.microsoft.com/office/2006/metadata/properties"/>
    <ds:schemaRef ds:uri="http://schemas.microsoft.com/office/infopath/2007/PartnerControls"/>
    <ds:schemaRef ds:uri="913f679e-cffb-40ab-957a-f084d9190223"/>
  </ds:schemaRefs>
</ds:datastoreItem>
</file>

<file path=customXml/itemProps2.xml><?xml version="1.0" encoding="utf-8"?>
<ds:datastoreItem xmlns:ds="http://schemas.openxmlformats.org/officeDocument/2006/customXml" ds:itemID="{821E605E-05C2-4444-9B57-5BEF03192918}">
  <ds:schemaRefs>
    <ds:schemaRef ds:uri="http://schemas.microsoft.com/sharepoint/v3/contenttype/forms"/>
  </ds:schemaRefs>
</ds:datastoreItem>
</file>

<file path=customXml/itemProps3.xml><?xml version="1.0" encoding="utf-8"?>
<ds:datastoreItem xmlns:ds="http://schemas.openxmlformats.org/officeDocument/2006/customXml" ds:itemID="{41B06C8F-0FFE-4E4E-97A4-B7F29D3845A6}">
  <ds:schemaRefs>
    <ds:schemaRef ds:uri="http://schemas.microsoft.com/office/2006/metadata/longProperties"/>
  </ds:schemaRefs>
</ds:datastoreItem>
</file>

<file path=customXml/itemProps4.xml><?xml version="1.0" encoding="utf-8"?>
<ds:datastoreItem xmlns:ds="http://schemas.openxmlformats.org/officeDocument/2006/customXml" ds:itemID="{6A5F1F86-4C58-4D32-818F-28DE365D2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3287</Words>
  <Characters>18739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HCData</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dc:creator>
  <cp:keywords/>
  <cp:lastModifiedBy>Mrs L Connor</cp:lastModifiedBy>
  <cp:revision>7</cp:revision>
  <cp:lastPrinted>2024-04-16T13:27:00Z</cp:lastPrinted>
  <dcterms:created xsi:type="dcterms:W3CDTF">2025-12-01T09:12:00Z</dcterms:created>
  <dcterms:modified xsi:type="dcterms:W3CDTF">2025-12-02T13:08:00Z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display_urn:schemas-microsoft-com:office:office#Editor">
    <vt:lpwstr>John Jones</vt:lpwstr>
  </property>
  <property fmtid="{D5CDD505-2E9C-101B-9397-08002B2CF9AE}" pid="4" name="ComplianceAssetId">
    <vt:lpwstr/>
  </property>
  <property fmtid="{D5CDD505-2E9C-101B-9397-08002B2CF9AE}" pid="5" name="SharedWithUsers">
    <vt:lpwstr/>
  </property>
  <property fmtid="{D5CDD505-2E9C-101B-9397-08002B2CF9AE}" pid="6" name="_ExtendedDescription">
    <vt:lpwstr/>
  </property>
  <property fmtid="{D5CDD505-2E9C-101B-9397-08002B2CF9AE}" pid="7" name="display_urn:schemas-microsoft-com:office:office#Author">
    <vt:lpwstr>John Jones</vt:lpwstr>
  </property>
  <property fmtid="{D5CDD505-2E9C-101B-9397-08002B2CF9AE}" pid="8" name="TriggerFlowInfo">
    <vt:lpwstr/>
  </property>
</Properties>
</file>