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0A8FE" w14:textId="77777777" w:rsidR="00326C39" w:rsidRDefault="00326C39" w:rsidP="00515F6E">
      <w:pPr>
        <w:spacing w:before="29" w:line="259" w:lineRule="auto"/>
        <w:ind w:right="299"/>
        <w:jc w:val="center"/>
        <w:rPr>
          <w:rFonts w:ascii="Century Gothic" w:hAnsi="Century Gothic"/>
          <w:b/>
          <w:u w:val="single"/>
        </w:rPr>
      </w:pPr>
    </w:p>
    <w:p w14:paraId="2F02FC5B" w14:textId="77777777" w:rsidR="00326C39" w:rsidRDefault="00326C39" w:rsidP="00515F6E">
      <w:pPr>
        <w:spacing w:before="29" w:line="259" w:lineRule="auto"/>
        <w:ind w:right="299"/>
        <w:jc w:val="center"/>
        <w:rPr>
          <w:rFonts w:ascii="Century Gothic" w:hAnsi="Century Gothic"/>
          <w:b/>
          <w:u w:val="single"/>
        </w:rPr>
      </w:pPr>
    </w:p>
    <w:p w14:paraId="5BECE76D" w14:textId="05BFED65" w:rsidR="00515F6E" w:rsidRDefault="00A3549C" w:rsidP="00515F6E">
      <w:pPr>
        <w:spacing w:before="29" w:line="259" w:lineRule="auto"/>
        <w:ind w:right="299"/>
        <w:jc w:val="center"/>
        <w:rPr>
          <w:rFonts w:ascii="Century Gothic" w:hAnsi="Century Gothic"/>
          <w:b/>
          <w:u w:val="single"/>
        </w:rPr>
      </w:pPr>
      <w:r w:rsidRPr="008076D4">
        <w:rPr>
          <w:rFonts w:ascii="Century Gothic" w:hAnsi="Century Gothic"/>
          <w:b/>
          <w:u w:val="single"/>
        </w:rPr>
        <w:t>Bourton</w:t>
      </w:r>
      <w:r w:rsidR="008076D4">
        <w:rPr>
          <w:rFonts w:ascii="Century Gothic" w:hAnsi="Century Gothic"/>
          <w:b/>
          <w:spacing w:val="-7"/>
          <w:u w:val="single"/>
        </w:rPr>
        <w:t>-</w:t>
      </w:r>
      <w:r w:rsidRPr="008076D4">
        <w:rPr>
          <w:rFonts w:ascii="Century Gothic" w:hAnsi="Century Gothic"/>
          <w:b/>
          <w:u w:val="single"/>
        </w:rPr>
        <w:t>on</w:t>
      </w:r>
      <w:r w:rsidR="008076D4">
        <w:rPr>
          <w:rFonts w:ascii="Century Gothic" w:hAnsi="Century Gothic"/>
          <w:b/>
          <w:spacing w:val="-7"/>
          <w:u w:val="single"/>
        </w:rPr>
        <w:t>-</w:t>
      </w:r>
      <w:r w:rsidRPr="008076D4">
        <w:rPr>
          <w:rFonts w:ascii="Century Gothic" w:hAnsi="Century Gothic"/>
          <w:b/>
          <w:u w:val="single"/>
        </w:rPr>
        <w:t>the</w:t>
      </w:r>
      <w:r w:rsidR="008076D4">
        <w:rPr>
          <w:rFonts w:ascii="Century Gothic" w:hAnsi="Century Gothic"/>
          <w:b/>
          <w:spacing w:val="-7"/>
          <w:u w:val="single"/>
        </w:rPr>
        <w:t>-</w:t>
      </w:r>
      <w:r w:rsidRPr="008076D4">
        <w:rPr>
          <w:rFonts w:ascii="Century Gothic" w:hAnsi="Century Gothic"/>
          <w:b/>
          <w:u w:val="single"/>
        </w:rPr>
        <w:t>Water</w:t>
      </w:r>
      <w:r w:rsidRPr="008076D4">
        <w:rPr>
          <w:rFonts w:ascii="Century Gothic" w:hAnsi="Century Gothic"/>
          <w:b/>
          <w:spacing w:val="-6"/>
          <w:u w:val="single"/>
        </w:rPr>
        <w:t xml:space="preserve"> </w:t>
      </w:r>
      <w:r w:rsidRPr="008076D4">
        <w:rPr>
          <w:rFonts w:ascii="Century Gothic" w:hAnsi="Century Gothic"/>
          <w:b/>
          <w:u w:val="single"/>
        </w:rPr>
        <w:t>Primary</w:t>
      </w:r>
      <w:r w:rsidRPr="008076D4">
        <w:rPr>
          <w:rFonts w:ascii="Century Gothic" w:hAnsi="Century Gothic"/>
          <w:b/>
          <w:spacing w:val="-8"/>
          <w:u w:val="single"/>
        </w:rPr>
        <w:t xml:space="preserve"> </w:t>
      </w:r>
      <w:r w:rsidRPr="008076D4">
        <w:rPr>
          <w:rFonts w:ascii="Century Gothic" w:hAnsi="Century Gothic"/>
          <w:b/>
          <w:u w:val="single"/>
        </w:rPr>
        <w:t xml:space="preserve">Academy </w:t>
      </w:r>
    </w:p>
    <w:p w14:paraId="5516C436" w14:textId="1B842FE7" w:rsidR="00774C50" w:rsidRDefault="006777A7" w:rsidP="00774C50">
      <w:pPr>
        <w:spacing w:before="29" w:line="259" w:lineRule="auto"/>
        <w:ind w:right="299"/>
        <w:jc w:val="center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 Parents/Carers</w:t>
      </w:r>
      <w:r w:rsidR="00215C13">
        <w:rPr>
          <w:rFonts w:ascii="Century Gothic" w:hAnsi="Century Gothic"/>
          <w:b/>
          <w:u w:val="single"/>
        </w:rPr>
        <w:t xml:space="preserve"> and Pupils</w:t>
      </w:r>
      <w:r>
        <w:rPr>
          <w:rFonts w:ascii="Century Gothic" w:hAnsi="Century Gothic"/>
          <w:b/>
          <w:u w:val="single"/>
        </w:rPr>
        <w:t xml:space="preserve"> </w:t>
      </w:r>
      <w:r w:rsidR="00A3549C" w:rsidRPr="008076D4">
        <w:rPr>
          <w:rFonts w:ascii="Century Gothic" w:hAnsi="Century Gothic"/>
          <w:b/>
          <w:u w:val="single"/>
        </w:rPr>
        <w:t>Acceptable Use of IT</w:t>
      </w:r>
      <w:r w:rsidR="00215C13">
        <w:rPr>
          <w:rFonts w:ascii="Century Gothic" w:hAnsi="Century Gothic"/>
          <w:b/>
          <w:u w:val="single"/>
        </w:rPr>
        <w:t xml:space="preserve"> and </w:t>
      </w:r>
      <w:r w:rsidR="00463884">
        <w:rPr>
          <w:rFonts w:ascii="Century Gothic" w:hAnsi="Century Gothic"/>
          <w:b/>
          <w:u w:val="single"/>
        </w:rPr>
        <w:t>Mobile devices</w:t>
      </w:r>
      <w:r w:rsidR="008076D4">
        <w:rPr>
          <w:rFonts w:ascii="Century Gothic" w:hAnsi="Century Gothic"/>
          <w:b/>
          <w:u w:val="single"/>
        </w:rPr>
        <w:t xml:space="preserve"> 202</w:t>
      </w:r>
      <w:r>
        <w:rPr>
          <w:rFonts w:ascii="Century Gothic" w:hAnsi="Century Gothic"/>
          <w:b/>
          <w:u w:val="single"/>
        </w:rPr>
        <w:t>4</w:t>
      </w:r>
    </w:p>
    <w:p w14:paraId="244789C6" w14:textId="77777777" w:rsidR="00774C50" w:rsidRPr="008076D4" w:rsidRDefault="00774C50" w:rsidP="00774C50">
      <w:pPr>
        <w:spacing w:before="29" w:line="259" w:lineRule="auto"/>
        <w:ind w:right="299"/>
        <w:jc w:val="center"/>
        <w:rPr>
          <w:rFonts w:ascii="Century Gothic" w:hAnsi="Century Gothic"/>
          <w:b/>
          <w:u w:val="single"/>
        </w:rPr>
      </w:pPr>
    </w:p>
    <w:p w14:paraId="45474BDC" w14:textId="57C8C04C" w:rsidR="008076D4" w:rsidRPr="006D20DA" w:rsidRDefault="008076D4" w:rsidP="008076D4">
      <w:pPr>
        <w:jc w:val="center"/>
        <w:rPr>
          <w:rFonts w:ascii="Century Gothic" w:hAnsi="Century Gothic"/>
        </w:rPr>
      </w:pPr>
      <w:r w:rsidRPr="006D20DA">
        <w:rPr>
          <w:rFonts w:ascii="Century Gothic" w:hAnsi="Century Gothic"/>
        </w:rPr>
        <w:t xml:space="preserve">Responsible Committee: </w:t>
      </w:r>
      <w:r w:rsidR="00F330DD">
        <w:rPr>
          <w:rFonts w:ascii="Century Gothic" w:hAnsi="Century Gothic"/>
        </w:rPr>
        <w:t>FGB</w:t>
      </w:r>
    </w:p>
    <w:p w14:paraId="5B362284" w14:textId="7A2FC868" w:rsidR="008076D4" w:rsidRPr="006D20DA" w:rsidRDefault="008076D4" w:rsidP="008076D4">
      <w:pPr>
        <w:jc w:val="center"/>
        <w:rPr>
          <w:rFonts w:ascii="Century Gothic" w:hAnsi="Century Gothic"/>
        </w:rPr>
      </w:pPr>
      <w:r w:rsidRPr="006D20DA">
        <w:rPr>
          <w:rFonts w:ascii="Century Gothic" w:hAnsi="Century Gothic"/>
        </w:rPr>
        <w:t xml:space="preserve">Reviewer: </w:t>
      </w:r>
      <w:r w:rsidR="00822E6B">
        <w:rPr>
          <w:rFonts w:ascii="Century Gothic" w:hAnsi="Century Gothic"/>
        </w:rPr>
        <w:t>Co Headteachers</w:t>
      </w:r>
    </w:p>
    <w:p w14:paraId="46D71BDD" w14:textId="72C8635D" w:rsidR="008076D4" w:rsidRPr="006D20DA" w:rsidRDefault="008076D4" w:rsidP="008076D4">
      <w:pPr>
        <w:jc w:val="center"/>
      </w:pPr>
      <w:r w:rsidRPr="006D20DA">
        <w:rPr>
          <w:rFonts w:ascii="Century Gothic" w:hAnsi="Century Gothic"/>
        </w:rPr>
        <w:t>Review date: 01/09/202</w:t>
      </w:r>
      <w:r w:rsidR="00F330DD">
        <w:t>5</w:t>
      </w:r>
    </w:p>
    <w:p w14:paraId="4554B511" w14:textId="77777777" w:rsidR="008076D4" w:rsidRPr="008076D4" w:rsidRDefault="008076D4" w:rsidP="008076D4">
      <w:pPr>
        <w:jc w:val="center"/>
        <w:rPr>
          <w:rFonts w:ascii="Century Gothic" w:hAnsi="Century Gothic"/>
        </w:rPr>
      </w:pPr>
      <w:r w:rsidRPr="008076D4">
        <w:rPr>
          <w:rFonts w:ascii="Century Gothic" w:hAnsi="Century Gothic"/>
        </w:rPr>
        <w:t>Status &amp; Review Cycle: Statutory Annual</w:t>
      </w:r>
    </w:p>
    <w:p w14:paraId="7033F365" w14:textId="77777777" w:rsidR="001F3973" w:rsidRDefault="001F3973">
      <w:pPr>
        <w:pStyle w:val="BodyText"/>
        <w:spacing w:before="0"/>
        <w:ind w:left="0"/>
        <w:rPr>
          <w:b/>
        </w:rPr>
      </w:pPr>
    </w:p>
    <w:p w14:paraId="7033F366" w14:textId="7E336C34" w:rsidR="001F3973" w:rsidRPr="008076D4" w:rsidRDefault="00A3549C">
      <w:pPr>
        <w:spacing w:before="187"/>
        <w:ind w:left="100"/>
        <w:rPr>
          <w:rFonts w:ascii="Century Gothic" w:hAnsi="Century Gothic"/>
          <w:b/>
        </w:rPr>
      </w:pPr>
      <w:r w:rsidRPr="008076D4">
        <w:rPr>
          <w:rFonts w:ascii="Century Gothic" w:hAnsi="Century Gothic"/>
          <w:b/>
          <w:spacing w:val="-2"/>
        </w:rPr>
        <w:t>Context</w:t>
      </w:r>
    </w:p>
    <w:p w14:paraId="7033F367" w14:textId="0D939BBB" w:rsidR="001F3973" w:rsidRPr="008076D4" w:rsidRDefault="00A3549C">
      <w:pPr>
        <w:pStyle w:val="BodyText"/>
        <w:spacing w:before="19" w:line="259" w:lineRule="auto"/>
        <w:ind w:left="100" w:right="210"/>
        <w:rPr>
          <w:rFonts w:ascii="Century Gothic" w:hAnsi="Century Gothic"/>
        </w:rPr>
      </w:pPr>
      <w:r w:rsidRPr="008076D4">
        <w:rPr>
          <w:rFonts w:ascii="Century Gothic" w:hAnsi="Century Gothic"/>
        </w:rPr>
        <w:t>Bourton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on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the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Water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>Primary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>Academy</w:t>
      </w:r>
      <w:r w:rsidRPr="008076D4">
        <w:rPr>
          <w:rFonts w:ascii="Century Gothic" w:hAnsi="Century Gothic"/>
          <w:spacing w:val="-2"/>
        </w:rPr>
        <w:t xml:space="preserve"> </w:t>
      </w:r>
      <w:r w:rsidR="005C3B51" w:rsidRPr="008076D4">
        <w:rPr>
          <w:rFonts w:ascii="Century Gothic" w:hAnsi="Century Gothic"/>
        </w:rPr>
        <w:t>recogni</w:t>
      </w:r>
      <w:r w:rsidR="005C3B51">
        <w:rPr>
          <w:rFonts w:ascii="Century Gothic" w:hAnsi="Century Gothic"/>
        </w:rPr>
        <w:t>s</w:t>
      </w:r>
      <w:r w:rsidR="005C3B51" w:rsidRPr="008076D4">
        <w:rPr>
          <w:rFonts w:ascii="Century Gothic" w:hAnsi="Century Gothic"/>
        </w:rPr>
        <w:t>es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that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the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>use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of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internet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technologies and communication devices are now seen as a vital life skill and that the use of these can help to enhance communication and the sharing of information. However, B</w:t>
      </w:r>
      <w:r w:rsidR="008076D4">
        <w:rPr>
          <w:rFonts w:ascii="Century Gothic" w:hAnsi="Century Gothic"/>
        </w:rPr>
        <w:t>ourton Primary</w:t>
      </w:r>
      <w:r w:rsidRPr="008076D4">
        <w:rPr>
          <w:rFonts w:ascii="Century Gothic" w:hAnsi="Century Gothic"/>
        </w:rPr>
        <w:t xml:space="preserve"> is also aware that</w:t>
      </w:r>
      <w:r w:rsidR="005F0897">
        <w:rPr>
          <w:rFonts w:ascii="Century Gothic" w:hAnsi="Century Gothic"/>
        </w:rPr>
        <w:t xml:space="preserve"> users</w:t>
      </w:r>
      <w:r w:rsidRPr="008076D4">
        <w:rPr>
          <w:rFonts w:ascii="Century Gothic" w:hAnsi="Century Gothic"/>
        </w:rPr>
        <w:t xml:space="preserve"> of technologi</w:t>
      </w:r>
      <w:r w:rsidR="005F0897">
        <w:rPr>
          <w:rFonts w:ascii="Century Gothic" w:hAnsi="Century Gothic"/>
        </w:rPr>
        <w:t>es have a</w:t>
      </w:r>
      <w:r w:rsidR="0084172F">
        <w:rPr>
          <w:rFonts w:ascii="Century Gothic" w:hAnsi="Century Gothic"/>
        </w:rPr>
        <w:t xml:space="preserve"> responsib</w:t>
      </w:r>
      <w:r w:rsidR="00512BCE">
        <w:rPr>
          <w:rFonts w:ascii="Century Gothic" w:hAnsi="Century Gothic"/>
        </w:rPr>
        <w:t>ility to do so in a</w:t>
      </w:r>
      <w:r w:rsidR="005F0897">
        <w:rPr>
          <w:rFonts w:ascii="Century Gothic" w:hAnsi="Century Gothic"/>
        </w:rPr>
        <w:t xml:space="preserve"> safe</w:t>
      </w:r>
      <w:r w:rsidR="002D541C">
        <w:rPr>
          <w:rFonts w:ascii="Century Gothic" w:hAnsi="Century Gothic"/>
        </w:rPr>
        <w:t xml:space="preserve"> </w:t>
      </w:r>
      <w:r w:rsidR="00512BCE">
        <w:rPr>
          <w:rFonts w:ascii="Century Gothic" w:hAnsi="Century Gothic"/>
        </w:rPr>
        <w:t xml:space="preserve">and respectful </w:t>
      </w:r>
      <w:r w:rsidR="0084172F">
        <w:rPr>
          <w:rFonts w:ascii="Century Gothic" w:hAnsi="Century Gothic"/>
        </w:rPr>
        <w:t>manner a</w:t>
      </w:r>
      <w:r w:rsidR="005F0897">
        <w:rPr>
          <w:rFonts w:ascii="Century Gothic" w:hAnsi="Century Gothic"/>
        </w:rPr>
        <w:t xml:space="preserve">t all times. </w:t>
      </w:r>
    </w:p>
    <w:p w14:paraId="7BFF50C1" w14:textId="77777777" w:rsidR="00A3549C" w:rsidRPr="008076D4" w:rsidRDefault="00A3549C">
      <w:pPr>
        <w:pStyle w:val="BodyText"/>
        <w:spacing w:before="0" w:line="259" w:lineRule="auto"/>
        <w:ind w:left="100"/>
        <w:rPr>
          <w:rFonts w:ascii="Century Gothic" w:hAnsi="Century Gothic"/>
        </w:rPr>
      </w:pPr>
    </w:p>
    <w:p w14:paraId="7033F368" w14:textId="6A29C147" w:rsidR="001F3973" w:rsidRPr="008076D4" w:rsidRDefault="00A3549C">
      <w:pPr>
        <w:pStyle w:val="BodyText"/>
        <w:spacing w:before="0" w:line="259" w:lineRule="auto"/>
        <w:ind w:left="100"/>
        <w:rPr>
          <w:rFonts w:ascii="Century Gothic" w:hAnsi="Century Gothic"/>
        </w:rPr>
      </w:pPr>
      <w:r w:rsidRPr="008076D4">
        <w:rPr>
          <w:rFonts w:ascii="Century Gothic" w:hAnsi="Century Gothic"/>
        </w:rPr>
        <w:t>Current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internet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technologies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>and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electronic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communications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used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by</w:t>
      </w:r>
      <w:r w:rsidRPr="008076D4">
        <w:rPr>
          <w:rFonts w:ascii="Century Gothic" w:hAnsi="Century Gothic"/>
          <w:spacing w:val="-6"/>
        </w:rPr>
        <w:t xml:space="preserve"> </w:t>
      </w:r>
      <w:r w:rsidR="001923E4">
        <w:rPr>
          <w:rFonts w:ascii="Century Gothic" w:hAnsi="Century Gothic"/>
          <w:spacing w:val="-6"/>
        </w:rPr>
        <w:t xml:space="preserve">parents, </w:t>
      </w:r>
      <w:r w:rsidRPr="008076D4">
        <w:rPr>
          <w:rFonts w:ascii="Century Gothic" w:hAnsi="Century Gothic"/>
        </w:rPr>
        <w:t>pupils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and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staff,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inside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 xml:space="preserve">and outside of </w:t>
      </w:r>
      <w:r w:rsidR="008076D4">
        <w:rPr>
          <w:rFonts w:ascii="Century Gothic" w:hAnsi="Century Gothic"/>
        </w:rPr>
        <w:t>Bourton Primary</w:t>
      </w:r>
      <w:r w:rsidRPr="008076D4">
        <w:rPr>
          <w:rFonts w:ascii="Century Gothic" w:hAnsi="Century Gothic"/>
        </w:rPr>
        <w:t>, include</w:t>
      </w:r>
      <w:r w:rsidR="008076D4">
        <w:rPr>
          <w:rFonts w:ascii="Century Gothic" w:hAnsi="Century Gothic"/>
        </w:rPr>
        <w:t>,</w:t>
      </w:r>
      <w:r w:rsidRPr="008076D4">
        <w:rPr>
          <w:rFonts w:ascii="Century Gothic" w:hAnsi="Century Gothic"/>
        </w:rPr>
        <w:t xml:space="preserve"> but is not limited to:</w:t>
      </w:r>
    </w:p>
    <w:p w14:paraId="7033F369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spacing w:before="0"/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Internet</w:t>
      </w:r>
      <w:r w:rsidRPr="008076D4">
        <w:rPr>
          <w:rFonts w:ascii="Century Gothic" w:hAnsi="Century Gothic"/>
          <w:spacing w:val="-7"/>
        </w:rPr>
        <w:t xml:space="preserve"> </w:t>
      </w:r>
      <w:r w:rsidRPr="008076D4">
        <w:rPr>
          <w:rFonts w:ascii="Century Gothic" w:hAnsi="Century Gothic"/>
          <w:spacing w:val="-2"/>
        </w:rPr>
        <w:t>websites</w:t>
      </w:r>
    </w:p>
    <w:p w14:paraId="7033F36A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spacing w:before="20"/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Virtual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learning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environment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(VLE)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via</w:t>
      </w:r>
      <w:r w:rsidRPr="008076D4">
        <w:rPr>
          <w:rFonts w:ascii="Century Gothic" w:hAnsi="Century Gothic"/>
          <w:spacing w:val="-6"/>
        </w:rPr>
        <w:t xml:space="preserve"> </w:t>
      </w:r>
      <w:r w:rsidRPr="008076D4">
        <w:rPr>
          <w:rFonts w:ascii="Century Gothic" w:hAnsi="Century Gothic"/>
          <w:spacing w:val="-4"/>
        </w:rPr>
        <w:t>Teams</w:t>
      </w:r>
    </w:p>
    <w:p w14:paraId="7033F36B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Instant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messaging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(IM)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via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  <w:spacing w:val="-2"/>
        </w:rPr>
        <w:t>Teams</w:t>
      </w:r>
    </w:p>
    <w:p w14:paraId="7033F36C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Social</w:t>
      </w:r>
      <w:r w:rsidRPr="008076D4">
        <w:rPr>
          <w:rFonts w:ascii="Century Gothic" w:hAnsi="Century Gothic"/>
          <w:spacing w:val="-6"/>
        </w:rPr>
        <w:t xml:space="preserve"> </w:t>
      </w:r>
      <w:r w:rsidRPr="008076D4">
        <w:rPr>
          <w:rFonts w:ascii="Century Gothic" w:hAnsi="Century Gothic"/>
        </w:rPr>
        <w:t>networking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sites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(such</w:t>
      </w:r>
      <w:r w:rsidRPr="008076D4">
        <w:rPr>
          <w:rFonts w:ascii="Century Gothic" w:hAnsi="Century Gothic"/>
          <w:spacing w:val="-6"/>
        </w:rPr>
        <w:t xml:space="preserve"> </w:t>
      </w:r>
      <w:r w:rsidRPr="008076D4">
        <w:rPr>
          <w:rFonts w:ascii="Century Gothic" w:hAnsi="Century Gothic"/>
        </w:rPr>
        <w:t>as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Facebook,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  <w:spacing w:val="-2"/>
        </w:rPr>
        <w:t>Twitter)</w:t>
      </w:r>
    </w:p>
    <w:p w14:paraId="7033F36D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  <w:spacing w:val="-2"/>
        </w:rPr>
        <w:t>E-</w:t>
      </w:r>
      <w:r w:rsidRPr="008076D4">
        <w:rPr>
          <w:rFonts w:ascii="Century Gothic" w:hAnsi="Century Gothic"/>
          <w:spacing w:val="-4"/>
        </w:rPr>
        <w:t>mail</w:t>
      </w:r>
    </w:p>
    <w:p w14:paraId="7033F36E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spacing w:before="19"/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  <w:spacing w:val="-2"/>
        </w:rPr>
        <w:t>Blogs</w:t>
      </w:r>
    </w:p>
    <w:p w14:paraId="7033F36F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Video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broadcasting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  <w:spacing w:val="-4"/>
        </w:rPr>
        <w:t>sites</w:t>
      </w:r>
    </w:p>
    <w:p w14:paraId="7033F370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Gaming</w:t>
      </w:r>
      <w:r w:rsidRPr="008076D4">
        <w:rPr>
          <w:rFonts w:ascii="Century Gothic" w:hAnsi="Century Gothic"/>
          <w:spacing w:val="-6"/>
        </w:rPr>
        <w:t xml:space="preserve"> </w:t>
      </w:r>
      <w:r w:rsidRPr="008076D4">
        <w:rPr>
          <w:rFonts w:ascii="Century Gothic" w:hAnsi="Century Gothic"/>
        </w:rPr>
        <w:t>Sites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(Educational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in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  <w:spacing w:val="-2"/>
        </w:rPr>
        <w:t>Nature)</w:t>
      </w:r>
    </w:p>
    <w:p w14:paraId="7033F371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Music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downloading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  <w:spacing w:val="-2"/>
        </w:rPr>
        <w:t>sites</w:t>
      </w:r>
    </w:p>
    <w:p w14:paraId="7033F372" w14:textId="77777777" w:rsidR="001F3973" w:rsidRPr="008076D4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spacing w:before="19"/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Smart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phones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with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e-mail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and</w:t>
      </w:r>
      <w:r w:rsidRPr="008076D4">
        <w:rPr>
          <w:rFonts w:ascii="Century Gothic" w:hAnsi="Century Gothic"/>
          <w:spacing w:val="-3"/>
        </w:rPr>
        <w:t xml:space="preserve"> </w:t>
      </w:r>
      <w:r w:rsidRPr="008076D4">
        <w:rPr>
          <w:rFonts w:ascii="Century Gothic" w:hAnsi="Century Gothic"/>
        </w:rPr>
        <w:t>web</w:t>
      </w:r>
      <w:r w:rsidRPr="008076D4">
        <w:rPr>
          <w:rFonts w:ascii="Century Gothic" w:hAnsi="Century Gothic"/>
          <w:spacing w:val="-2"/>
        </w:rPr>
        <w:t xml:space="preserve"> applications</w:t>
      </w:r>
    </w:p>
    <w:p w14:paraId="7033F373" w14:textId="3C3F5C63" w:rsidR="001F3973" w:rsidRPr="00EC5FE7" w:rsidRDefault="00A3549C">
      <w:pPr>
        <w:pStyle w:val="ListParagraph"/>
        <w:numPr>
          <w:ilvl w:val="0"/>
          <w:numId w:val="4"/>
        </w:numPr>
        <w:tabs>
          <w:tab w:val="left" w:pos="1180"/>
          <w:tab w:val="left" w:pos="1181"/>
        </w:tabs>
        <w:ind w:hanging="361"/>
        <w:rPr>
          <w:rFonts w:ascii="Century Gothic" w:hAnsi="Century Gothic"/>
        </w:rPr>
      </w:pPr>
      <w:r w:rsidRPr="008076D4">
        <w:rPr>
          <w:rFonts w:ascii="Century Gothic" w:hAnsi="Century Gothic"/>
        </w:rPr>
        <w:t>Tablets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</w:rPr>
        <w:t>and</w:t>
      </w:r>
      <w:r w:rsidRPr="008076D4">
        <w:rPr>
          <w:rFonts w:ascii="Century Gothic" w:hAnsi="Century Gothic"/>
          <w:spacing w:val="-6"/>
        </w:rPr>
        <w:t xml:space="preserve"> </w:t>
      </w:r>
      <w:r w:rsidRPr="008076D4">
        <w:rPr>
          <w:rFonts w:ascii="Century Gothic" w:hAnsi="Century Gothic"/>
        </w:rPr>
        <w:t>mobile</w:t>
      </w:r>
      <w:r w:rsidRPr="008076D4">
        <w:rPr>
          <w:rFonts w:ascii="Century Gothic" w:hAnsi="Century Gothic"/>
          <w:spacing w:val="-2"/>
        </w:rPr>
        <w:t xml:space="preserve"> </w:t>
      </w:r>
      <w:r w:rsidRPr="008076D4">
        <w:rPr>
          <w:rFonts w:ascii="Century Gothic" w:hAnsi="Century Gothic"/>
        </w:rPr>
        <w:t>phones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with</w:t>
      </w:r>
      <w:r w:rsidRPr="008076D4">
        <w:rPr>
          <w:rFonts w:ascii="Century Gothic" w:hAnsi="Century Gothic"/>
          <w:spacing w:val="-4"/>
        </w:rPr>
        <w:t xml:space="preserve"> </w:t>
      </w:r>
      <w:r w:rsidRPr="008076D4">
        <w:rPr>
          <w:rFonts w:ascii="Century Gothic" w:hAnsi="Century Gothic"/>
        </w:rPr>
        <w:t>digital</w:t>
      </w:r>
      <w:r w:rsidRPr="008076D4">
        <w:rPr>
          <w:rFonts w:ascii="Century Gothic" w:hAnsi="Century Gothic"/>
          <w:spacing w:val="-5"/>
        </w:rPr>
        <w:t xml:space="preserve"> </w:t>
      </w:r>
      <w:r w:rsidRPr="008076D4">
        <w:rPr>
          <w:rFonts w:ascii="Century Gothic" w:hAnsi="Century Gothic"/>
          <w:spacing w:val="-2"/>
        </w:rPr>
        <w:t>cameras</w:t>
      </w:r>
    </w:p>
    <w:p w14:paraId="65C82385" w14:textId="4A079230" w:rsidR="00EC5FE7" w:rsidRDefault="00EC5FE7" w:rsidP="00EC5FE7">
      <w:pPr>
        <w:pStyle w:val="ListParagraph"/>
        <w:tabs>
          <w:tab w:val="left" w:pos="1180"/>
          <w:tab w:val="left" w:pos="1181"/>
        </w:tabs>
        <w:ind w:left="1180" w:firstLine="0"/>
        <w:rPr>
          <w:rFonts w:ascii="Century Gothic" w:hAnsi="Century Gothic"/>
          <w:spacing w:val="-2"/>
        </w:rPr>
      </w:pPr>
    </w:p>
    <w:p w14:paraId="1F80125B" w14:textId="0F4CFB83" w:rsidR="00EC5FE7" w:rsidRDefault="00EC5FE7" w:rsidP="00EC5FE7">
      <w:pPr>
        <w:pStyle w:val="ListParagraph"/>
        <w:tabs>
          <w:tab w:val="left" w:pos="1180"/>
          <w:tab w:val="left" w:pos="1181"/>
        </w:tabs>
        <w:ind w:left="1180" w:firstLine="0"/>
        <w:rPr>
          <w:rFonts w:ascii="Century Gothic" w:hAnsi="Century Gothic"/>
          <w:spacing w:val="-2"/>
        </w:rPr>
      </w:pPr>
    </w:p>
    <w:p w14:paraId="23A837EA" w14:textId="72D02310" w:rsidR="000A7B5B" w:rsidRPr="00E374A8" w:rsidRDefault="00EC5FE7" w:rsidP="00E374A8">
      <w:pPr>
        <w:tabs>
          <w:tab w:val="left" w:pos="1180"/>
          <w:tab w:val="left" w:pos="1181"/>
        </w:tabs>
        <w:rPr>
          <w:rFonts w:ascii="Century Gothic" w:hAnsi="Century Gothic"/>
          <w:spacing w:val="-2"/>
        </w:rPr>
      </w:pPr>
      <w:r>
        <w:rPr>
          <w:rFonts w:ascii="Century Gothic" w:hAnsi="Century Gothic"/>
          <w:spacing w:val="-2"/>
        </w:rPr>
        <w:t>At Bourton Primary Academy, we discourage the use of smartphones</w:t>
      </w:r>
      <w:r w:rsidR="00277E8F">
        <w:rPr>
          <w:rFonts w:ascii="Century Gothic" w:hAnsi="Century Gothic"/>
          <w:spacing w:val="-2"/>
        </w:rPr>
        <w:t xml:space="preserve"> for pupils. </w:t>
      </w:r>
      <w:r w:rsidR="00397658">
        <w:rPr>
          <w:rFonts w:ascii="Century Gothic" w:hAnsi="Century Gothic"/>
        </w:rPr>
        <w:t xml:space="preserve">At Bourton Primary Academy we </w:t>
      </w:r>
      <w:r w:rsidR="00C22BEF">
        <w:rPr>
          <w:rFonts w:ascii="Century Gothic" w:hAnsi="Century Gothic"/>
        </w:rPr>
        <w:t xml:space="preserve">expect the following of our </w:t>
      </w:r>
      <w:r w:rsidR="000A7B5B">
        <w:rPr>
          <w:rFonts w:ascii="Century Gothic" w:hAnsi="Century Gothic"/>
        </w:rPr>
        <w:t>pupils;</w:t>
      </w:r>
    </w:p>
    <w:p w14:paraId="500292E2" w14:textId="77777777" w:rsidR="000A7B5B" w:rsidRDefault="000A7B5B" w:rsidP="00A3549C">
      <w:pPr>
        <w:tabs>
          <w:tab w:val="left" w:pos="820"/>
          <w:tab w:val="left" w:pos="821"/>
        </w:tabs>
        <w:rPr>
          <w:rFonts w:ascii="Century Gothic" w:hAnsi="Century Gothic"/>
        </w:rPr>
      </w:pPr>
    </w:p>
    <w:p w14:paraId="1CF45FC7" w14:textId="4421B9B7" w:rsidR="003E1EDD" w:rsidRDefault="0090275B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I will</w:t>
      </w:r>
      <w:r w:rsidR="000A7B5B">
        <w:rPr>
          <w:rFonts w:ascii="Century Gothic" w:hAnsi="Century Gothic"/>
        </w:rPr>
        <w:t xml:space="preserve"> use school IT systems with respec</w:t>
      </w:r>
      <w:r w:rsidR="003E1EDD">
        <w:rPr>
          <w:rFonts w:ascii="Century Gothic" w:hAnsi="Century Gothic"/>
        </w:rPr>
        <w:t>t</w:t>
      </w:r>
      <w:r w:rsidR="00280BD3">
        <w:rPr>
          <w:rFonts w:ascii="Century Gothic" w:hAnsi="Century Gothic"/>
        </w:rPr>
        <w:t xml:space="preserve"> and </w:t>
      </w:r>
      <w:r w:rsidR="00AD603A">
        <w:rPr>
          <w:rFonts w:ascii="Century Gothic" w:hAnsi="Century Gothic"/>
        </w:rPr>
        <w:t>remember</w:t>
      </w:r>
      <w:r w:rsidR="00280BD3">
        <w:rPr>
          <w:rFonts w:ascii="Century Gothic" w:hAnsi="Century Gothic"/>
        </w:rPr>
        <w:t xml:space="preserve"> that they are </w:t>
      </w:r>
      <w:r>
        <w:rPr>
          <w:rFonts w:ascii="Century Gothic" w:hAnsi="Century Gothic"/>
        </w:rPr>
        <w:t>for learning purp</w:t>
      </w:r>
      <w:r w:rsidR="00AD603A">
        <w:rPr>
          <w:rFonts w:ascii="Century Gothic" w:hAnsi="Century Gothic"/>
        </w:rPr>
        <w:t>oses</w:t>
      </w:r>
    </w:p>
    <w:p w14:paraId="1DA3D827" w14:textId="4D752289" w:rsidR="003E1EDD" w:rsidRDefault="00AD603A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I </w:t>
      </w:r>
      <w:r w:rsidR="003E1EDD">
        <w:rPr>
          <w:rFonts w:ascii="Century Gothic" w:hAnsi="Century Gothic"/>
        </w:rPr>
        <w:t>understand that school will monitor my use of IT systems</w:t>
      </w:r>
    </w:p>
    <w:p w14:paraId="61A4924C" w14:textId="78D1260F" w:rsidR="00280BD3" w:rsidRDefault="00AD603A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I will</w:t>
      </w:r>
      <w:r w:rsidR="00432BA3">
        <w:rPr>
          <w:rFonts w:ascii="Century Gothic" w:hAnsi="Century Gothic"/>
        </w:rPr>
        <w:t xml:space="preserve"> participate in les</w:t>
      </w:r>
      <w:r w:rsidR="002F2793">
        <w:rPr>
          <w:rFonts w:ascii="Century Gothic" w:hAnsi="Century Gothic"/>
        </w:rPr>
        <w:t>s</w:t>
      </w:r>
      <w:r w:rsidR="00432BA3">
        <w:rPr>
          <w:rFonts w:ascii="Century Gothic" w:hAnsi="Century Gothic"/>
        </w:rPr>
        <w:t>on</w:t>
      </w:r>
      <w:r w:rsidR="002F2793">
        <w:rPr>
          <w:rFonts w:ascii="Century Gothic" w:hAnsi="Century Gothic"/>
        </w:rPr>
        <w:t>s</w:t>
      </w:r>
      <w:r w:rsidR="00432BA3">
        <w:rPr>
          <w:rFonts w:ascii="Century Gothic" w:hAnsi="Century Gothic"/>
        </w:rPr>
        <w:t xml:space="preserve"> regarding online safety and </w:t>
      </w:r>
      <w:r w:rsidR="00280BD3">
        <w:rPr>
          <w:rFonts w:ascii="Century Gothic" w:hAnsi="Century Gothic"/>
        </w:rPr>
        <w:t>be aware of the dangers</w:t>
      </w:r>
    </w:p>
    <w:p w14:paraId="79B1A4C8" w14:textId="28BAA18C" w:rsidR="00280BD3" w:rsidRDefault="00AD603A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I will</w:t>
      </w:r>
      <w:r w:rsidR="00280BD3">
        <w:rPr>
          <w:rFonts w:ascii="Century Gothic" w:hAnsi="Century Gothic"/>
        </w:rPr>
        <w:t xml:space="preserve"> report anything t</w:t>
      </w:r>
      <w:r>
        <w:rPr>
          <w:rFonts w:ascii="Century Gothic" w:hAnsi="Century Gothic"/>
        </w:rPr>
        <w:t>hat I</w:t>
      </w:r>
      <w:r w:rsidR="00280BD3">
        <w:rPr>
          <w:rFonts w:ascii="Century Gothic" w:hAnsi="Century Gothic"/>
        </w:rPr>
        <w:t xml:space="preserve"> feel uncomfortable with</w:t>
      </w:r>
    </w:p>
    <w:p w14:paraId="13ADC5BB" w14:textId="76743817" w:rsidR="00DA3606" w:rsidRDefault="00AD603A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I will </w:t>
      </w:r>
      <w:r w:rsidR="00DA3606">
        <w:rPr>
          <w:rFonts w:ascii="Century Gothic" w:hAnsi="Century Gothic"/>
        </w:rPr>
        <w:t>act with respect</w:t>
      </w:r>
      <w:r w:rsidR="00E0424F">
        <w:rPr>
          <w:rFonts w:ascii="Century Gothic" w:hAnsi="Century Gothic"/>
        </w:rPr>
        <w:t xml:space="preserve"> in</w:t>
      </w:r>
      <w:r>
        <w:rPr>
          <w:rFonts w:ascii="Century Gothic" w:hAnsi="Century Gothic"/>
        </w:rPr>
        <w:t xml:space="preserve"> all </w:t>
      </w:r>
      <w:r w:rsidR="00E0424F">
        <w:rPr>
          <w:rFonts w:ascii="Century Gothic" w:hAnsi="Century Gothic"/>
        </w:rPr>
        <w:t>my communications with others</w:t>
      </w:r>
    </w:p>
    <w:p w14:paraId="434A9C7A" w14:textId="6900EF71" w:rsidR="00380C8A" w:rsidRDefault="00846B1C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I</w:t>
      </w:r>
      <w:r w:rsidR="00380C8A">
        <w:rPr>
          <w:rFonts w:ascii="Century Gothic" w:hAnsi="Century Gothic"/>
        </w:rPr>
        <w:t xml:space="preserve"> appreciate that other people may have differing opinions to me</w:t>
      </w:r>
    </w:p>
    <w:p w14:paraId="528F4475" w14:textId="1FD151E4" w:rsidR="00396C2D" w:rsidRPr="000A7B5B" w:rsidRDefault="00846B1C" w:rsidP="000A7B5B">
      <w:pPr>
        <w:pStyle w:val="ListParagraph"/>
        <w:numPr>
          <w:ilvl w:val="0"/>
          <w:numId w:val="20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I will</w:t>
      </w:r>
      <w:r w:rsidR="0090275B">
        <w:rPr>
          <w:rFonts w:ascii="Century Gothic" w:hAnsi="Century Gothic"/>
        </w:rPr>
        <w:t xml:space="preserve"> not </w:t>
      </w:r>
      <w:r>
        <w:rPr>
          <w:rFonts w:ascii="Century Gothic" w:hAnsi="Century Gothic"/>
        </w:rPr>
        <w:t xml:space="preserve">bring a mobile device (including smartwatch) </w:t>
      </w:r>
      <w:r w:rsidR="00882723">
        <w:rPr>
          <w:rFonts w:ascii="Century Gothic" w:hAnsi="Century Gothic"/>
        </w:rPr>
        <w:t>into school unless this has been agreed</w:t>
      </w:r>
      <w:r w:rsidR="00EC5FE7">
        <w:rPr>
          <w:rFonts w:ascii="Century Gothic" w:hAnsi="Century Gothic"/>
        </w:rPr>
        <w:t xml:space="preserve"> (Y5/6 only)</w:t>
      </w:r>
      <w:r w:rsidR="00882723">
        <w:rPr>
          <w:rFonts w:ascii="Century Gothic" w:hAnsi="Century Gothic"/>
        </w:rPr>
        <w:t>. If that is the case, I will put it in the school office</w:t>
      </w:r>
      <w:r w:rsidR="00EC5FE7">
        <w:rPr>
          <w:rFonts w:ascii="Century Gothic" w:hAnsi="Century Gothic"/>
        </w:rPr>
        <w:t xml:space="preserve"> for the duration of the school day</w:t>
      </w:r>
    </w:p>
    <w:p w14:paraId="5A20357A" w14:textId="77777777" w:rsidR="00C22BEF" w:rsidRDefault="00C22BEF" w:rsidP="00A3549C">
      <w:pPr>
        <w:tabs>
          <w:tab w:val="left" w:pos="820"/>
          <w:tab w:val="left" w:pos="821"/>
        </w:tabs>
      </w:pPr>
    </w:p>
    <w:p w14:paraId="2DB6655E" w14:textId="6497F03F" w:rsidR="000A7B5B" w:rsidRDefault="000A7B5B" w:rsidP="00A3549C">
      <w:pPr>
        <w:tabs>
          <w:tab w:val="left" w:pos="820"/>
          <w:tab w:val="left" w:pos="821"/>
        </w:tabs>
      </w:pPr>
    </w:p>
    <w:p w14:paraId="33927E85" w14:textId="77777777" w:rsidR="00EA7A23" w:rsidRDefault="00EA7A23" w:rsidP="00A3549C">
      <w:pPr>
        <w:tabs>
          <w:tab w:val="left" w:pos="820"/>
          <w:tab w:val="left" w:pos="821"/>
        </w:tabs>
      </w:pPr>
    </w:p>
    <w:p w14:paraId="0C6B65C3" w14:textId="0250445B" w:rsidR="00C22BEF" w:rsidRDefault="00C22BEF" w:rsidP="00C22BEF">
      <w:p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At Bourton Primary Academy we expect parents/</w:t>
      </w:r>
      <w:r w:rsidR="0040287E">
        <w:rPr>
          <w:rFonts w:ascii="Century Gothic" w:hAnsi="Century Gothic"/>
        </w:rPr>
        <w:t>c</w:t>
      </w:r>
      <w:r>
        <w:rPr>
          <w:rFonts w:ascii="Century Gothic" w:hAnsi="Century Gothic"/>
        </w:rPr>
        <w:t>arers</w:t>
      </w:r>
      <w:r w:rsidR="00EC5FE7">
        <w:rPr>
          <w:rFonts w:ascii="Century Gothic" w:hAnsi="Century Gothic"/>
        </w:rPr>
        <w:t xml:space="preserve"> to</w:t>
      </w:r>
      <w:r>
        <w:rPr>
          <w:rFonts w:ascii="Century Gothic" w:hAnsi="Century Gothic"/>
        </w:rPr>
        <w:t>;</w:t>
      </w:r>
    </w:p>
    <w:p w14:paraId="53830121" w14:textId="77777777" w:rsidR="00B601C9" w:rsidRDefault="00B601C9" w:rsidP="00C22BEF">
      <w:pPr>
        <w:tabs>
          <w:tab w:val="left" w:pos="820"/>
          <w:tab w:val="left" w:pos="821"/>
        </w:tabs>
        <w:rPr>
          <w:rFonts w:ascii="Century Gothic" w:hAnsi="Century Gothic"/>
        </w:rPr>
      </w:pPr>
    </w:p>
    <w:p w14:paraId="1BE2AFC3" w14:textId="3F2CD430" w:rsidR="00B601C9" w:rsidRDefault="00EC5FE7" w:rsidP="00B601C9">
      <w:pPr>
        <w:pStyle w:val="ListParagraph"/>
        <w:numPr>
          <w:ilvl w:val="0"/>
          <w:numId w:val="19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S</w:t>
      </w:r>
      <w:r w:rsidR="00B601C9">
        <w:rPr>
          <w:rFonts w:ascii="Century Gothic" w:hAnsi="Century Gothic"/>
        </w:rPr>
        <w:t>upport the schools policies regarding IT safety and safeguarding</w:t>
      </w:r>
    </w:p>
    <w:p w14:paraId="2BEA0E03" w14:textId="72BD2C64" w:rsidR="00EC5FE7" w:rsidRDefault="009F2894" w:rsidP="00EC5FE7">
      <w:pPr>
        <w:pStyle w:val="ListParagraph"/>
        <w:numPr>
          <w:ilvl w:val="0"/>
          <w:numId w:val="19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F</w:t>
      </w:r>
      <w:r w:rsidR="00CB0C8A">
        <w:rPr>
          <w:rFonts w:ascii="Century Gothic" w:hAnsi="Century Gothic"/>
        </w:rPr>
        <w:t>or safeguarding purposes e</w:t>
      </w:r>
      <w:r w:rsidR="00B601C9">
        <w:rPr>
          <w:rFonts w:ascii="Century Gothic" w:hAnsi="Century Gothic"/>
        </w:rPr>
        <w:t xml:space="preserve">nsure </w:t>
      </w:r>
      <w:r w:rsidR="00EC5FE7">
        <w:rPr>
          <w:rFonts w:ascii="Century Gothic" w:hAnsi="Century Gothic"/>
        </w:rPr>
        <w:t>their</w:t>
      </w:r>
      <w:r w:rsidR="00B601C9">
        <w:rPr>
          <w:rFonts w:ascii="Century Gothic" w:hAnsi="Century Gothic"/>
        </w:rPr>
        <w:t xml:space="preserve"> child does not bring mobile devices into school</w:t>
      </w:r>
      <w:r w:rsidR="002E43D1">
        <w:rPr>
          <w:rFonts w:ascii="Century Gothic" w:hAnsi="Century Gothic"/>
        </w:rPr>
        <w:t xml:space="preserve"> (this includes smartphones)</w:t>
      </w:r>
    </w:p>
    <w:p w14:paraId="04ECF01B" w14:textId="586E0424" w:rsidR="00EC5FE7" w:rsidRPr="00EC5FE7" w:rsidRDefault="00EC5FE7" w:rsidP="00EC5FE7">
      <w:pPr>
        <w:pStyle w:val="ListParagraph"/>
        <w:numPr>
          <w:ilvl w:val="0"/>
          <w:numId w:val="19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>For safeguarding purposes ensure they do not use a mobile device on school grounds to take photos</w:t>
      </w:r>
    </w:p>
    <w:p w14:paraId="45AD9C6F" w14:textId="77777777" w:rsidR="00EC5FE7" w:rsidRPr="00EC5FE7" w:rsidRDefault="00EC5FE7" w:rsidP="00EC5FE7">
      <w:pPr>
        <w:pStyle w:val="ListParagraph"/>
        <w:tabs>
          <w:tab w:val="left" w:pos="820"/>
          <w:tab w:val="left" w:pos="821"/>
        </w:tabs>
        <w:ind w:left="720" w:firstLine="0"/>
        <w:rPr>
          <w:rFonts w:ascii="Century Gothic" w:hAnsi="Century Gothic"/>
        </w:rPr>
      </w:pPr>
    </w:p>
    <w:p w14:paraId="67E120A5" w14:textId="06EFDC4C" w:rsidR="00B601C9" w:rsidRDefault="00EC5FE7" w:rsidP="00B601C9">
      <w:pPr>
        <w:pStyle w:val="ListParagraph"/>
        <w:numPr>
          <w:ilvl w:val="0"/>
          <w:numId w:val="19"/>
        </w:numPr>
        <w:tabs>
          <w:tab w:val="left" w:pos="820"/>
          <w:tab w:val="left" w:pos="821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Year 5 and 6 only- </w:t>
      </w:r>
      <w:r w:rsidR="00B601C9">
        <w:rPr>
          <w:rFonts w:ascii="Century Gothic" w:hAnsi="Century Gothic"/>
        </w:rPr>
        <w:t xml:space="preserve">If </w:t>
      </w:r>
      <w:r w:rsidR="002E43D1">
        <w:rPr>
          <w:rFonts w:ascii="Century Gothic" w:hAnsi="Century Gothic"/>
        </w:rPr>
        <w:t xml:space="preserve">my child needs a mobile device to walk to school. I will communicate this via email to </w:t>
      </w:r>
      <w:hyperlink r:id="rId10" w:history="1">
        <w:r w:rsidR="002E43D1" w:rsidRPr="00001660">
          <w:rPr>
            <w:rStyle w:val="Hyperlink"/>
            <w:rFonts w:ascii="Century Gothic" w:hAnsi="Century Gothic"/>
          </w:rPr>
          <w:t>attendance@bourton.school</w:t>
        </w:r>
      </w:hyperlink>
      <w:r w:rsidR="002E43D1">
        <w:rPr>
          <w:rFonts w:ascii="Century Gothic" w:hAnsi="Century Gothic"/>
        </w:rPr>
        <w:t xml:space="preserve"> </w:t>
      </w:r>
    </w:p>
    <w:p w14:paraId="67E580BE" w14:textId="32F1F4F2" w:rsidR="00A3549C" w:rsidRPr="00C221E2" w:rsidRDefault="002E43D1" w:rsidP="00C221E2">
      <w:pPr>
        <w:pStyle w:val="ListParagraph"/>
        <w:tabs>
          <w:tab w:val="left" w:pos="820"/>
          <w:tab w:val="left" w:pos="821"/>
        </w:tabs>
        <w:ind w:left="720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I understand that this device will not be allowed </w:t>
      </w:r>
      <w:r w:rsidR="002166F1">
        <w:rPr>
          <w:rFonts w:ascii="Century Gothic" w:hAnsi="Century Gothic"/>
        </w:rPr>
        <w:t xml:space="preserve">within the school premises. I will ensure my child reports to the school office </w:t>
      </w:r>
      <w:r w:rsidR="000E1E5B">
        <w:rPr>
          <w:rFonts w:ascii="Century Gothic" w:hAnsi="Century Gothic"/>
        </w:rPr>
        <w:t xml:space="preserve">on arrival at school </w:t>
      </w:r>
      <w:r w:rsidR="002166F1">
        <w:rPr>
          <w:rFonts w:ascii="Century Gothic" w:hAnsi="Century Gothic"/>
        </w:rPr>
        <w:t xml:space="preserve">and </w:t>
      </w:r>
      <w:r w:rsidR="000E1E5B">
        <w:rPr>
          <w:rFonts w:ascii="Century Gothic" w:hAnsi="Century Gothic"/>
        </w:rPr>
        <w:t xml:space="preserve">the device will be </w:t>
      </w:r>
      <w:r w:rsidR="00CB0C8A">
        <w:rPr>
          <w:rFonts w:ascii="Century Gothic" w:hAnsi="Century Gothic"/>
        </w:rPr>
        <w:t>secure</w:t>
      </w:r>
      <w:r w:rsidR="0061624A">
        <w:rPr>
          <w:rFonts w:ascii="Century Gothic" w:hAnsi="Century Gothic"/>
        </w:rPr>
        <w:t xml:space="preserve">d there during the school day. I understand my child will not be allowed access to the device during the school day and it can be collected by them at the end of the day. </w:t>
      </w:r>
      <w:r w:rsidR="00EC5FE7">
        <w:rPr>
          <w:rFonts w:ascii="Century Gothic" w:hAnsi="Century Gothic"/>
        </w:rPr>
        <w:t xml:space="preserve">I accept that school will take no responsibility for the device. </w:t>
      </w:r>
    </w:p>
    <w:sectPr w:rsidR="00A3549C" w:rsidRPr="00C221E2" w:rsidSect="00FB0F8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40"/>
      <w:pgMar w:top="1702" w:right="1340" w:bottom="1135" w:left="1340" w:header="720" w:footer="720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94598" w14:textId="77777777" w:rsidR="00FD24E4" w:rsidRDefault="00FD24E4" w:rsidP="008076D4">
      <w:r>
        <w:separator/>
      </w:r>
    </w:p>
  </w:endnote>
  <w:endnote w:type="continuationSeparator" w:id="0">
    <w:p w14:paraId="59202407" w14:textId="77777777" w:rsidR="00FD24E4" w:rsidRDefault="00FD24E4" w:rsidP="0080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E532" w14:textId="77777777" w:rsidR="00E46AEF" w:rsidRDefault="00E46A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CC754" w14:textId="77777777" w:rsidR="00E46AEF" w:rsidRDefault="00E46A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C2CE2" w14:textId="77777777" w:rsidR="00E46AEF" w:rsidRDefault="00E46A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3C78C" w14:textId="77777777" w:rsidR="00FD24E4" w:rsidRDefault="00FD24E4" w:rsidP="008076D4">
      <w:r>
        <w:separator/>
      </w:r>
    </w:p>
  </w:footnote>
  <w:footnote w:type="continuationSeparator" w:id="0">
    <w:p w14:paraId="2DB606DA" w14:textId="77777777" w:rsidR="00FD24E4" w:rsidRDefault="00FD24E4" w:rsidP="00807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4B52" w14:textId="77777777" w:rsidR="00E46AEF" w:rsidRDefault="00E46A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2D96" w14:textId="77777777" w:rsidR="006777A7" w:rsidRDefault="008076D4" w:rsidP="008076D4">
    <w:pPr>
      <w:pStyle w:val="Header"/>
      <w:tabs>
        <w:tab w:val="clear" w:pos="4513"/>
        <w:tab w:val="clear" w:pos="9026"/>
        <w:tab w:val="left" w:pos="1584"/>
      </w:tabs>
      <w:rPr>
        <w:rFonts w:ascii="Lucida Handwriting" w:hAnsi="Lucida Handwriting"/>
        <w:b/>
        <w:bCs/>
        <w:sz w:val="16"/>
        <w:szCs w:val="16"/>
        <w:u w:val="single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561CC8C2" wp14:editId="1891EF4E">
          <wp:simplePos x="0" y="0"/>
          <wp:positionH relativeFrom="margin">
            <wp:posOffset>4648200</wp:posOffset>
          </wp:positionH>
          <wp:positionV relativeFrom="paragraph">
            <wp:posOffset>-114300</wp:posOffset>
          </wp:positionV>
          <wp:extent cx="1709523" cy="771896"/>
          <wp:effectExtent l="0" t="0" r="5080" b="9525"/>
          <wp:wrapNone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523" cy="771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/>
        <w:b/>
        <w:bCs/>
        <w:sz w:val="16"/>
        <w:szCs w:val="16"/>
        <w:u w:val="single"/>
      </w:rPr>
      <w:t xml:space="preserve">Bourton-on-the-Water Primary Academy </w:t>
    </w:r>
  </w:p>
  <w:p w14:paraId="5FFF98EB" w14:textId="1FBAD75B" w:rsidR="00277E8F" w:rsidRDefault="00CC5CE9" w:rsidP="00277E8F">
    <w:pPr>
      <w:pStyle w:val="Header"/>
      <w:tabs>
        <w:tab w:val="clear" w:pos="4513"/>
        <w:tab w:val="clear" w:pos="9026"/>
        <w:tab w:val="left" w:pos="1584"/>
      </w:tabs>
    </w:pPr>
    <w:r>
      <w:rPr>
        <w:rFonts w:ascii="Lucida Handwriting" w:hAnsi="Lucida Handwriting"/>
        <w:b/>
        <w:bCs/>
        <w:sz w:val="16"/>
        <w:szCs w:val="16"/>
        <w:u w:val="single"/>
      </w:rPr>
      <w:t>Parent/Carers</w:t>
    </w:r>
    <w:r w:rsidR="00277E8F">
      <w:rPr>
        <w:rFonts w:ascii="Lucida Handwriting" w:hAnsi="Lucida Handwriting"/>
        <w:b/>
        <w:bCs/>
        <w:sz w:val="16"/>
        <w:szCs w:val="16"/>
        <w:u w:val="single"/>
      </w:rPr>
      <w:t xml:space="preserve"> and Pupils</w:t>
    </w:r>
    <w:r w:rsidR="00D01D26">
      <w:rPr>
        <w:rFonts w:ascii="Lucida Handwriting" w:hAnsi="Lucida Handwriting"/>
        <w:b/>
        <w:bCs/>
        <w:sz w:val="16"/>
        <w:szCs w:val="16"/>
        <w:u w:val="single"/>
      </w:rPr>
      <w:t xml:space="preserve"> </w:t>
    </w:r>
    <w:r w:rsidR="00E46AEF">
      <w:rPr>
        <w:rFonts w:ascii="Lucida Handwriting" w:hAnsi="Lucida Handwriting"/>
        <w:b/>
        <w:bCs/>
        <w:sz w:val="16"/>
        <w:szCs w:val="16"/>
        <w:u w:val="single"/>
      </w:rPr>
      <w:t>Code of C</w:t>
    </w:r>
    <w:r w:rsidR="00D01D26">
      <w:rPr>
        <w:rFonts w:ascii="Lucida Handwriting" w:hAnsi="Lucida Handwriting"/>
        <w:b/>
        <w:bCs/>
        <w:sz w:val="16"/>
        <w:szCs w:val="16"/>
        <w:u w:val="single"/>
      </w:rPr>
      <w:t>o</w:t>
    </w:r>
    <w:r w:rsidR="00E46AEF">
      <w:rPr>
        <w:rFonts w:ascii="Lucida Handwriting" w:hAnsi="Lucida Handwriting"/>
        <w:b/>
        <w:bCs/>
        <w:sz w:val="16"/>
        <w:szCs w:val="16"/>
        <w:u w:val="single"/>
      </w:rPr>
      <w:t>nduct for</w:t>
    </w:r>
    <w:r w:rsidR="00D01D26">
      <w:rPr>
        <w:rFonts w:ascii="Lucida Handwriting" w:hAnsi="Lucida Handwriting"/>
        <w:b/>
        <w:bCs/>
        <w:sz w:val="16"/>
        <w:szCs w:val="16"/>
        <w:u w:val="single"/>
      </w:rPr>
      <w:t xml:space="preserve"> use of </w:t>
    </w:r>
    <w:r>
      <w:rPr>
        <w:rFonts w:ascii="Lucida Handwriting" w:hAnsi="Lucida Handwriting"/>
        <w:b/>
        <w:bCs/>
        <w:sz w:val="16"/>
        <w:szCs w:val="16"/>
        <w:u w:val="single"/>
      </w:rPr>
      <w:t xml:space="preserve"> I</w:t>
    </w:r>
    <w:r w:rsidR="00D01D26">
      <w:rPr>
        <w:rFonts w:ascii="Lucida Handwriting" w:hAnsi="Lucida Handwriting"/>
        <w:b/>
        <w:bCs/>
        <w:sz w:val="16"/>
        <w:szCs w:val="16"/>
        <w:u w:val="single"/>
      </w:rPr>
      <w:t>T in School and</w:t>
    </w:r>
    <w:r w:rsidR="00B20E8E">
      <w:rPr>
        <w:rFonts w:ascii="Lucida Handwriting" w:hAnsi="Lucida Handwriting"/>
        <w:b/>
        <w:bCs/>
        <w:sz w:val="16"/>
        <w:szCs w:val="16"/>
        <w:u w:val="single"/>
      </w:rPr>
      <w:t xml:space="preserve"> Mobile devic</w:t>
    </w:r>
    <w:r w:rsidR="007C2B10">
      <w:rPr>
        <w:rFonts w:ascii="Lucida Handwriting" w:hAnsi="Lucida Handwriting"/>
        <w:b/>
        <w:bCs/>
        <w:sz w:val="16"/>
        <w:szCs w:val="16"/>
        <w:u w:val="single"/>
      </w:rPr>
      <w:t>es,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3E51" w14:textId="77777777" w:rsidR="00E46AEF" w:rsidRDefault="00E46A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30C5"/>
    <w:multiLevelType w:val="hybridMultilevel"/>
    <w:tmpl w:val="4B626222"/>
    <w:lvl w:ilvl="0" w:tplc="341C754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9804728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2" w:tplc="216EBE50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3" w:tplc="A1CCB79A">
      <w:numFmt w:val="bullet"/>
      <w:lvlText w:val="•"/>
      <w:lvlJc w:val="left"/>
      <w:pPr>
        <w:ind w:left="3089" w:hanging="360"/>
      </w:pPr>
      <w:rPr>
        <w:rFonts w:hint="default"/>
        <w:lang w:val="en-US" w:eastAsia="en-US" w:bidi="ar-SA"/>
      </w:rPr>
    </w:lvl>
    <w:lvl w:ilvl="4" w:tplc="2792685A">
      <w:numFmt w:val="bullet"/>
      <w:lvlText w:val="•"/>
      <w:lvlJc w:val="left"/>
      <w:pPr>
        <w:ind w:left="3966" w:hanging="360"/>
      </w:pPr>
      <w:rPr>
        <w:rFonts w:hint="default"/>
        <w:lang w:val="en-US" w:eastAsia="en-US" w:bidi="ar-SA"/>
      </w:rPr>
    </w:lvl>
    <w:lvl w:ilvl="5" w:tplc="9F561B76">
      <w:numFmt w:val="bullet"/>
      <w:lvlText w:val="•"/>
      <w:lvlJc w:val="left"/>
      <w:pPr>
        <w:ind w:left="4843" w:hanging="360"/>
      </w:pPr>
      <w:rPr>
        <w:rFonts w:hint="default"/>
        <w:lang w:val="en-US" w:eastAsia="en-US" w:bidi="ar-SA"/>
      </w:rPr>
    </w:lvl>
    <w:lvl w:ilvl="6" w:tplc="EAA69A2C">
      <w:numFmt w:val="bullet"/>
      <w:lvlText w:val="•"/>
      <w:lvlJc w:val="left"/>
      <w:pPr>
        <w:ind w:left="5719" w:hanging="360"/>
      </w:pPr>
      <w:rPr>
        <w:rFonts w:hint="default"/>
        <w:lang w:val="en-US" w:eastAsia="en-US" w:bidi="ar-SA"/>
      </w:rPr>
    </w:lvl>
    <w:lvl w:ilvl="7" w:tplc="1C564F5A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8" w:tplc="7F7E93D8">
      <w:numFmt w:val="bullet"/>
      <w:lvlText w:val="•"/>
      <w:lvlJc w:val="left"/>
      <w:pPr>
        <w:ind w:left="747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2B25ACE"/>
    <w:multiLevelType w:val="hybridMultilevel"/>
    <w:tmpl w:val="BE4CE5EE"/>
    <w:lvl w:ilvl="0" w:tplc="7EA02920">
      <w:numFmt w:val="bullet"/>
      <w:lvlText w:val="•"/>
      <w:lvlJc w:val="left"/>
      <w:pPr>
        <w:ind w:left="118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F787406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 w:tplc="87AEAE9A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3" w:tplc="F9ACE86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754C41C2"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5" w:tplc="0FB4E6CE">
      <w:numFmt w:val="bullet"/>
      <w:lvlText w:val="•"/>
      <w:lvlJc w:val="left"/>
      <w:pPr>
        <w:ind w:left="5203" w:hanging="360"/>
      </w:pPr>
      <w:rPr>
        <w:rFonts w:hint="default"/>
        <w:lang w:val="en-US" w:eastAsia="en-US" w:bidi="ar-SA"/>
      </w:rPr>
    </w:lvl>
    <w:lvl w:ilvl="6" w:tplc="337ED904">
      <w:numFmt w:val="bullet"/>
      <w:lvlText w:val="•"/>
      <w:lvlJc w:val="left"/>
      <w:pPr>
        <w:ind w:left="6007" w:hanging="360"/>
      </w:pPr>
      <w:rPr>
        <w:rFonts w:hint="default"/>
        <w:lang w:val="en-US" w:eastAsia="en-US" w:bidi="ar-SA"/>
      </w:rPr>
    </w:lvl>
    <w:lvl w:ilvl="7" w:tplc="0B4A6E18">
      <w:numFmt w:val="bullet"/>
      <w:lvlText w:val="•"/>
      <w:lvlJc w:val="left"/>
      <w:pPr>
        <w:ind w:left="6812" w:hanging="360"/>
      </w:pPr>
      <w:rPr>
        <w:rFonts w:hint="default"/>
        <w:lang w:val="en-US" w:eastAsia="en-US" w:bidi="ar-SA"/>
      </w:rPr>
    </w:lvl>
    <w:lvl w:ilvl="8" w:tplc="F55A197C">
      <w:numFmt w:val="bullet"/>
      <w:lvlText w:val="•"/>
      <w:lvlJc w:val="left"/>
      <w:pPr>
        <w:ind w:left="761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40C4C3F"/>
    <w:multiLevelType w:val="hybridMultilevel"/>
    <w:tmpl w:val="B8E0152C"/>
    <w:lvl w:ilvl="0" w:tplc="7F7064F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50E5174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648A7E7C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EE7A5D04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F060502A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D70A3444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5BCE57C4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8AE88B5E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17DA5168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B3B62BA"/>
    <w:multiLevelType w:val="multilevel"/>
    <w:tmpl w:val="789EA0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A748DD"/>
    <w:multiLevelType w:val="hybridMultilevel"/>
    <w:tmpl w:val="BD1C9050"/>
    <w:lvl w:ilvl="0" w:tplc="08E2476A">
      <w:numFmt w:val="bullet"/>
      <w:lvlText w:val="•"/>
      <w:lvlJc w:val="left"/>
      <w:pPr>
        <w:ind w:left="118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43815EA">
      <w:numFmt w:val="bullet"/>
      <w:lvlText w:val="•"/>
      <w:lvlJc w:val="left"/>
      <w:pPr>
        <w:ind w:left="154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193C757C">
      <w:numFmt w:val="bullet"/>
      <w:lvlText w:val="•"/>
      <w:lvlJc w:val="left"/>
      <w:pPr>
        <w:ind w:left="2394" w:hanging="360"/>
      </w:pPr>
      <w:rPr>
        <w:rFonts w:hint="default"/>
        <w:lang w:val="en-US" w:eastAsia="en-US" w:bidi="ar-SA"/>
      </w:rPr>
    </w:lvl>
    <w:lvl w:ilvl="3" w:tplc="90824B00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4" w:tplc="D120776C">
      <w:numFmt w:val="bullet"/>
      <w:lvlText w:val="•"/>
      <w:lvlJc w:val="left"/>
      <w:pPr>
        <w:ind w:left="4102" w:hanging="360"/>
      </w:pPr>
      <w:rPr>
        <w:rFonts w:hint="default"/>
        <w:lang w:val="en-US" w:eastAsia="en-US" w:bidi="ar-SA"/>
      </w:rPr>
    </w:lvl>
    <w:lvl w:ilvl="5" w:tplc="C9AEA038">
      <w:numFmt w:val="bullet"/>
      <w:lvlText w:val="•"/>
      <w:lvlJc w:val="left"/>
      <w:pPr>
        <w:ind w:left="4956" w:hanging="360"/>
      </w:pPr>
      <w:rPr>
        <w:rFonts w:hint="default"/>
        <w:lang w:val="en-US" w:eastAsia="en-US" w:bidi="ar-SA"/>
      </w:rPr>
    </w:lvl>
    <w:lvl w:ilvl="6" w:tplc="0B3C4CA4"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ar-SA"/>
      </w:rPr>
    </w:lvl>
    <w:lvl w:ilvl="7" w:tplc="8D464804">
      <w:numFmt w:val="bullet"/>
      <w:lvlText w:val="•"/>
      <w:lvlJc w:val="left"/>
      <w:pPr>
        <w:ind w:left="6664" w:hanging="360"/>
      </w:pPr>
      <w:rPr>
        <w:rFonts w:hint="default"/>
        <w:lang w:val="en-US" w:eastAsia="en-US" w:bidi="ar-SA"/>
      </w:rPr>
    </w:lvl>
    <w:lvl w:ilvl="8" w:tplc="413E6496">
      <w:numFmt w:val="bullet"/>
      <w:lvlText w:val="•"/>
      <w:lvlJc w:val="left"/>
      <w:pPr>
        <w:ind w:left="751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EA132E8"/>
    <w:multiLevelType w:val="hybridMultilevel"/>
    <w:tmpl w:val="66368876"/>
    <w:lvl w:ilvl="0" w:tplc="781C5F90">
      <w:numFmt w:val="bullet"/>
      <w:lvlText w:val=""/>
      <w:lvlJc w:val="left"/>
      <w:pPr>
        <w:ind w:left="952" w:hanging="14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BE649F0">
      <w:numFmt w:val="bullet"/>
      <w:lvlText w:val="•"/>
      <w:lvlJc w:val="left"/>
      <w:pPr>
        <w:ind w:left="1786" w:hanging="144"/>
      </w:pPr>
      <w:rPr>
        <w:rFonts w:hint="default"/>
        <w:lang w:val="en-US" w:eastAsia="en-US" w:bidi="ar-SA"/>
      </w:rPr>
    </w:lvl>
    <w:lvl w:ilvl="2" w:tplc="EDC4295E">
      <w:numFmt w:val="bullet"/>
      <w:lvlText w:val="•"/>
      <w:lvlJc w:val="left"/>
      <w:pPr>
        <w:ind w:left="2613" w:hanging="144"/>
      </w:pPr>
      <w:rPr>
        <w:rFonts w:hint="default"/>
        <w:lang w:val="en-US" w:eastAsia="en-US" w:bidi="ar-SA"/>
      </w:rPr>
    </w:lvl>
    <w:lvl w:ilvl="3" w:tplc="71DA33E0">
      <w:numFmt w:val="bullet"/>
      <w:lvlText w:val="•"/>
      <w:lvlJc w:val="left"/>
      <w:pPr>
        <w:ind w:left="3439" w:hanging="144"/>
      </w:pPr>
      <w:rPr>
        <w:rFonts w:hint="default"/>
        <w:lang w:val="en-US" w:eastAsia="en-US" w:bidi="ar-SA"/>
      </w:rPr>
    </w:lvl>
    <w:lvl w:ilvl="4" w:tplc="64E87632">
      <w:numFmt w:val="bullet"/>
      <w:lvlText w:val="•"/>
      <w:lvlJc w:val="left"/>
      <w:pPr>
        <w:ind w:left="4266" w:hanging="144"/>
      </w:pPr>
      <w:rPr>
        <w:rFonts w:hint="default"/>
        <w:lang w:val="en-US" w:eastAsia="en-US" w:bidi="ar-SA"/>
      </w:rPr>
    </w:lvl>
    <w:lvl w:ilvl="5" w:tplc="C2F27802">
      <w:numFmt w:val="bullet"/>
      <w:lvlText w:val="•"/>
      <w:lvlJc w:val="left"/>
      <w:pPr>
        <w:ind w:left="5093" w:hanging="144"/>
      </w:pPr>
      <w:rPr>
        <w:rFonts w:hint="default"/>
        <w:lang w:val="en-US" w:eastAsia="en-US" w:bidi="ar-SA"/>
      </w:rPr>
    </w:lvl>
    <w:lvl w:ilvl="6" w:tplc="64FEDDC6">
      <w:numFmt w:val="bullet"/>
      <w:lvlText w:val="•"/>
      <w:lvlJc w:val="left"/>
      <w:pPr>
        <w:ind w:left="5919" w:hanging="144"/>
      </w:pPr>
      <w:rPr>
        <w:rFonts w:hint="default"/>
        <w:lang w:val="en-US" w:eastAsia="en-US" w:bidi="ar-SA"/>
      </w:rPr>
    </w:lvl>
    <w:lvl w:ilvl="7" w:tplc="75AE224E">
      <w:numFmt w:val="bullet"/>
      <w:lvlText w:val="•"/>
      <w:lvlJc w:val="left"/>
      <w:pPr>
        <w:ind w:left="6746" w:hanging="144"/>
      </w:pPr>
      <w:rPr>
        <w:rFonts w:hint="default"/>
        <w:lang w:val="en-US" w:eastAsia="en-US" w:bidi="ar-SA"/>
      </w:rPr>
    </w:lvl>
    <w:lvl w:ilvl="8" w:tplc="537EA284">
      <w:numFmt w:val="bullet"/>
      <w:lvlText w:val="•"/>
      <w:lvlJc w:val="left"/>
      <w:pPr>
        <w:ind w:left="7573" w:hanging="144"/>
      </w:pPr>
      <w:rPr>
        <w:rFonts w:hint="default"/>
        <w:lang w:val="en-US" w:eastAsia="en-US" w:bidi="ar-SA"/>
      </w:rPr>
    </w:lvl>
  </w:abstractNum>
  <w:abstractNum w:abstractNumId="6" w15:restartNumberingAfterBreak="0">
    <w:nsid w:val="25EB66B3"/>
    <w:multiLevelType w:val="hybridMultilevel"/>
    <w:tmpl w:val="3F12EC8A"/>
    <w:lvl w:ilvl="0" w:tplc="EDF691F6">
      <w:numFmt w:val="bullet"/>
      <w:lvlText w:val="•"/>
      <w:lvlJc w:val="left"/>
      <w:pPr>
        <w:ind w:left="82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8E43CE6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B252884C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68E69B2E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BC164F16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9552FA38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CDCA7C14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9A729C32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C4B4EAFA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68D315C"/>
    <w:multiLevelType w:val="hybridMultilevel"/>
    <w:tmpl w:val="CBD2E5C8"/>
    <w:lvl w:ilvl="0" w:tplc="F10266B6">
      <w:numFmt w:val="bullet"/>
      <w:lvlText w:val="•"/>
      <w:lvlJc w:val="left"/>
      <w:pPr>
        <w:ind w:left="82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D0644C6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E3EEA2FA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E81E5E50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BE1E0566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59F45E06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8CFAB35A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09BE2896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6E1C9F82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3712BBB"/>
    <w:multiLevelType w:val="hybridMultilevel"/>
    <w:tmpl w:val="E2DCBD40"/>
    <w:lvl w:ilvl="0" w:tplc="D2905F8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42CCAB4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F7644BD8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ED0A1C60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F4A63EB4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E48A1268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60AAE104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D2A46212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B802A97A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3A15C91"/>
    <w:multiLevelType w:val="hybridMultilevel"/>
    <w:tmpl w:val="E92A7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5B24E2"/>
    <w:multiLevelType w:val="hybridMultilevel"/>
    <w:tmpl w:val="31CA87F0"/>
    <w:lvl w:ilvl="0" w:tplc="9F5AB9B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B04577E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01C2D162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1FA0A162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AD12FBE8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83BAEE72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15C6D490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1E9215E2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FF8E90EC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C775B54"/>
    <w:multiLevelType w:val="hybridMultilevel"/>
    <w:tmpl w:val="BF9400E8"/>
    <w:lvl w:ilvl="0" w:tplc="FFFFFFFF">
      <w:start w:val="5"/>
      <w:numFmt w:val="decimal"/>
      <w:lvlText w:val="%1.0"/>
      <w:lvlJc w:val="left"/>
      <w:pPr>
        <w:ind w:left="433" w:hanging="33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FFFFFFFF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FFFFFFFF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9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4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35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E9931D6"/>
    <w:multiLevelType w:val="multilevel"/>
    <w:tmpl w:val="586C7D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BA5416"/>
    <w:multiLevelType w:val="multilevel"/>
    <w:tmpl w:val="122EA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A7286C"/>
    <w:multiLevelType w:val="hybridMultilevel"/>
    <w:tmpl w:val="E4F4E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6522F3"/>
    <w:multiLevelType w:val="hybridMultilevel"/>
    <w:tmpl w:val="14FC5A7E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627C0481"/>
    <w:multiLevelType w:val="hybridMultilevel"/>
    <w:tmpl w:val="DEE44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86F73"/>
    <w:multiLevelType w:val="hybridMultilevel"/>
    <w:tmpl w:val="BF9400E8"/>
    <w:lvl w:ilvl="0" w:tplc="FCF28384">
      <w:start w:val="5"/>
      <w:numFmt w:val="decimal"/>
      <w:lvlText w:val="%1.0"/>
      <w:lvlJc w:val="left"/>
      <w:pPr>
        <w:ind w:left="433" w:hanging="33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D18443FE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CE0AD1B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3" w:tplc="5442C166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4" w:tplc="FBFA6A6A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5" w:tplc="D9E24058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6" w:tplc="BE58DA94">
      <w:numFmt w:val="bullet"/>
      <w:lvlText w:val="•"/>
      <w:lvlJc w:val="left"/>
      <w:pPr>
        <w:ind w:left="5490" w:hanging="360"/>
      </w:pPr>
      <w:rPr>
        <w:rFonts w:hint="default"/>
        <w:lang w:val="en-US" w:eastAsia="en-US" w:bidi="ar-SA"/>
      </w:rPr>
    </w:lvl>
    <w:lvl w:ilvl="7" w:tplc="05D4F3A8">
      <w:numFmt w:val="bullet"/>
      <w:lvlText w:val="•"/>
      <w:lvlJc w:val="left"/>
      <w:pPr>
        <w:ind w:left="6424" w:hanging="360"/>
      </w:pPr>
      <w:rPr>
        <w:rFonts w:hint="default"/>
        <w:lang w:val="en-US" w:eastAsia="en-US" w:bidi="ar-SA"/>
      </w:rPr>
    </w:lvl>
    <w:lvl w:ilvl="8" w:tplc="08DC3A0C">
      <w:numFmt w:val="bullet"/>
      <w:lvlText w:val="•"/>
      <w:lvlJc w:val="left"/>
      <w:pPr>
        <w:ind w:left="735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BEF75D9"/>
    <w:multiLevelType w:val="multilevel"/>
    <w:tmpl w:val="B84A86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0512C4"/>
    <w:multiLevelType w:val="multilevel"/>
    <w:tmpl w:val="3F949C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7"/>
  </w:num>
  <w:num w:numId="9">
    <w:abstractNumId w:val="17"/>
  </w:num>
  <w:num w:numId="10">
    <w:abstractNumId w:val="8"/>
  </w:num>
  <w:num w:numId="11">
    <w:abstractNumId w:val="13"/>
  </w:num>
  <w:num w:numId="12">
    <w:abstractNumId w:val="18"/>
  </w:num>
  <w:num w:numId="13">
    <w:abstractNumId w:val="3"/>
  </w:num>
  <w:num w:numId="14">
    <w:abstractNumId w:val="12"/>
  </w:num>
  <w:num w:numId="15">
    <w:abstractNumId w:val="19"/>
  </w:num>
  <w:num w:numId="16">
    <w:abstractNumId w:val="15"/>
  </w:num>
  <w:num w:numId="17">
    <w:abstractNumId w:val="11"/>
  </w:num>
  <w:num w:numId="18">
    <w:abstractNumId w:val="9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973"/>
    <w:rsid w:val="00013540"/>
    <w:rsid w:val="0002088E"/>
    <w:rsid w:val="0004371D"/>
    <w:rsid w:val="00046CA6"/>
    <w:rsid w:val="00077F2F"/>
    <w:rsid w:val="00085509"/>
    <w:rsid w:val="000A7B5B"/>
    <w:rsid w:val="000C7865"/>
    <w:rsid w:val="000E02D0"/>
    <w:rsid w:val="000E1E5B"/>
    <w:rsid w:val="000F5296"/>
    <w:rsid w:val="00121C9F"/>
    <w:rsid w:val="00176519"/>
    <w:rsid w:val="001923E4"/>
    <w:rsid w:val="001A7EBB"/>
    <w:rsid w:val="001B0593"/>
    <w:rsid w:val="001D46E4"/>
    <w:rsid w:val="001E0DF1"/>
    <w:rsid w:val="001E1275"/>
    <w:rsid w:val="001F3973"/>
    <w:rsid w:val="00215C13"/>
    <w:rsid w:val="002166F1"/>
    <w:rsid w:val="00224A07"/>
    <w:rsid w:val="00253153"/>
    <w:rsid w:val="00277E8F"/>
    <w:rsid w:val="00280BD3"/>
    <w:rsid w:val="002967EF"/>
    <w:rsid w:val="00297A51"/>
    <w:rsid w:val="002A17AE"/>
    <w:rsid w:val="002D541C"/>
    <w:rsid w:val="002E43D1"/>
    <w:rsid w:val="002F2793"/>
    <w:rsid w:val="002F7582"/>
    <w:rsid w:val="00326C39"/>
    <w:rsid w:val="003309B7"/>
    <w:rsid w:val="00374AC7"/>
    <w:rsid w:val="00380C8A"/>
    <w:rsid w:val="00386316"/>
    <w:rsid w:val="00396AE6"/>
    <w:rsid w:val="00396C2D"/>
    <w:rsid w:val="00397658"/>
    <w:rsid w:val="003A3CF8"/>
    <w:rsid w:val="003A42BC"/>
    <w:rsid w:val="003C1582"/>
    <w:rsid w:val="003C241F"/>
    <w:rsid w:val="003E1EDD"/>
    <w:rsid w:val="003E3214"/>
    <w:rsid w:val="0040287E"/>
    <w:rsid w:val="004064E0"/>
    <w:rsid w:val="00411803"/>
    <w:rsid w:val="004137CC"/>
    <w:rsid w:val="004201C6"/>
    <w:rsid w:val="00432BA3"/>
    <w:rsid w:val="00434D76"/>
    <w:rsid w:val="00463884"/>
    <w:rsid w:val="00494545"/>
    <w:rsid w:val="00495C16"/>
    <w:rsid w:val="00496D41"/>
    <w:rsid w:val="004A6B4B"/>
    <w:rsid w:val="004D2BC6"/>
    <w:rsid w:val="004E118E"/>
    <w:rsid w:val="00512BCE"/>
    <w:rsid w:val="00515F6E"/>
    <w:rsid w:val="00516BF7"/>
    <w:rsid w:val="005328F8"/>
    <w:rsid w:val="00542516"/>
    <w:rsid w:val="00545CE5"/>
    <w:rsid w:val="00551840"/>
    <w:rsid w:val="005919A9"/>
    <w:rsid w:val="005954ED"/>
    <w:rsid w:val="005A30F2"/>
    <w:rsid w:val="005A33A8"/>
    <w:rsid w:val="005A4E7D"/>
    <w:rsid w:val="005B5693"/>
    <w:rsid w:val="005C09BF"/>
    <w:rsid w:val="005C3B51"/>
    <w:rsid w:val="005E0D5D"/>
    <w:rsid w:val="005F0897"/>
    <w:rsid w:val="0061624A"/>
    <w:rsid w:val="00626EC1"/>
    <w:rsid w:val="00651D73"/>
    <w:rsid w:val="00656FE2"/>
    <w:rsid w:val="006777A7"/>
    <w:rsid w:val="00687B18"/>
    <w:rsid w:val="006D1058"/>
    <w:rsid w:val="006E0116"/>
    <w:rsid w:val="006E34D6"/>
    <w:rsid w:val="006F1274"/>
    <w:rsid w:val="00712EA5"/>
    <w:rsid w:val="007259BA"/>
    <w:rsid w:val="00727D13"/>
    <w:rsid w:val="00733E8B"/>
    <w:rsid w:val="00763FDA"/>
    <w:rsid w:val="00765C79"/>
    <w:rsid w:val="00774C50"/>
    <w:rsid w:val="007B61CA"/>
    <w:rsid w:val="007C2B10"/>
    <w:rsid w:val="007C63C3"/>
    <w:rsid w:val="007E5DF6"/>
    <w:rsid w:val="00800959"/>
    <w:rsid w:val="00802842"/>
    <w:rsid w:val="008076D4"/>
    <w:rsid w:val="00820F5C"/>
    <w:rsid w:val="00822E6B"/>
    <w:rsid w:val="0084172F"/>
    <w:rsid w:val="00846B1C"/>
    <w:rsid w:val="00866122"/>
    <w:rsid w:val="008724F8"/>
    <w:rsid w:val="00875FB5"/>
    <w:rsid w:val="00882723"/>
    <w:rsid w:val="0088509F"/>
    <w:rsid w:val="008A478A"/>
    <w:rsid w:val="008C4FD5"/>
    <w:rsid w:val="0090275B"/>
    <w:rsid w:val="009C1620"/>
    <w:rsid w:val="009E1588"/>
    <w:rsid w:val="009E4988"/>
    <w:rsid w:val="009F2894"/>
    <w:rsid w:val="009F66AE"/>
    <w:rsid w:val="00A3549C"/>
    <w:rsid w:val="00A3688F"/>
    <w:rsid w:val="00A51802"/>
    <w:rsid w:val="00A7125F"/>
    <w:rsid w:val="00A8579F"/>
    <w:rsid w:val="00A95F59"/>
    <w:rsid w:val="00AA6C7D"/>
    <w:rsid w:val="00AC5C05"/>
    <w:rsid w:val="00AD603A"/>
    <w:rsid w:val="00AE3AA6"/>
    <w:rsid w:val="00B1429D"/>
    <w:rsid w:val="00B20E8E"/>
    <w:rsid w:val="00B558FA"/>
    <w:rsid w:val="00B601C9"/>
    <w:rsid w:val="00B660BA"/>
    <w:rsid w:val="00B75206"/>
    <w:rsid w:val="00B775A3"/>
    <w:rsid w:val="00B96A70"/>
    <w:rsid w:val="00BB14E9"/>
    <w:rsid w:val="00BC46AA"/>
    <w:rsid w:val="00C02BA6"/>
    <w:rsid w:val="00C221E2"/>
    <w:rsid w:val="00C22BEF"/>
    <w:rsid w:val="00C318FC"/>
    <w:rsid w:val="00C66326"/>
    <w:rsid w:val="00C80479"/>
    <w:rsid w:val="00C8096E"/>
    <w:rsid w:val="00C9670C"/>
    <w:rsid w:val="00C9794B"/>
    <w:rsid w:val="00CA6A98"/>
    <w:rsid w:val="00CB0C8A"/>
    <w:rsid w:val="00CB453F"/>
    <w:rsid w:val="00CC3F7F"/>
    <w:rsid w:val="00CC5CE9"/>
    <w:rsid w:val="00D01D26"/>
    <w:rsid w:val="00D13220"/>
    <w:rsid w:val="00D15750"/>
    <w:rsid w:val="00D4240B"/>
    <w:rsid w:val="00D47D37"/>
    <w:rsid w:val="00D6484E"/>
    <w:rsid w:val="00D81A20"/>
    <w:rsid w:val="00D827E0"/>
    <w:rsid w:val="00D948D3"/>
    <w:rsid w:val="00DA3606"/>
    <w:rsid w:val="00DD243D"/>
    <w:rsid w:val="00DE39C8"/>
    <w:rsid w:val="00DF367D"/>
    <w:rsid w:val="00DF6688"/>
    <w:rsid w:val="00E03DA7"/>
    <w:rsid w:val="00E0424F"/>
    <w:rsid w:val="00E374A8"/>
    <w:rsid w:val="00E46AEB"/>
    <w:rsid w:val="00E46AEF"/>
    <w:rsid w:val="00E56E5D"/>
    <w:rsid w:val="00E720CE"/>
    <w:rsid w:val="00EA7A23"/>
    <w:rsid w:val="00EC5FE7"/>
    <w:rsid w:val="00EF6E5D"/>
    <w:rsid w:val="00F104CB"/>
    <w:rsid w:val="00F32E34"/>
    <w:rsid w:val="00F330DD"/>
    <w:rsid w:val="00F442E8"/>
    <w:rsid w:val="00F466F7"/>
    <w:rsid w:val="00F75A62"/>
    <w:rsid w:val="00F772A7"/>
    <w:rsid w:val="00FB0F8E"/>
    <w:rsid w:val="00FD06F4"/>
    <w:rsid w:val="00FD24E4"/>
    <w:rsid w:val="00FF111F"/>
    <w:rsid w:val="00FF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3F362"/>
  <w15:docId w15:val="{5F734D2A-9E52-4B7E-B409-06102AB0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link w:val="Heading1Char"/>
    <w:uiPriority w:val="9"/>
    <w:qFormat/>
    <w:pPr>
      <w:spacing w:before="160"/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2"/>
      <w:ind w:left="820"/>
    </w:pPr>
  </w:style>
  <w:style w:type="paragraph" w:styleId="ListParagraph">
    <w:name w:val="List Paragraph"/>
    <w:basedOn w:val="Normal"/>
    <w:uiPriority w:val="1"/>
    <w:qFormat/>
    <w:pPr>
      <w:spacing w:before="22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A354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A3549C"/>
  </w:style>
  <w:style w:type="character" w:customStyle="1" w:styleId="eop">
    <w:name w:val="eop"/>
    <w:basedOn w:val="DefaultParagraphFont"/>
    <w:rsid w:val="00A3549C"/>
  </w:style>
  <w:style w:type="character" w:customStyle="1" w:styleId="Heading1Char">
    <w:name w:val="Heading 1 Char"/>
    <w:basedOn w:val="DefaultParagraphFont"/>
    <w:link w:val="Heading1"/>
    <w:uiPriority w:val="9"/>
    <w:rsid w:val="00BC46AA"/>
    <w:rPr>
      <w:rFonts w:ascii="Calibri" w:eastAsia="Calibri" w:hAnsi="Calibri" w:cs="Calibri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BC46AA"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8076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6D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076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76D4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2E43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1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8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2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3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attendance@bourton.schoo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45F278-1054-4FCD-B937-16640E64D5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51323F-4485-49D3-AA22-420BABBC82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9F744-40C6-4821-B7D7-D68BC4F30E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Jones</dc:creator>
  <cp:lastModifiedBy>Mrs J Kilbey</cp:lastModifiedBy>
  <cp:revision>8</cp:revision>
  <cp:lastPrinted>2024-09-02T12:58:00Z</cp:lastPrinted>
  <dcterms:created xsi:type="dcterms:W3CDTF">2024-10-11T18:34:00Z</dcterms:created>
  <dcterms:modified xsi:type="dcterms:W3CDTF">2024-11-29T14:06:00Z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2022-09-28T00:00:00Z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0x0101003A64FEE145B48C448FDE24A024AC93DE</vt:lpwstr>
  </property>
</Properties>
</file>