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3077"/>
        <w:gridCol w:w="3077"/>
        <w:gridCol w:w="3078"/>
        <w:gridCol w:w="3078"/>
        <w:gridCol w:w="3078"/>
      </w:tblGrid>
      <w:tr w:rsidR="00EA297F" w:rsidRPr="00EA297F" w:rsidTr="00EA297F">
        <w:tc>
          <w:tcPr>
            <w:tcW w:w="3077" w:type="dxa"/>
          </w:tcPr>
          <w:p w:rsidR="00EA297F" w:rsidRPr="00EA297F" w:rsidRDefault="00EA297F">
            <w:pPr>
              <w:rPr>
                <w:rFonts w:ascii="Comic Sans MS" w:hAnsi="Comic Sans MS"/>
                <w:b/>
              </w:rPr>
            </w:pPr>
            <w:r w:rsidRPr="00EA297F">
              <w:rPr>
                <w:rFonts w:ascii="Comic Sans MS" w:hAnsi="Comic Sans MS"/>
                <w:b/>
              </w:rPr>
              <w:t>Communication and Language</w:t>
            </w:r>
          </w:p>
        </w:tc>
        <w:tc>
          <w:tcPr>
            <w:tcW w:w="3077" w:type="dxa"/>
          </w:tcPr>
          <w:p w:rsidR="00EA297F" w:rsidRPr="00EA297F" w:rsidRDefault="00EA297F">
            <w:pPr>
              <w:rPr>
                <w:rFonts w:ascii="Comic Sans MS" w:hAnsi="Comic Sans MS"/>
                <w:b/>
              </w:rPr>
            </w:pPr>
            <w:r w:rsidRPr="00EA297F">
              <w:rPr>
                <w:rFonts w:ascii="Comic Sans MS" w:hAnsi="Comic Sans MS"/>
                <w:b/>
              </w:rPr>
              <w:t>Birth to 3</w:t>
            </w:r>
          </w:p>
        </w:tc>
        <w:tc>
          <w:tcPr>
            <w:tcW w:w="3078" w:type="dxa"/>
          </w:tcPr>
          <w:p w:rsidR="00EA297F" w:rsidRPr="00EA297F" w:rsidRDefault="00EA297F">
            <w:pPr>
              <w:rPr>
                <w:rFonts w:ascii="Comic Sans MS" w:hAnsi="Comic Sans MS"/>
                <w:b/>
              </w:rPr>
            </w:pPr>
            <w:proofErr w:type="gramStart"/>
            <w:r w:rsidRPr="00EA297F">
              <w:rPr>
                <w:rFonts w:ascii="Comic Sans MS" w:hAnsi="Comic Sans MS"/>
                <w:b/>
              </w:rPr>
              <w:t>3-4 year</w:t>
            </w:r>
            <w:proofErr w:type="gramEnd"/>
            <w:r w:rsidRPr="00EA297F">
              <w:rPr>
                <w:rFonts w:ascii="Comic Sans MS" w:hAnsi="Comic Sans MS"/>
                <w:b/>
              </w:rPr>
              <w:t xml:space="preserve"> olds</w:t>
            </w:r>
          </w:p>
        </w:tc>
        <w:tc>
          <w:tcPr>
            <w:tcW w:w="3078" w:type="dxa"/>
          </w:tcPr>
          <w:p w:rsidR="00EA297F" w:rsidRPr="00EA297F" w:rsidRDefault="00EA297F">
            <w:pPr>
              <w:rPr>
                <w:rFonts w:ascii="Comic Sans MS" w:hAnsi="Comic Sans MS"/>
                <w:b/>
              </w:rPr>
            </w:pPr>
            <w:proofErr w:type="gramStart"/>
            <w:r w:rsidRPr="00EA297F">
              <w:rPr>
                <w:rFonts w:ascii="Comic Sans MS" w:hAnsi="Comic Sans MS"/>
                <w:b/>
              </w:rPr>
              <w:t>4-5 year</w:t>
            </w:r>
            <w:proofErr w:type="gramEnd"/>
            <w:r w:rsidRPr="00EA297F">
              <w:rPr>
                <w:rFonts w:ascii="Comic Sans MS" w:hAnsi="Comic Sans MS"/>
                <w:b/>
              </w:rPr>
              <w:t xml:space="preserve"> olds</w:t>
            </w:r>
          </w:p>
        </w:tc>
        <w:tc>
          <w:tcPr>
            <w:tcW w:w="3078" w:type="dxa"/>
          </w:tcPr>
          <w:p w:rsidR="00EA297F" w:rsidRPr="00EA297F" w:rsidRDefault="00EA297F">
            <w:pPr>
              <w:rPr>
                <w:rFonts w:ascii="Comic Sans MS" w:hAnsi="Comic Sans MS"/>
                <w:b/>
              </w:rPr>
            </w:pPr>
            <w:r w:rsidRPr="00EA297F">
              <w:rPr>
                <w:rFonts w:ascii="Comic Sans MS" w:hAnsi="Comic Sans MS"/>
                <w:b/>
              </w:rPr>
              <w:t>ELG</w:t>
            </w:r>
          </w:p>
        </w:tc>
      </w:tr>
      <w:tr w:rsidR="00EA297F" w:rsidRPr="00EA297F" w:rsidTr="00EA297F">
        <w:tc>
          <w:tcPr>
            <w:tcW w:w="3077" w:type="dxa"/>
          </w:tcPr>
          <w:p w:rsidR="00EA297F" w:rsidRPr="00EA297F" w:rsidRDefault="00EA297F">
            <w:pPr>
              <w:rPr>
                <w:rFonts w:ascii="Comic Sans MS" w:hAnsi="Comic Sans MS"/>
                <w:b/>
              </w:rPr>
            </w:pPr>
            <w:r w:rsidRPr="00EA297F">
              <w:rPr>
                <w:rFonts w:ascii="Comic Sans MS" w:hAnsi="Comic Sans MS"/>
                <w:b/>
              </w:rPr>
              <w:t>Listening, Attention and Understanding</w:t>
            </w:r>
          </w:p>
        </w:tc>
        <w:tc>
          <w:tcPr>
            <w:tcW w:w="3077" w:type="dxa"/>
          </w:tcPr>
          <w:p w:rsidR="00EA297F" w:rsidRPr="008B1273" w:rsidRDefault="00EA297F">
            <w:pPr>
              <w:rPr>
                <w:rFonts w:cstheme="minorHAnsi"/>
              </w:rPr>
            </w:pPr>
          </w:p>
        </w:tc>
        <w:tc>
          <w:tcPr>
            <w:tcW w:w="3078" w:type="dxa"/>
          </w:tcPr>
          <w:p w:rsidR="00EA297F" w:rsidRDefault="008B1273">
            <w:pPr>
              <w:rPr>
                <w:rFonts w:cstheme="minorHAnsi"/>
              </w:rPr>
            </w:pPr>
            <w:r w:rsidRPr="008B1273">
              <w:rPr>
                <w:rFonts w:cstheme="minorHAnsi"/>
              </w:rPr>
              <w:t>Enjoys listening to longer stories and can remember much of what has happened.</w:t>
            </w:r>
          </w:p>
          <w:p w:rsidR="008B1273" w:rsidRPr="008B1273" w:rsidRDefault="008B1273">
            <w:pPr>
              <w:rPr>
                <w:rFonts w:cstheme="minorHAnsi"/>
                <w:color w:val="7030A0"/>
              </w:rPr>
            </w:pPr>
            <w:r w:rsidRPr="008B1273">
              <w:rPr>
                <w:rFonts w:cstheme="minorHAnsi"/>
                <w:color w:val="7030A0"/>
              </w:rPr>
              <w:t>Daily story time</w:t>
            </w:r>
          </w:p>
          <w:p w:rsidR="008B1273" w:rsidRDefault="008B1273">
            <w:pPr>
              <w:rPr>
                <w:rFonts w:cstheme="minorHAnsi"/>
                <w:color w:val="7030A0"/>
              </w:rPr>
            </w:pPr>
            <w:r w:rsidRPr="008B1273">
              <w:rPr>
                <w:rFonts w:cstheme="minorHAnsi"/>
                <w:color w:val="7030A0"/>
              </w:rPr>
              <w:t>Sharing books throughout the day</w:t>
            </w:r>
          </w:p>
          <w:p w:rsidR="008B1273" w:rsidRDefault="008B1273">
            <w:pPr>
              <w:rPr>
                <w:rFonts w:cstheme="minorHAnsi"/>
              </w:rPr>
            </w:pPr>
          </w:p>
          <w:p w:rsidR="008B1273" w:rsidRDefault="008B1273">
            <w:pPr>
              <w:rPr>
                <w:rFonts w:cstheme="minorHAnsi"/>
              </w:rPr>
            </w:pPr>
            <w:r>
              <w:rPr>
                <w:rFonts w:cstheme="minorHAnsi"/>
              </w:rPr>
              <w:t>Pay attention to more than one thing at a time (which can be difficult)</w:t>
            </w:r>
          </w:p>
          <w:p w:rsidR="00AE4301" w:rsidRPr="008B1273" w:rsidRDefault="008B1273">
            <w:pPr>
              <w:rPr>
                <w:rFonts w:cstheme="minorHAnsi"/>
                <w:color w:val="7030A0"/>
              </w:rPr>
            </w:pPr>
            <w:r w:rsidRPr="008B1273">
              <w:rPr>
                <w:rFonts w:cstheme="minorHAnsi"/>
                <w:color w:val="7030A0"/>
              </w:rPr>
              <w:t>Give the children scenarios where they need to switch attention</w:t>
            </w:r>
          </w:p>
          <w:p w:rsidR="008B1273" w:rsidRDefault="008B1273">
            <w:pPr>
              <w:rPr>
                <w:rFonts w:cstheme="minorHAnsi"/>
              </w:rPr>
            </w:pPr>
          </w:p>
          <w:p w:rsidR="008B1273" w:rsidRDefault="008B1273">
            <w:pPr>
              <w:rPr>
                <w:rFonts w:cstheme="minorHAnsi"/>
              </w:rPr>
            </w:pPr>
            <w:r>
              <w:rPr>
                <w:rFonts w:cstheme="minorHAnsi"/>
              </w:rPr>
              <w:t>Understand a question or instruction that has 2 parts.</w:t>
            </w:r>
          </w:p>
          <w:p w:rsidR="00AE4301" w:rsidRDefault="00AE4301">
            <w:pPr>
              <w:rPr>
                <w:rFonts w:cstheme="minorHAnsi"/>
                <w:color w:val="7030A0"/>
              </w:rPr>
            </w:pPr>
            <w:r w:rsidRPr="00AE4301">
              <w:rPr>
                <w:rFonts w:cstheme="minorHAnsi"/>
                <w:color w:val="7030A0"/>
              </w:rPr>
              <w:t xml:space="preserve">Introduce </w:t>
            </w:r>
            <w:proofErr w:type="gramStart"/>
            <w:r w:rsidRPr="00AE4301">
              <w:rPr>
                <w:rFonts w:cstheme="minorHAnsi"/>
                <w:color w:val="7030A0"/>
              </w:rPr>
              <w:t>1 part</w:t>
            </w:r>
            <w:proofErr w:type="gramEnd"/>
            <w:r w:rsidRPr="00AE4301">
              <w:rPr>
                <w:rFonts w:cstheme="minorHAnsi"/>
                <w:color w:val="7030A0"/>
              </w:rPr>
              <w:t xml:space="preserve"> instructions, then build up to 2 parts</w:t>
            </w:r>
          </w:p>
          <w:p w:rsidR="00AE4301" w:rsidRDefault="00AE4301">
            <w:pPr>
              <w:rPr>
                <w:rFonts w:cstheme="minorHAnsi"/>
                <w:color w:val="7030A0"/>
              </w:rPr>
            </w:pPr>
          </w:p>
          <w:p w:rsidR="00AA4A08" w:rsidRPr="00AA4A08" w:rsidRDefault="00127EAC">
            <w:pPr>
              <w:rPr>
                <w:rFonts w:cstheme="minorHAnsi"/>
              </w:rPr>
            </w:pPr>
            <w:r>
              <w:rPr>
                <w:rFonts w:cstheme="minorHAnsi"/>
              </w:rPr>
              <w:t>Start to u</w:t>
            </w:r>
            <w:r w:rsidR="00AA4A08" w:rsidRPr="00AA4A08">
              <w:rPr>
                <w:rFonts w:cstheme="minorHAnsi"/>
              </w:rPr>
              <w:t>nderstand why questions.</w:t>
            </w:r>
          </w:p>
          <w:p w:rsidR="00AA4A08" w:rsidRDefault="00AA4A08">
            <w:pPr>
              <w:rPr>
                <w:rFonts w:cstheme="minorHAnsi"/>
                <w:color w:val="7030A0"/>
              </w:rPr>
            </w:pPr>
            <w:r>
              <w:rPr>
                <w:rFonts w:cstheme="minorHAnsi"/>
                <w:color w:val="7030A0"/>
              </w:rPr>
              <w:t>Encourage children to answer why questions with suitable answers, model answers if they are unsure</w:t>
            </w:r>
          </w:p>
          <w:p w:rsidR="00AA4A08" w:rsidRDefault="00AA4A08">
            <w:pPr>
              <w:rPr>
                <w:rFonts w:cstheme="minorHAnsi"/>
                <w:color w:val="7030A0"/>
              </w:rPr>
            </w:pPr>
          </w:p>
          <w:p w:rsidR="00AE4301" w:rsidRPr="00AE4301" w:rsidRDefault="00AE4301">
            <w:pPr>
              <w:rPr>
                <w:rFonts w:cstheme="minorHAnsi"/>
              </w:rPr>
            </w:pPr>
            <w:r w:rsidRPr="00AE4301">
              <w:rPr>
                <w:rFonts w:cstheme="minorHAnsi"/>
              </w:rPr>
              <w:t>U</w:t>
            </w:r>
            <w:r>
              <w:rPr>
                <w:rFonts w:cstheme="minorHAnsi"/>
              </w:rPr>
              <w:t>nderstand and use</w:t>
            </w:r>
            <w:r w:rsidRPr="00AE4301">
              <w:rPr>
                <w:rFonts w:cstheme="minorHAnsi"/>
              </w:rPr>
              <w:t xml:space="preserve"> a wide range of vocabulary.</w:t>
            </w:r>
          </w:p>
          <w:p w:rsidR="00AE4301" w:rsidRDefault="00AE4301">
            <w:pPr>
              <w:rPr>
                <w:rFonts w:cstheme="minorHAnsi"/>
                <w:color w:val="7030A0"/>
              </w:rPr>
            </w:pPr>
            <w:r>
              <w:rPr>
                <w:rFonts w:cstheme="minorHAnsi"/>
                <w:color w:val="7030A0"/>
              </w:rPr>
              <w:t>Adults to explain unfamiliar vocabulary from stories and rhymes</w:t>
            </w:r>
          </w:p>
          <w:p w:rsidR="00AE4301" w:rsidRPr="00AE4301" w:rsidRDefault="00AE4301">
            <w:pPr>
              <w:rPr>
                <w:rFonts w:cstheme="minorHAnsi"/>
                <w:color w:val="7030A0"/>
              </w:rPr>
            </w:pPr>
            <w:r>
              <w:rPr>
                <w:rFonts w:cstheme="minorHAnsi"/>
                <w:color w:val="7030A0"/>
              </w:rPr>
              <w:t>Encourage children to use the new vocabulary</w:t>
            </w:r>
          </w:p>
          <w:p w:rsidR="008B1273" w:rsidRDefault="008B1273">
            <w:pPr>
              <w:rPr>
                <w:rFonts w:cstheme="minorHAnsi"/>
              </w:rPr>
            </w:pPr>
          </w:p>
          <w:p w:rsidR="008B1273" w:rsidRDefault="008B1273">
            <w:pPr>
              <w:rPr>
                <w:rFonts w:cstheme="minorHAnsi"/>
              </w:rPr>
            </w:pPr>
            <w:r>
              <w:rPr>
                <w:rFonts w:cstheme="minorHAnsi"/>
              </w:rPr>
              <w:t>Take turns in conversation</w:t>
            </w:r>
            <w:r w:rsidR="00AE4301">
              <w:rPr>
                <w:rFonts w:cstheme="minorHAnsi"/>
              </w:rPr>
              <w:t>.</w:t>
            </w:r>
          </w:p>
          <w:p w:rsidR="008B1273" w:rsidRPr="008B1273" w:rsidRDefault="008B1273">
            <w:pPr>
              <w:rPr>
                <w:rFonts w:cstheme="minorHAnsi"/>
                <w:color w:val="7030A0"/>
              </w:rPr>
            </w:pPr>
            <w:r w:rsidRPr="008B1273">
              <w:rPr>
                <w:rFonts w:cstheme="minorHAnsi"/>
                <w:color w:val="7030A0"/>
              </w:rPr>
              <w:t>Songs</w:t>
            </w:r>
          </w:p>
          <w:p w:rsidR="008B1273" w:rsidRDefault="008B1273">
            <w:pPr>
              <w:rPr>
                <w:rFonts w:cstheme="minorHAnsi"/>
                <w:color w:val="7030A0"/>
              </w:rPr>
            </w:pPr>
            <w:r w:rsidRPr="008B1273">
              <w:rPr>
                <w:rFonts w:cstheme="minorHAnsi"/>
                <w:color w:val="7030A0"/>
              </w:rPr>
              <w:lastRenderedPageBreak/>
              <w:t>Rhymes</w:t>
            </w:r>
          </w:p>
          <w:p w:rsidR="008B1273" w:rsidRDefault="008B1273">
            <w:pPr>
              <w:rPr>
                <w:rFonts w:cstheme="minorHAnsi"/>
                <w:color w:val="7030A0"/>
              </w:rPr>
            </w:pPr>
            <w:r>
              <w:rPr>
                <w:rFonts w:cstheme="minorHAnsi"/>
                <w:color w:val="7030A0"/>
              </w:rPr>
              <w:t>Stories</w:t>
            </w:r>
          </w:p>
          <w:p w:rsidR="00AE4301" w:rsidRDefault="00AE4301">
            <w:pPr>
              <w:rPr>
                <w:rFonts w:cstheme="minorHAnsi"/>
                <w:color w:val="7030A0"/>
              </w:rPr>
            </w:pPr>
          </w:p>
          <w:p w:rsidR="008B1273" w:rsidRPr="00AE4301" w:rsidRDefault="008B1273">
            <w:pPr>
              <w:rPr>
                <w:rFonts w:cstheme="minorHAnsi"/>
              </w:rPr>
            </w:pPr>
            <w:r w:rsidRPr="00AE4301">
              <w:rPr>
                <w:rFonts w:cstheme="minorHAnsi"/>
              </w:rPr>
              <w:t>Retell</w:t>
            </w:r>
            <w:r w:rsidR="00AE4301" w:rsidRPr="00AE4301">
              <w:rPr>
                <w:rFonts w:cstheme="minorHAnsi"/>
              </w:rPr>
              <w:t xml:space="preserve"> and recite familiar rhymes and stories</w:t>
            </w:r>
            <w:r w:rsidR="00AE4301">
              <w:rPr>
                <w:rFonts w:cstheme="minorHAnsi"/>
              </w:rPr>
              <w:t>.</w:t>
            </w:r>
          </w:p>
          <w:p w:rsidR="008B1273" w:rsidRPr="008B1273" w:rsidRDefault="00AE4301">
            <w:pPr>
              <w:rPr>
                <w:rFonts w:cstheme="minorHAnsi"/>
              </w:rPr>
            </w:pPr>
            <w:r w:rsidRPr="00AE4301">
              <w:rPr>
                <w:rFonts w:cstheme="minorHAnsi"/>
                <w:color w:val="7030A0"/>
              </w:rPr>
              <w:t>Range of rhymes and stories that are repeated often</w:t>
            </w:r>
          </w:p>
        </w:tc>
        <w:tc>
          <w:tcPr>
            <w:tcW w:w="3078" w:type="dxa"/>
          </w:tcPr>
          <w:p w:rsidR="00EA297F" w:rsidRDefault="00CB542F">
            <w:pPr>
              <w:rPr>
                <w:rFonts w:cstheme="minorHAnsi"/>
              </w:rPr>
            </w:pPr>
            <w:r>
              <w:rPr>
                <w:rFonts w:cstheme="minorHAnsi"/>
              </w:rPr>
              <w:lastRenderedPageBreak/>
              <w:t>Understand how to listen carefully and why listening is important.</w:t>
            </w:r>
          </w:p>
          <w:p w:rsidR="00CB542F" w:rsidRPr="00CB542F" w:rsidRDefault="00CB542F">
            <w:pPr>
              <w:rPr>
                <w:rFonts w:cstheme="minorHAnsi"/>
                <w:color w:val="7030A0"/>
              </w:rPr>
            </w:pPr>
            <w:r w:rsidRPr="00CB542F">
              <w:rPr>
                <w:rFonts w:cstheme="minorHAnsi"/>
                <w:color w:val="7030A0"/>
              </w:rPr>
              <w:t>Model and promote active listening skills – sitting correctly and looking at the speaker</w:t>
            </w:r>
          </w:p>
          <w:p w:rsidR="00CB542F" w:rsidRDefault="00CB542F">
            <w:pPr>
              <w:rPr>
                <w:rFonts w:cstheme="minorHAnsi"/>
              </w:rPr>
            </w:pPr>
          </w:p>
          <w:p w:rsidR="00CB542F" w:rsidRDefault="00CB542F">
            <w:pPr>
              <w:rPr>
                <w:rFonts w:cstheme="minorHAnsi"/>
              </w:rPr>
            </w:pPr>
            <w:r>
              <w:rPr>
                <w:rFonts w:cstheme="minorHAnsi"/>
              </w:rPr>
              <w:t>Learn and use new vocabulary throughout the day</w:t>
            </w:r>
            <w:r w:rsidR="00127EAC">
              <w:rPr>
                <w:rFonts w:cstheme="minorHAnsi"/>
              </w:rPr>
              <w:t>.</w:t>
            </w:r>
          </w:p>
          <w:p w:rsidR="00CB542F" w:rsidRPr="00127EAC" w:rsidRDefault="00CB542F">
            <w:pPr>
              <w:rPr>
                <w:rFonts w:cstheme="minorHAnsi"/>
                <w:color w:val="7030A0"/>
              </w:rPr>
            </w:pPr>
            <w:r w:rsidRPr="00127EAC">
              <w:rPr>
                <w:rFonts w:cstheme="minorHAnsi"/>
                <w:color w:val="7030A0"/>
              </w:rPr>
              <w:t>Discussions</w:t>
            </w:r>
          </w:p>
          <w:p w:rsidR="00CB542F" w:rsidRPr="00127EAC" w:rsidRDefault="00CB542F">
            <w:pPr>
              <w:rPr>
                <w:rFonts w:cstheme="minorHAnsi"/>
                <w:color w:val="7030A0"/>
              </w:rPr>
            </w:pPr>
            <w:r w:rsidRPr="00127EAC">
              <w:rPr>
                <w:rFonts w:cstheme="minorHAnsi"/>
                <w:color w:val="7030A0"/>
              </w:rPr>
              <w:t>Continuous provision</w:t>
            </w:r>
          </w:p>
          <w:p w:rsidR="00CB542F" w:rsidRPr="00127EAC" w:rsidRDefault="00CB542F">
            <w:pPr>
              <w:rPr>
                <w:rFonts w:cstheme="minorHAnsi"/>
                <w:color w:val="7030A0"/>
              </w:rPr>
            </w:pPr>
            <w:r w:rsidRPr="00127EAC">
              <w:rPr>
                <w:rFonts w:cstheme="minorHAnsi"/>
                <w:color w:val="7030A0"/>
              </w:rPr>
              <w:t>Explain all vocabulary as it is being used</w:t>
            </w:r>
          </w:p>
          <w:p w:rsidR="00CB542F" w:rsidRDefault="00CB542F">
            <w:pPr>
              <w:rPr>
                <w:rFonts w:cstheme="minorHAnsi"/>
                <w:color w:val="7030A0"/>
              </w:rPr>
            </w:pPr>
            <w:r w:rsidRPr="00127EAC">
              <w:rPr>
                <w:rFonts w:cstheme="minorHAnsi"/>
                <w:color w:val="7030A0"/>
              </w:rPr>
              <w:t>Echo back their words with new vocabulary</w:t>
            </w:r>
          </w:p>
          <w:p w:rsidR="00127EAC" w:rsidRDefault="00127EAC">
            <w:pPr>
              <w:rPr>
                <w:rFonts w:cstheme="minorHAnsi"/>
              </w:rPr>
            </w:pPr>
          </w:p>
          <w:p w:rsidR="00127EAC" w:rsidRDefault="00127EAC">
            <w:pPr>
              <w:rPr>
                <w:rFonts w:cstheme="minorHAnsi"/>
              </w:rPr>
            </w:pPr>
            <w:r>
              <w:rPr>
                <w:rFonts w:cstheme="minorHAnsi"/>
              </w:rPr>
              <w:t>Ask questions to find out more and to check they understand what has been said to them.</w:t>
            </w:r>
          </w:p>
          <w:p w:rsidR="00127EAC" w:rsidRPr="00127EAC" w:rsidRDefault="00127EAC">
            <w:pPr>
              <w:rPr>
                <w:rFonts w:cstheme="minorHAnsi"/>
                <w:color w:val="7030A0"/>
              </w:rPr>
            </w:pPr>
            <w:r w:rsidRPr="00127EAC">
              <w:rPr>
                <w:rFonts w:cstheme="minorHAnsi"/>
                <w:color w:val="7030A0"/>
              </w:rPr>
              <w:t>Who, where and when</w:t>
            </w:r>
          </w:p>
          <w:p w:rsidR="00127EAC" w:rsidRPr="00127EAC" w:rsidRDefault="00127EAC">
            <w:pPr>
              <w:rPr>
                <w:rFonts w:cstheme="minorHAnsi"/>
                <w:color w:val="7030A0"/>
              </w:rPr>
            </w:pPr>
            <w:r w:rsidRPr="00127EAC">
              <w:rPr>
                <w:rFonts w:cstheme="minorHAnsi"/>
                <w:color w:val="7030A0"/>
              </w:rPr>
              <w:t>Progress to why</w:t>
            </w:r>
          </w:p>
          <w:p w:rsidR="00127EAC" w:rsidRDefault="00127EAC">
            <w:pPr>
              <w:rPr>
                <w:rFonts w:cstheme="minorHAnsi"/>
              </w:rPr>
            </w:pPr>
          </w:p>
          <w:p w:rsidR="00127EAC" w:rsidRDefault="00127EAC">
            <w:pPr>
              <w:rPr>
                <w:rFonts w:cstheme="minorHAnsi"/>
              </w:rPr>
            </w:pPr>
            <w:r>
              <w:rPr>
                <w:rFonts w:cstheme="minorHAnsi"/>
              </w:rPr>
              <w:t>Respond appropriately in conversation with others.</w:t>
            </w:r>
          </w:p>
          <w:p w:rsidR="00127EAC" w:rsidRPr="00127EAC" w:rsidRDefault="00127EAC">
            <w:pPr>
              <w:rPr>
                <w:rFonts w:cstheme="minorHAnsi"/>
                <w:color w:val="7030A0"/>
              </w:rPr>
            </w:pPr>
            <w:r w:rsidRPr="00127EAC">
              <w:rPr>
                <w:rFonts w:cstheme="minorHAnsi"/>
                <w:color w:val="7030A0"/>
              </w:rPr>
              <w:t>Discussions</w:t>
            </w:r>
          </w:p>
          <w:p w:rsidR="00127EAC" w:rsidRPr="00127EAC" w:rsidRDefault="00127EAC">
            <w:pPr>
              <w:rPr>
                <w:rFonts w:cstheme="minorHAnsi"/>
                <w:color w:val="7030A0"/>
              </w:rPr>
            </w:pPr>
            <w:r w:rsidRPr="00127EAC">
              <w:rPr>
                <w:rFonts w:cstheme="minorHAnsi"/>
                <w:color w:val="7030A0"/>
              </w:rPr>
              <w:t>Modelled by adults</w:t>
            </w:r>
          </w:p>
          <w:p w:rsidR="00127EAC" w:rsidRPr="00127EAC" w:rsidRDefault="00127EAC">
            <w:pPr>
              <w:rPr>
                <w:rFonts w:cstheme="minorHAnsi"/>
                <w:color w:val="7030A0"/>
              </w:rPr>
            </w:pPr>
            <w:r w:rsidRPr="00127EAC">
              <w:rPr>
                <w:rFonts w:cstheme="minorHAnsi"/>
                <w:color w:val="7030A0"/>
              </w:rPr>
              <w:t>Stories</w:t>
            </w:r>
          </w:p>
          <w:p w:rsidR="00127EAC" w:rsidRDefault="00127EAC">
            <w:pPr>
              <w:rPr>
                <w:rFonts w:cstheme="minorHAnsi"/>
              </w:rPr>
            </w:pPr>
          </w:p>
          <w:p w:rsidR="00127EAC" w:rsidRDefault="00127EAC">
            <w:pPr>
              <w:rPr>
                <w:rFonts w:cstheme="minorHAnsi"/>
              </w:rPr>
            </w:pPr>
            <w:r>
              <w:rPr>
                <w:rFonts w:cstheme="minorHAnsi"/>
              </w:rPr>
              <w:t>Remember key features of a story (without the use of pictures and prompts)</w:t>
            </w:r>
          </w:p>
          <w:p w:rsidR="00127EAC" w:rsidRPr="00127EAC" w:rsidRDefault="00127EAC">
            <w:pPr>
              <w:rPr>
                <w:rFonts w:cstheme="minorHAnsi"/>
                <w:color w:val="7030A0"/>
              </w:rPr>
            </w:pPr>
            <w:r w:rsidRPr="00127EAC">
              <w:rPr>
                <w:rFonts w:cstheme="minorHAnsi"/>
                <w:color w:val="7030A0"/>
              </w:rPr>
              <w:t>Discussion</w:t>
            </w:r>
          </w:p>
          <w:p w:rsidR="00127EAC" w:rsidRPr="00127EAC" w:rsidRDefault="00127EAC">
            <w:pPr>
              <w:rPr>
                <w:rFonts w:cstheme="minorHAnsi"/>
              </w:rPr>
            </w:pPr>
            <w:r w:rsidRPr="00127EAC">
              <w:rPr>
                <w:rFonts w:cstheme="minorHAnsi"/>
                <w:color w:val="7030A0"/>
              </w:rPr>
              <w:t>Story time</w:t>
            </w:r>
          </w:p>
        </w:tc>
        <w:tc>
          <w:tcPr>
            <w:tcW w:w="3078" w:type="dxa"/>
          </w:tcPr>
          <w:p w:rsidR="00FE08A6" w:rsidRDefault="00FE08A6" w:rsidP="00FE08A6">
            <w:r>
              <w:t>Listen attentively and respond to what they hear with relevant questions, comments and actions when being read to and during whole class discussions and small group interactions</w:t>
            </w:r>
            <w:r w:rsidR="003F703B">
              <w:t>.</w:t>
            </w:r>
          </w:p>
          <w:p w:rsidR="00FE08A6" w:rsidRDefault="00FE08A6" w:rsidP="00FE08A6"/>
          <w:p w:rsidR="00FE08A6" w:rsidRDefault="00FE08A6" w:rsidP="00FE08A6">
            <w:r>
              <w:t>Make comments about what they have heard and ask questions to clarify their understanding</w:t>
            </w:r>
            <w:r w:rsidR="003F703B">
              <w:t>.</w:t>
            </w:r>
          </w:p>
          <w:p w:rsidR="00FE08A6" w:rsidRDefault="00FE08A6" w:rsidP="00FE08A6"/>
          <w:p w:rsidR="00EA297F" w:rsidRPr="00EA297F" w:rsidRDefault="00FE08A6" w:rsidP="00FE08A6">
            <w:pPr>
              <w:rPr>
                <w:rFonts w:ascii="Comic Sans MS" w:hAnsi="Comic Sans MS"/>
              </w:rPr>
            </w:pPr>
            <w:r>
              <w:t>Hold conversation when engaged in back-and-forth exchanges with their teacher and peers</w:t>
            </w:r>
            <w:r w:rsidR="003F703B">
              <w:t>.</w:t>
            </w:r>
          </w:p>
        </w:tc>
      </w:tr>
      <w:tr w:rsidR="00EA297F" w:rsidRPr="00EA297F" w:rsidTr="00EA297F">
        <w:tc>
          <w:tcPr>
            <w:tcW w:w="3077" w:type="dxa"/>
          </w:tcPr>
          <w:p w:rsidR="00EA297F" w:rsidRPr="00EA297F" w:rsidRDefault="00EA297F">
            <w:pPr>
              <w:rPr>
                <w:rFonts w:ascii="Comic Sans MS" w:hAnsi="Comic Sans MS"/>
                <w:b/>
              </w:rPr>
            </w:pPr>
            <w:r w:rsidRPr="00EA297F">
              <w:rPr>
                <w:rFonts w:ascii="Comic Sans MS" w:hAnsi="Comic Sans MS"/>
                <w:b/>
              </w:rPr>
              <w:t>Speaking</w:t>
            </w:r>
          </w:p>
        </w:tc>
        <w:tc>
          <w:tcPr>
            <w:tcW w:w="3077" w:type="dxa"/>
          </w:tcPr>
          <w:p w:rsidR="00EA297F" w:rsidRPr="008B1273" w:rsidRDefault="00EA297F">
            <w:pPr>
              <w:rPr>
                <w:rFonts w:cstheme="minorHAnsi"/>
              </w:rPr>
            </w:pPr>
          </w:p>
        </w:tc>
        <w:tc>
          <w:tcPr>
            <w:tcW w:w="3078" w:type="dxa"/>
          </w:tcPr>
          <w:p w:rsidR="00F35666" w:rsidRDefault="00F35666">
            <w:pPr>
              <w:rPr>
                <w:rFonts w:cstheme="minorHAnsi"/>
              </w:rPr>
            </w:pPr>
            <w:r>
              <w:rPr>
                <w:rFonts w:cstheme="minorHAnsi"/>
              </w:rPr>
              <w:t>Develop their communication but may continue to have problems with irregular tenses and plurals.</w:t>
            </w:r>
          </w:p>
          <w:p w:rsidR="00F35666" w:rsidRPr="00C678EC" w:rsidRDefault="00F35666">
            <w:pPr>
              <w:rPr>
                <w:rFonts w:cstheme="minorHAnsi"/>
                <w:color w:val="7030A0"/>
              </w:rPr>
            </w:pPr>
            <w:r w:rsidRPr="00C678EC">
              <w:rPr>
                <w:rFonts w:cstheme="minorHAnsi"/>
                <w:color w:val="7030A0"/>
              </w:rPr>
              <w:t xml:space="preserve">If tenses are used incorrectly, model it back to them </w:t>
            </w:r>
            <w:r w:rsidR="00C678EC" w:rsidRPr="00C678EC">
              <w:rPr>
                <w:rFonts w:cstheme="minorHAnsi"/>
                <w:color w:val="7030A0"/>
              </w:rPr>
              <w:t>using correct tenses</w:t>
            </w:r>
          </w:p>
          <w:p w:rsidR="00C678EC" w:rsidRDefault="00C678EC">
            <w:pPr>
              <w:rPr>
                <w:rFonts w:cstheme="minorHAnsi"/>
              </w:rPr>
            </w:pPr>
          </w:p>
          <w:p w:rsidR="00C678EC" w:rsidRDefault="00C678EC">
            <w:pPr>
              <w:rPr>
                <w:rFonts w:cstheme="minorHAnsi"/>
              </w:rPr>
            </w:pPr>
            <w:r>
              <w:rPr>
                <w:rFonts w:cstheme="minorHAnsi"/>
              </w:rPr>
              <w:t>Develop their pronunciation but may have problems.</w:t>
            </w:r>
          </w:p>
          <w:p w:rsidR="00C678EC" w:rsidRPr="00C678EC" w:rsidRDefault="00C678EC">
            <w:pPr>
              <w:rPr>
                <w:rFonts w:cstheme="minorHAnsi"/>
                <w:color w:val="7030A0"/>
              </w:rPr>
            </w:pPr>
            <w:r w:rsidRPr="00C678EC">
              <w:rPr>
                <w:rFonts w:cstheme="minorHAnsi"/>
                <w:color w:val="7030A0"/>
              </w:rPr>
              <w:t>Model how to pronounce the sounds</w:t>
            </w:r>
          </w:p>
          <w:p w:rsidR="00C678EC" w:rsidRDefault="00C678EC">
            <w:pPr>
              <w:rPr>
                <w:rFonts w:cstheme="minorHAnsi"/>
                <w:color w:val="7030A0"/>
              </w:rPr>
            </w:pPr>
            <w:r w:rsidRPr="00C678EC">
              <w:rPr>
                <w:rFonts w:cstheme="minorHAnsi"/>
                <w:color w:val="7030A0"/>
              </w:rPr>
              <w:t>Correct mouth position</w:t>
            </w:r>
          </w:p>
          <w:p w:rsidR="00C678EC" w:rsidRDefault="00C678EC">
            <w:pPr>
              <w:rPr>
                <w:rFonts w:cstheme="minorHAnsi"/>
              </w:rPr>
            </w:pPr>
          </w:p>
          <w:p w:rsidR="00C678EC" w:rsidRDefault="00C678EC">
            <w:pPr>
              <w:rPr>
                <w:rFonts w:cstheme="minorHAnsi"/>
              </w:rPr>
            </w:pPr>
            <w:r>
              <w:rPr>
                <w:rFonts w:cstheme="minorHAnsi"/>
              </w:rPr>
              <w:t>Use longer sentences of 4-6 words.</w:t>
            </w:r>
          </w:p>
          <w:p w:rsidR="00C678EC" w:rsidRPr="0082399F" w:rsidRDefault="00C678EC">
            <w:pPr>
              <w:rPr>
                <w:rFonts w:cstheme="minorHAnsi"/>
                <w:color w:val="7030A0"/>
              </w:rPr>
            </w:pPr>
            <w:r w:rsidRPr="0082399F">
              <w:rPr>
                <w:rFonts w:cstheme="minorHAnsi"/>
                <w:color w:val="7030A0"/>
              </w:rPr>
              <w:t>Add language</w:t>
            </w:r>
          </w:p>
          <w:p w:rsidR="00C678EC" w:rsidRPr="0082399F" w:rsidRDefault="00C678EC">
            <w:pPr>
              <w:rPr>
                <w:rFonts w:cstheme="minorHAnsi"/>
                <w:color w:val="7030A0"/>
              </w:rPr>
            </w:pPr>
            <w:r w:rsidRPr="0082399F">
              <w:rPr>
                <w:rFonts w:cstheme="minorHAnsi"/>
                <w:color w:val="7030A0"/>
              </w:rPr>
              <w:t>Expand phrases into sentences</w:t>
            </w:r>
            <w:r w:rsidR="00F70BB0">
              <w:rPr>
                <w:rFonts w:cstheme="minorHAnsi"/>
                <w:color w:val="7030A0"/>
              </w:rPr>
              <w:t xml:space="preserve"> back to them</w:t>
            </w:r>
          </w:p>
          <w:p w:rsidR="00C678EC" w:rsidRDefault="00C678EC">
            <w:pPr>
              <w:rPr>
                <w:rFonts w:cstheme="minorHAnsi"/>
              </w:rPr>
            </w:pPr>
          </w:p>
          <w:p w:rsidR="00C678EC" w:rsidRDefault="00C678EC">
            <w:pPr>
              <w:rPr>
                <w:rFonts w:cstheme="minorHAnsi"/>
              </w:rPr>
            </w:pPr>
            <w:r>
              <w:rPr>
                <w:rFonts w:cstheme="minorHAnsi"/>
              </w:rPr>
              <w:t>Be able to express a point of view and to debate when they disagree with an adult or a friend.</w:t>
            </w:r>
          </w:p>
          <w:p w:rsidR="00C678EC" w:rsidRPr="0082399F" w:rsidRDefault="00C678EC">
            <w:pPr>
              <w:rPr>
                <w:rFonts w:cstheme="minorHAnsi"/>
                <w:color w:val="7030A0"/>
              </w:rPr>
            </w:pPr>
            <w:r w:rsidRPr="0082399F">
              <w:rPr>
                <w:rFonts w:cstheme="minorHAnsi"/>
                <w:color w:val="7030A0"/>
              </w:rPr>
              <w:t>Model language</w:t>
            </w:r>
          </w:p>
          <w:p w:rsidR="00C678EC" w:rsidRDefault="00C678EC">
            <w:pPr>
              <w:rPr>
                <w:rFonts w:cstheme="minorHAnsi"/>
                <w:color w:val="7030A0"/>
              </w:rPr>
            </w:pPr>
            <w:r w:rsidRPr="0082399F">
              <w:rPr>
                <w:rFonts w:cstheme="minorHAnsi"/>
                <w:color w:val="7030A0"/>
              </w:rPr>
              <w:t>Promote thinking</w:t>
            </w:r>
          </w:p>
          <w:p w:rsidR="0082399F" w:rsidRDefault="0082399F">
            <w:pPr>
              <w:rPr>
                <w:rFonts w:cstheme="minorHAnsi"/>
              </w:rPr>
            </w:pPr>
          </w:p>
          <w:p w:rsidR="0082399F" w:rsidRDefault="0082399F">
            <w:pPr>
              <w:rPr>
                <w:rFonts w:cstheme="minorHAnsi"/>
              </w:rPr>
            </w:pPr>
            <w:r>
              <w:rPr>
                <w:rFonts w:cstheme="minorHAnsi"/>
              </w:rPr>
              <w:t>Start a conversation with an adult or friend and continue it for many turns.</w:t>
            </w:r>
          </w:p>
          <w:p w:rsidR="0082399F" w:rsidRPr="0082399F" w:rsidRDefault="0082399F">
            <w:pPr>
              <w:rPr>
                <w:rFonts w:cstheme="minorHAnsi"/>
                <w:color w:val="7030A0"/>
              </w:rPr>
            </w:pPr>
            <w:r w:rsidRPr="0082399F">
              <w:rPr>
                <w:rFonts w:cstheme="minorHAnsi"/>
                <w:color w:val="7030A0"/>
              </w:rPr>
              <w:t>Model</w:t>
            </w:r>
          </w:p>
          <w:p w:rsidR="0082399F" w:rsidRDefault="0082399F">
            <w:pPr>
              <w:rPr>
                <w:rFonts w:cstheme="minorHAnsi"/>
                <w:color w:val="7030A0"/>
              </w:rPr>
            </w:pPr>
            <w:r w:rsidRPr="0082399F">
              <w:rPr>
                <w:rFonts w:cstheme="minorHAnsi"/>
                <w:color w:val="7030A0"/>
              </w:rPr>
              <w:lastRenderedPageBreak/>
              <w:t>Encouragement</w:t>
            </w:r>
          </w:p>
          <w:p w:rsidR="00F70BB0" w:rsidRPr="0082399F" w:rsidRDefault="00F70BB0">
            <w:pPr>
              <w:rPr>
                <w:rFonts w:cstheme="minorHAnsi"/>
                <w:color w:val="7030A0"/>
              </w:rPr>
            </w:pPr>
            <w:bookmarkStart w:id="0" w:name="_GoBack"/>
            <w:bookmarkEnd w:id="0"/>
          </w:p>
          <w:p w:rsidR="0082399F" w:rsidRDefault="0082399F">
            <w:pPr>
              <w:rPr>
                <w:rFonts w:cstheme="minorHAnsi"/>
              </w:rPr>
            </w:pPr>
            <w:r>
              <w:rPr>
                <w:rFonts w:cstheme="minorHAnsi"/>
              </w:rPr>
              <w:t>Use talk to organise themselves and their play.</w:t>
            </w:r>
          </w:p>
          <w:p w:rsidR="0082399F" w:rsidRPr="00C678EC" w:rsidRDefault="0082399F">
            <w:pPr>
              <w:rPr>
                <w:rFonts w:cstheme="minorHAnsi"/>
              </w:rPr>
            </w:pPr>
            <w:r w:rsidRPr="0082399F">
              <w:rPr>
                <w:rFonts w:cstheme="minorHAnsi"/>
                <w:color w:val="7030A0"/>
              </w:rPr>
              <w:t>Model and identify positional language to develop play</w:t>
            </w:r>
          </w:p>
        </w:tc>
        <w:tc>
          <w:tcPr>
            <w:tcW w:w="3078" w:type="dxa"/>
          </w:tcPr>
          <w:p w:rsidR="00EA297F" w:rsidRDefault="00AF3007">
            <w:pPr>
              <w:rPr>
                <w:rFonts w:cstheme="minorHAnsi"/>
              </w:rPr>
            </w:pPr>
            <w:r>
              <w:rPr>
                <w:rFonts w:cstheme="minorHAnsi"/>
              </w:rPr>
              <w:lastRenderedPageBreak/>
              <w:t>Articulate their ideas and thoughts in well-formed sentences.</w:t>
            </w:r>
          </w:p>
          <w:p w:rsidR="00AF3007" w:rsidRPr="00AF3007" w:rsidRDefault="00AF3007">
            <w:pPr>
              <w:rPr>
                <w:rFonts w:cstheme="minorHAnsi"/>
                <w:color w:val="7030A0"/>
              </w:rPr>
            </w:pPr>
            <w:r w:rsidRPr="00AF3007">
              <w:rPr>
                <w:rFonts w:cstheme="minorHAnsi"/>
                <w:color w:val="7030A0"/>
              </w:rPr>
              <w:t>Model full sentences</w:t>
            </w:r>
          </w:p>
          <w:p w:rsidR="00AF3007" w:rsidRPr="00AF3007" w:rsidRDefault="00AF3007">
            <w:pPr>
              <w:rPr>
                <w:rFonts w:cstheme="minorHAnsi"/>
                <w:color w:val="7030A0"/>
              </w:rPr>
            </w:pPr>
            <w:r w:rsidRPr="00AF3007">
              <w:rPr>
                <w:rFonts w:cstheme="minorHAnsi"/>
                <w:color w:val="7030A0"/>
              </w:rPr>
              <w:t>Everyday conversation</w:t>
            </w:r>
          </w:p>
          <w:p w:rsidR="00AF3007" w:rsidRPr="00AF3007" w:rsidRDefault="00AF3007">
            <w:pPr>
              <w:rPr>
                <w:rFonts w:cstheme="minorHAnsi"/>
                <w:color w:val="7030A0"/>
              </w:rPr>
            </w:pPr>
            <w:r w:rsidRPr="00AF3007">
              <w:rPr>
                <w:rFonts w:cstheme="minorHAnsi"/>
                <w:color w:val="7030A0"/>
              </w:rPr>
              <w:t>Help children to build full sentences if they are struggling</w:t>
            </w:r>
          </w:p>
          <w:p w:rsidR="00AF3007" w:rsidRPr="00AF3007" w:rsidRDefault="00AF3007">
            <w:pPr>
              <w:rPr>
                <w:rFonts w:cstheme="minorHAnsi"/>
                <w:color w:val="7030A0"/>
              </w:rPr>
            </w:pPr>
            <w:r w:rsidRPr="00AF3007">
              <w:rPr>
                <w:rFonts w:cstheme="minorHAnsi"/>
                <w:color w:val="7030A0"/>
              </w:rPr>
              <w:t>Introduce new sentence starters</w:t>
            </w:r>
          </w:p>
          <w:p w:rsidR="00AF3007" w:rsidRDefault="00AF3007">
            <w:pPr>
              <w:rPr>
                <w:rFonts w:cstheme="minorHAnsi"/>
              </w:rPr>
            </w:pPr>
          </w:p>
          <w:p w:rsidR="00AF3007" w:rsidRDefault="00AF3007">
            <w:pPr>
              <w:rPr>
                <w:rFonts w:cstheme="minorHAnsi"/>
              </w:rPr>
            </w:pPr>
            <w:r>
              <w:rPr>
                <w:rFonts w:cstheme="minorHAnsi"/>
              </w:rPr>
              <w:t>Connect one idea or action to another using a range of connectives.</w:t>
            </w:r>
          </w:p>
          <w:p w:rsidR="00AF3007" w:rsidRPr="00AF3007" w:rsidRDefault="00AF3007">
            <w:pPr>
              <w:rPr>
                <w:rFonts w:cstheme="minorHAnsi"/>
                <w:color w:val="7030A0"/>
              </w:rPr>
            </w:pPr>
            <w:r w:rsidRPr="00AF3007">
              <w:rPr>
                <w:rFonts w:cstheme="minorHAnsi"/>
                <w:color w:val="7030A0"/>
              </w:rPr>
              <w:t>Remind children of previous events</w:t>
            </w:r>
          </w:p>
          <w:p w:rsidR="00AF3007" w:rsidRPr="00AF3007" w:rsidRDefault="00AF3007">
            <w:pPr>
              <w:rPr>
                <w:rFonts w:cstheme="minorHAnsi"/>
                <w:color w:val="7030A0"/>
              </w:rPr>
            </w:pPr>
            <w:r w:rsidRPr="00AF3007">
              <w:rPr>
                <w:rFonts w:cstheme="minorHAnsi"/>
                <w:color w:val="7030A0"/>
              </w:rPr>
              <w:t>Expand ideas using reasoning, explanations and ideas</w:t>
            </w:r>
          </w:p>
          <w:p w:rsidR="00AF3007" w:rsidRDefault="00AF3007">
            <w:pPr>
              <w:rPr>
                <w:rFonts w:cstheme="minorHAnsi"/>
              </w:rPr>
            </w:pPr>
            <w:r w:rsidRPr="00AF3007">
              <w:rPr>
                <w:rFonts w:cstheme="minorHAnsi"/>
                <w:color w:val="7030A0"/>
              </w:rPr>
              <w:t xml:space="preserve">Extend their thinking </w:t>
            </w:r>
            <w:r>
              <w:rPr>
                <w:rFonts w:cstheme="minorHAnsi"/>
                <w:color w:val="7030A0"/>
              </w:rPr>
              <w:t>to include more details</w:t>
            </w:r>
          </w:p>
          <w:p w:rsidR="00AF3007" w:rsidRDefault="00AF3007" w:rsidP="00AF3007">
            <w:pPr>
              <w:tabs>
                <w:tab w:val="left" w:pos="2145"/>
              </w:tabs>
              <w:rPr>
                <w:rFonts w:cstheme="minorHAnsi"/>
              </w:rPr>
            </w:pPr>
            <w:r>
              <w:rPr>
                <w:rFonts w:cstheme="minorHAnsi"/>
              </w:rPr>
              <w:tab/>
            </w:r>
          </w:p>
          <w:p w:rsidR="00AF3007" w:rsidRDefault="00AF3007" w:rsidP="00AF3007">
            <w:pPr>
              <w:tabs>
                <w:tab w:val="left" w:pos="2145"/>
              </w:tabs>
              <w:rPr>
                <w:rFonts w:cstheme="minorHAnsi"/>
              </w:rPr>
            </w:pPr>
            <w:r>
              <w:rPr>
                <w:rFonts w:cstheme="minorHAnsi"/>
              </w:rPr>
              <w:t>Describe using more complex vocabulary and descriptive language.</w:t>
            </w:r>
          </w:p>
          <w:p w:rsidR="00AF3007" w:rsidRPr="00AF3007" w:rsidRDefault="00AF3007" w:rsidP="00AF3007">
            <w:pPr>
              <w:tabs>
                <w:tab w:val="left" w:pos="2145"/>
              </w:tabs>
              <w:rPr>
                <w:rFonts w:cstheme="minorHAnsi"/>
                <w:color w:val="7030A0"/>
              </w:rPr>
            </w:pPr>
            <w:r w:rsidRPr="00AF3007">
              <w:rPr>
                <w:rFonts w:cstheme="minorHAnsi"/>
                <w:color w:val="7030A0"/>
              </w:rPr>
              <w:t>Model how to extend sentences and ideas</w:t>
            </w:r>
          </w:p>
          <w:p w:rsidR="00AF3007" w:rsidRPr="00AF3007" w:rsidRDefault="00AF3007" w:rsidP="00AF3007">
            <w:pPr>
              <w:tabs>
                <w:tab w:val="left" w:pos="2145"/>
              </w:tabs>
              <w:rPr>
                <w:rFonts w:cstheme="minorHAnsi"/>
                <w:color w:val="7030A0"/>
              </w:rPr>
            </w:pPr>
            <w:r w:rsidRPr="00AF3007">
              <w:rPr>
                <w:rFonts w:cstheme="minorHAnsi"/>
                <w:color w:val="7030A0"/>
              </w:rPr>
              <w:t>Give a range of extra details they could choose to include and ask them to say their new sentence</w:t>
            </w:r>
          </w:p>
          <w:p w:rsidR="00AF3007" w:rsidRDefault="00AF3007" w:rsidP="00AF3007">
            <w:pPr>
              <w:tabs>
                <w:tab w:val="left" w:pos="2145"/>
              </w:tabs>
              <w:rPr>
                <w:rFonts w:cstheme="minorHAnsi"/>
              </w:rPr>
            </w:pPr>
          </w:p>
          <w:p w:rsidR="00AF3007" w:rsidRDefault="00AF3007" w:rsidP="00AF3007">
            <w:pPr>
              <w:tabs>
                <w:tab w:val="left" w:pos="2145"/>
              </w:tabs>
              <w:rPr>
                <w:rFonts w:cstheme="minorHAnsi"/>
              </w:rPr>
            </w:pPr>
            <w:r>
              <w:rPr>
                <w:rFonts w:cstheme="minorHAnsi"/>
              </w:rPr>
              <w:lastRenderedPageBreak/>
              <w:t>Listen to and talk about stories to build familiarity and understanding.</w:t>
            </w:r>
          </w:p>
          <w:p w:rsidR="00AF3007" w:rsidRPr="00AB1475" w:rsidRDefault="00AF3007" w:rsidP="00AF3007">
            <w:pPr>
              <w:tabs>
                <w:tab w:val="left" w:pos="2145"/>
              </w:tabs>
              <w:rPr>
                <w:rFonts w:cstheme="minorHAnsi"/>
                <w:color w:val="7030A0"/>
              </w:rPr>
            </w:pPr>
            <w:r w:rsidRPr="00AB1475">
              <w:rPr>
                <w:rFonts w:cstheme="minorHAnsi"/>
                <w:color w:val="7030A0"/>
              </w:rPr>
              <w:t>Read and re-read selected stories</w:t>
            </w:r>
          </w:p>
          <w:p w:rsidR="00AF3007" w:rsidRPr="00AB1475" w:rsidRDefault="00AB1475" w:rsidP="00AF3007">
            <w:pPr>
              <w:tabs>
                <w:tab w:val="left" w:pos="2145"/>
              </w:tabs>
              <w:rPr>
                <w:rFonts w:cstheme="minorHAnsi"/>
                <w:color w:val="7030A0"/>
              </w:rPr>
            </w:pPr>
            <w:r w:rsidRPr="00AB1475">
              <w:rPr>
                <w:rFonts w:cstheme="minorHAnsi"/>
                <w:color w:val="7030A0"/>
              </w:rPr>
              <w:t>Use a clear voice and manner when reading</w:t>
            </w:r>
          </w:p>
          <w:p w:rsidR="00AB1475" w:rsidRPr="00AB1475" w:rsidRDefault="00AB1475" w:rsidP="00AF3007">
            <w:pPr>
              <w:tabs>
                <w:tab w:val="left" w:pos="2145"/>
              </w:tabs>
              <w:rPr>
                <w:rFonts w:cstheme="minorHAnsi"/>
                <w:color w:val="7030A0"/>
              </w:rPr>
            </w:pPr>
            <w:r w:rsidRPr="00AB1475">
              <w:rPr>
                <w:rFonts w:cstheme="minorHAnsi"/>
                <w:color w:val="7030A0"/>
              </w:rPr>
              <w:t>Use different voices</w:t>
            </w:r>
          </w:p>
          <w:p w:rsidR="00AB1475" w:rsidRPr="00AB1475" w:rsidRDefault="00AB1475" w:rsidP="00AF3007">
            <w:pPr>
              <w:tabs>
                <w:tab w:val="left" w:pos="2145"/>
              </w:tabs>
              <w:rPr>
                <w:rFonts w:cstheme="minorHAnsi"/>
                <w:color w:val="7030A0"/>
              </w:rPr>
            </w:pPr>
            <w:r w:rsidRPr="00AB1475">
              <w:rPr>
                <w:rFonts w:cstheme="minorHAnsi"/>
                <w:color w:val="7030A0"/>
              </w:rPr>
              <w:t>Link events in stories to your own experiences</w:t>
            </w:r>
          </w:p>
          <w:p w:rsidR="00AB1475" w:rsidRPr="00AB1475" w:rsidRDefault="00AB1475" w:rsidP="00AF3007">
            <w:pPr>
              <w:tabs>
                <w:tab w:val="left" w:pos="2145"/>
              </w:tabs>
              <w:rPr>
                <w:rFonts w:cstheme="minorHAnsi"/>
                <w:color w:val="7030A0"/>
              </w:rPr>
            </w:pPr>
            <w:r w:rsidRPr="00AB1475">
              <w:rPr>
                <w:rFonts w:cstheme="minorHAnsi"/>
                <w:color w:val="7030A0"/>
              </w:rPr>
              <w:t>Talk about the plot and problems in a story</w:t>
            </w:r>
          </w:p>
          <w:p w:rsidR="00AB1475" w:rsidRPr="00AB1475" w:rsidRDefault="00AB1475" w:rsidP="00AF3007">
            <w:pPr>
              <w:tabs>
                <w:tab w:val="left" w:pos="2145"/>
              </w:tabs>
              <w:rPr>
                <w:rFonts w:cstheme="minorHAnsi"/>
                <w:color w:val="7030A0"/>
              </w:rPr>
            </w:pPr>
            <w:r w:rsidRPr="00AB1475">
              <w:rPr>
                <w:rFonts w:cstheme="minorHAnsi"/>
                <w:color w:val="7030A0"/>
              </w:rPr>
              <w:t>Identify characters and the settings</w:t>
            </w:r>
          </w:p>
          <w:p w:rsidR="00AF3007" w:rsidRDefault="00AF3007" w:rsidP="00AF3007">
            <w:pPr>
              <w:tabs>
                <w:tab w:val="left" w:pos="2145"/>
              </w:tabs>
              <w:rPr>
                <w:rFonts w:cstheme="minorHAnsi"/>
              </w:rPr>
            </w:pPr>
          </w:p>
          <w:p w:rsidR="00AF3007" w:rsidRDefault="00AF3007" w:rsidP="00AF3007">
            <w:pPr>
              <w:tabs>
                <w:tab w:val="left" w:pos="2145"/>
              </w:tabs>
              <w:rPr>
                <w:rFonts w:cstheme="minorHAnsi"/>
              </w:rPr>
            </w:pPr>
            <w:r>
              <w:rPr>
                <w:rFonts w:cstheme="minorHAnsi"/>
              </w:rPr>
              <w:t xml:space="preserve">Use new vocabulary in different contexts. </w:t>
            </w:r>
          </w:p>
          <w:p w:rsidR="00AB1475" w:rsidRPr="00AB1475" w:rsidRDefault="00AB1475" w:rsidP="00AF3007">
            <w:pPr>
              <w:tabs>
                <w:tab w:val="left" w:pos="2145"/>
              </w:tabs>
              <w:rPr>
                <w:rFonts w:cstheme="minorHAnsi"/>
                <w:color w:val="7030A0"/>
              </w:rPr>
            </w:pPr>
            <w:r w:rsidRPr="00AB1475">
              <w:rPr>
                <w:rFonts w:cstheme="minorHAnsi"/>
                <w:color w:val="7030A0"/>
              </w:rPr>
              <w:t>Echo back children’s words with tier 2 vocabulary</w:t>
            </w:r>
          </w:p>
          <w:p w:rsidR="00AB1475" w:rsidRDefault="00AB1475" w:rsidP="00AF3007">
            <w:pPr>
              <w:tabs>
                <w:tab w:val="left" w:pos="2145"/>
              </w:tabs>
              <w:rPr>
                <w:rFonts w:cstheme="minorHAnsi"/>
                <w:color w:val="7030A0"/>
              </w:rPr>
            </w:pPr>
            <w:r w:rsidRPr="00AB1475">
              <w:rPr>
                <w:rFonts w:cstheme="minorHAnsi"/>
                <w:color w:val="7030A0"/>
              </w:rPr>
              <w:t>Remind children of new vocabulary throughout the day and in different scenarios</w:t>
            </w:r>
          </w:p>
          <w:p w:rsidR="00AB1475" w:rsidRDefault="00AB1475" w:rsidP="00AF3007">
            <w:pPr>
              <w:tabs>
                <w:tab w:val="left" w:pos="2145"/>
              </w:tabs>
              <w:rPr>
                <w:rFonts w:cstheme="minorHAnsi"/>
              </w:rPr>
            </w:pPr>
          </w:p>
          <w:p w:rsidR="00AB1475" w:rsidRDefault="00AB1475" w:rsidP="00AF3007">
            <w:pPr>
              <w:tabs>
                <w:tab w:val="left" w:pos="2145"/>
              </w:tabs>
              <w:rPr>
                <w:rFonts w:cstheme="minorHAnsi"/>
              </w:rPr>
            </w:pPr>
            <w:r>
              <w:rPr>
                <w:rFonts w:cstheme="minorHAnsi"/>
              </w:rPr>
              <w:t>Listen to and learn songs, rhymes and poems.</w:t>
            </w:r>
          </w:p>
          <w:p w:rsidR="00AB1475" w:rsidRPr="003A7749" w:rsidRDefault="003A7749" w:rsidP="00AF3007">
            <w:pPr>
              <w:tabs>
                <w:tab w:val="left" w:pos="2145"/>
              </w:tabs>
              <w:rPr>
                <w:rFonts w:cstheme="minorHAnsi"/>
                <w:color w:val="7030A0"/>
              </w:rPr>
            </w:pPr>
            <w:r w:rsidRPr="003A7749">
              <w:rPr>
                <w:rFonts w:cstheme="minorHAnsi"/>
                <w:color w:val="7030A0"/>
              </w:rPr>
              <w:t>Daily songs, rhymes and poems</w:t>
            </w:r>
          </w:p>
          <w:p w:rsidR="003A7749" w:rsidRDefault="003A7749" w:rsidP="00AF3007">
            <w:pPr>
              <w:tabs>
                <w:tab w:val="left" w:pos="2145"/>
              </w:tabs>
              <w:rPr>
                <w:rFonts w:cstheme="minorHAnsi"/>
              </w:rPr>
            </w:pPr>
          </w:p>
          <w:p w:rsidR="00AB1475" w:rsidRDefault="00AB1475" w:rsidP="00AF3007">
            <w:pPr>
              <w:tabs>
                <w:tab w:val="left" w:pos="2145"/>
              </w:tabs>
              <w:rPr>
                <w:rFonts w:cstheme="minorHAnsi"/>
              </w:rPr>
            </w:pPr>
            <w:r>
              <w:rPr>
                <w:rFonts w:cstheme="minorHAnsi"/>
              </w:rPr>
              <w:t>Engage in non-fiction books, listen to and talk about selected non-fiction to develop a deep familiarity with new knowledge and vocabulary.</w:t>
            </w:r>
          </w:p>
          <w:p w:rsidR="003A7749" w:rsidRPr="00AF3007" w:rsidRDefault="003A7749" w:rsidP="00AF3007">
            <w:pPr>
              <w:tabs>
                <w:tab w:val="left" w:pos="2145"/>
              </w:tabs>
              <w:rPr>
                <w:rFonts w:cstheme="minorHAnsi"/>
              </w:rPr>
            </w:pPr>
            <w:r w:rsidRPr="003A7749">
              <w:rPr>
                <w:rFonts w:cstheme="minorHAnsi"/>
                <w:color w:val="7030A0"/>
              </w:rPr>
              <w:t>Read a range of non-fiction books linked to topics</w:t>
            </w:r>
          </w:p>
        </w:tc>
        <w:tc>
          <w:tcPr>
            <w:tcW w:w="3078" w:type="dxa"/>
          </w:tcPr>
          <w:p w:rsidR="00FE08A6" w:rsidRDefault="00FE08A6" w:rsidP="00FE08A6">
            <w:r>
              <w:lastRenderedPageBreak/>
              <w:t>Participate in small group, class and one-to-one discussions, offering their own ideas, using recently introduced vocabulary</w:t>
            </w:r>
            <w:r w:rsidR="003F703B">
              <w:t>.</w:t>
            </w:r>
            <w:r>
              <w:t xml:space="preserve"> </w:t>
            </w:r>
          </w:p>
          <w:p w:rsidR="00FE08A6" w:rsidRDefault="00FE08A6" w:rsidP="00FE08A6"/>
          <w:p w:rsidR="00FE08A6" w:rsidRDefault="00FE08A6" w:rsidP="00FE08A6">
            <w:r>
              <w:t>Offer explanations for why things might happen, making use of recently introduced vocabulary from stories, non-fiction, rhymes and poems when appropriate</w:t>
            </w:r>
            <w:r w:rsidR="003F703B">
              <w:t>.</w:t>
            </w:r>
          </w:p>
          <w:p w:rsidR="00FE08A6" w:rsidRDefault="00FE08A6" w:rsidP="00FE08A6">
            <w:pPr>
              <w:jc w:val="center"/>
            </w:pPr>
          </w:p>
          <w:p w:rsidR="00EA297F" w:rsidRPr="00EA297F" w:rsidRDefault="00FE08A6" w:rsidP="00FE08A6">
            <w:pPr>
              <w:rPr>
                <w:rFonts w:ascii="Comic Sans MS" w:hAnsi="Comic Sans MS"/>
              </w:rPr>
            </w:pPr>
            <w:r>
              <w:t>Express their ideas and feelings about their experiences using full sentences, including use of past, present and future tenses and making use of conjunctions, with modelling and support from their teacher.</w:t>
            </w:r>
          </w:p>
        </w:tc>
      </w:tr>
    </w:tbl>
    <w:p w:rsidR="00EC5650" w:rsidRPr="00EA297F" w:rsidRDefault="00EC5650">
      <w:pPr>
        <w:rPr>
          <w:rFonts w:ascii="Comic Sans MS" w:hAnsi="Comic Sans MS"/>
        </w:rPr>
      </w:pPr>
    </w:p>
    <w:sectPr w:rsidR="00EC5650" w:rsidRPr="00EA297F" w:rsidSect="00EA29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97F"/>
    <w:rsid w:val="00127EAC"/>
    <w:rsid w:val="003A7749"/>
    <w:rsid w:val="003F703B"/>
    <w:rsid w:val="0047242F"/>
    <w:rsid w:val="0082399F"/>
    <w:rsid w:val="008B1273"/>
    <w:rsid w:val="00947611"/>
    <w:rsid w:val="00955F57"/>
    <w:rsid w:val="00AA4A08"/>
    <w:rsid w:val="00AB1475"/>
    <w:rsid w:val="00AE4301"/>
    <w:rsid w:val="00AF3007"/>
    <w:rsid w:val="00C678EC"/>
    <w:rsid w:val="00CB542F"/>
    <w:rsid w:val="00D03AB9"/>
    <w:rsid w:val="00EA297F"/>
    <w:rsid w:val="00EC5650"/>
    <w:rsid w:val="00F35666"/>
    <w:rsid w:val="00F70BB0"/>
    <w:rsid w:val="00FE0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4146"/>
  <w15:chartTrackingRefBased/>
  <w15:docId w15:val="{C23C8960-50E9-4B53-AE57-2205E9CA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2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Teague</dc:creator>
  <cp:keywords/>
  <dc:description/>
  <cp:lastModifiedBy>Tori Teague</cp:lastModifiedBy>
  <cp:revision>16</cp:revision>
  <dcterms:created xsi:type="dcterms:W3CDTF">2021-07-08T08:16:00Z</dcterms:created>
  <dcterms:modified xsi:type="dcterms:W3CDTF">2021-07-08T13:09:00Z</dcterms:modified>
</cp:coreProperties>
</file>