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E9558" w14:textId="77777777" w:rsidR="006D754A" w:rsidRPr="00A874DD" w:rsidRDefault="006D754A" w:rsidP="009242E1">
      <w:pPr>
        <w:pStyle w:val="Title"/>
        <w:rPr>
          <w:rFonts w:ascii="Ebrima" w:hAnsi="Ebrima"/>
          <w:color w:val="FFC000" w:themeColor="accent4"/>
          <w:sz w:val="44"/>
          <w:szCs w:val="44"/>
        </w:rPr>
      </w:pPr>
    </w:p>
    <w:p w14:paraId="22D0F92D" w14:textId="77777777" w:rsidR="00FF3369" w:rsidRDefault="00FF3369" w:rsidP="00FF3369">
      <w:pPr>
        <w:pStyle w:val="Title"/>
        <w:jc w:val="center"/>
        <w:rPr>
          <w:rFonts w:ascii="Ebrima" w:hAnsi="Ebrima"/>
          <w:color w:val="FFC000" w:themeColor="accent4"/>
          <w:sz w:val="44"/>
          <w:szCs w:val="44"/>
        </w:rPr>
      </w:pPr>
    </w:p>
    <w:p w14:paraId="18E9BA79" w14:textId="77777777" w:rsidR="00993F53" w:rsidRPr="00283A2D" w:rsidRDefault="00993F53" w:rsidP="00FF3369">
      <w:pPr>
        <w:pStyle w:val="Title"/>
        <w:jc w:val="center"/>
        <w:rPr>
          <w:rFonts w:cstheme="minorHAnsi"/>
          <w:color w:val="000000" w:themeColor="text1"/>
          <w:sz w:val="24"/>
          <w:szCs w:val="24"/>
        </w:rPr>
      </w:pPr>
      <w:r w:rsidRPr="00283A2D">
        <w:rPr>
          <w:rFonts w:cstheme="minorHAnsi"/>
          <w:color w:val="000000" w:themeColor="text1"/>
          <w:sz w:val="24"/>
          <w:szCs w:val="24"/>
        </w:rPr>
        <w:t>Bourton on the Water Primary Academy</w:t>
      </w:r>
    </w:p>
    <w:p w14:paraId="62450607" w14:textId="5ED47DC4" w:rsidR="006D754A" w:rsidRPr="00283A2D" w:rsidRDefault="007E63B2" w:rsidP="00FF3369">
      <w:pPr>
        <w:pStyle w:val="Title"/>
        <w:jc w:val="center"/>
        <w:rPr>
          <w:rFonts w:cstheme="minorHAnsi"/>
          <w:color w:val="000000" w:themeColor="text1"/>
          <w:sz w:val="24"/>
          <w:szCs w:val="24"/>
        </w:rPr>
      </w:pPr>
      <w:r w:rsidRPr="00283A2D">
        <w:rPr>
          <w:rFonts w:cstheme="minorHAnsi"/>
          <w:color w:val="000000" w:themeColor="text1"/>
          <w:sz w:val="24"/>
          <w:szCs w:val="24"/>
        </w:rPr>
        <w:t xml:space="preserve">Data </w:t>
      </w:r>
      <w:r w:rsidR="00712AF6" w:rsidRPr="00283A2D">
        <w:rPr>
          <w:rFonts w:cstheme="minorHAnsi"/>
          <w:color w:val="000000" w:themeColor="text1"/>
          <w:sz w:val="24"/>
          <w:szCs w:val="24"/>
        </w:rPr>
        <w:t>Subject Access Requests</w:t>
      </w:r>
      <w:r w:rsidR="006D754A" w:rsidRPr="00283A2D">
        <w:rPr>
          <w:rFonts w:cstheme="minorHAnsi"/>
          <w:color w:val="000000" w:themeColor="text1"/>
          <w:sz w:val="24"/>
          <w:szCs w:val="24"/>
        </w:rPr>
        <w:t xml:space="preserve"> (DSAR) </w:t>
      </w:r>
      <w:r w:rsidR="009242E1" w:rsidRPr="00283A2D">
        <w:rPr>
          <w:rFonts w:cstheme="minorHAnsi"/>
          <w:color w:val="000000" w:themeColor="text1"/>
          <w:sz w:val="24"/>
          <w:szCs w:val="24"/>
        </w:rPr>
        <w:t>Policy</w:t>
      </w:r>
    </w:p>
    <w:p w14:paraId="6655BE6A" w14:textId="7B6813E6" w:rsidR="009242E1" w:rsidRPr="00283A2D" w:rsidRDefault="009242E1" w:rsidP="00EC09AD">
      <w:pPr>
        <w:pStyle w:val="Title"/>
        <w:jc w:val="center"/>
        <w:rPr>
          <w:rFonts w:cstheme="minorHAnsi"/>
          <w:color w:val="000000" w:themeColor="text1"/>
          <w:sz w:val="24"/>
          <w:szCs w:val="24"/>
        </w:rPr>
      </w:pPr>
      <w:r w:rsidRPr="00283A2D">
        <w:rPr>
          <w:rFonts w:cstheme="minorHAnsi"/>
          <w:color w:val="000000" w:themeColor="text1"/>
          <w:sz w:val="24"/>
          <w:szCs w:val="24"/>
        </w:rPr>
        <w:t xml:space="preserve">on </w:t>
      </w:r>
      <w:r w:rsidR="00330C49" w:rsidRPr="00283A2D">
        <w:rPr>
          <w:rFonts w:cstheme="minorHAnsi"/>
          <w:color w:val="000000" w:themeColor="text1"/>
          <w:sz w:val="24"/>
          <w:szCs w:val="24"/>
        </w:rPr>
        <w:t xml:space="preserve">handling </w:t>
      </w:r>
      <w:r w:rsidR="003D7F8F" w:rsidRPr="00283A2D">
        <w:rPr>
          <w:rFonts w:cstheme="minorHAnsi"/>
          <w:color w:val="000000" w:themeColor="text1"/>
          <w:sz w:val="24"/>
          <w:szCs w:val="24"/>
        </w:rPr>
        <w:t xml:space="preserve">data </w:t>
      </w:r>
      <w:r w:rsidR="00330C49" w:rsidRPr="00283A2D">
        <w:rPr>
          <w:rFonts w:cstheme="minorHAnsi"/>
          <w:color w:val="000000" w:themeColor="text1"/>
          <w:sz w:val="24"/>
          <w:szCs w:val="24"/>
        </w:rPr>
        <w:t>subject access requests</w:t>
      </w:r>
    </w:p>
    <w:p w14:paraId="62D04CC6" w14:textId="63500282" w:rsidR="00FF3369" w:rsidRPr="00283A2D" w:rsidRDefault="00FF3369" w:rsidP="00FF3369">
      <w:pPr>
        <w:rPr>
          <w:rFonts w:cstheme="minorHAnsi"/>
          <w:sz w:val="24"/>
          <w:szCs w:val="24"/>
        </w:rPr>
      </w:pPr>
    </w:p>
    <w:p w14:paraId="0F7D1FEE" w14:textId="77777777" w:rsidR="00FF3369" w:rsidRPr="00283A2D" w:rsidRDefault="00FF3369" w:rsidP="00FF3369">
      <w:pPr>
        <w:rPr>
          <w:rFonts w:cstheme="minorHAnsi"/>
          <w:sz w:val="24"/>
          <w:szCs w:val="24"/>
        </w:rPr>
      </w:pPr>
    </w:p>
    <w:p w14:paraId="600710DD" w14:textId="43F9DAE9" w:rsidR="00063F05" w:rsidRPr="00283A2D" w:rsidRDefault="00FF3369" w:rsidP="00063F05">
      <w:pPr>
        <w:rPr>
          <w:rFonts w:cstheme="minorHAnsi"/>
          <w:b/>
          <w:sz w:val="24"/>
          <w:szCs w:val="24"/>
        </w:rPr>
      </w:pPr>
      <w:r w:rsidRPr="00283A2D">
        <w:rPr>
          <w:rFonts w:cstheme="minorHAnsi"/>
          <w:b/>
          <w:sz w:val="24"/>
          <w:szCs w:val="24"/>
        </w:rPr>
        <w:t>TABLE OF CONTENTS</w:t>
      </w:r>
    </w:p>
    <w:p w14:paraId="6DCFC7F3" w14:textId="4BCD17E6" w:rsidR="00FF3369" w:rsidRPr="00283A2D" w:rsidRDefault="00FF3369">
      <w:pPr>
        <w:pStyle w:val="TOC1"/>
        <w:tabs>
          <w:tab w:val="left" w:pos="440"/>
          <w:tab w:val="right" w:leader="dot" w:pos="9016"/>
        </w:tabs>
        <w:rPr>
          <w:rFonts w:eastAsiaTheme="minorEastAsia" w:cstheme="minorHAnsi"/>
          <w:noProof/>
          <w:sz w:val="24"/>
          <w:szCs w:val="24"/>
        </w:rPr>
      </w:pPr>
      <w:r w:rsidRPr="00283A2D">
        <w:rPr>
          <w:rFonts w:cstheme="minorHAnsi"/>
          <w:sz w:val="24"/>
          <w:szCs w:val="24"/>
        </w:rPr>
        <w:fldChar w:fldCharType="begin"/>
      </w:r>
      <w:r w:rsidRPr="00283A2D">
        <w:rPr>
          <w:rFonts w:cstheme="minorHAnsi"/>
          <w:sz w:val="24"/>
          <w:szCs w:val="24"/>
        </w:rPr>
        <w:instrText xml:space="preserve"> TOC \o "1-2" \u </w:instrText>
      </w:r>
      <w:r w:rsidRPr="00283A2D">
        <w:rPr>
          <w:rFonts w:cstheme="minorHAnsi"/>
          <w:sz w:val="24"/>
          <w:szCs w:val="24"/>
        </w:rPr>
        <w:fldChar w:fldCharType="separate"/>
      </w:r>
      <w:r w:rsidRPr="00283A2D">
        <w:rPr>
          <w:rFonts w:cstheme="minorHAnsi"/>
          <w:b/>
          <w:noProof/>
          <w:sz w:val="24"/>
          <w:szCs w:val="24"/>
        </w:rPr>
        <w:t>1</w:t>
      </w:r>
      <w:r w:rsidRPr="00283A2D">
        <w:rPr>
          <w:rFonts w:eastAsiaTheme="minorEastAsia" w:cstheme="minorHAnsi"/>
          <w:noProof/>
          <w:sz w:val="24"/>
          <w:szCs w:val="24"/>
        </w:rPr>
        <w:tab/>
      </w:r>
      <w:r w:rsidRPr="00283A2D">
        <w:rPr>
          <w:rFonts w:cstheme="minorHAnsi"/>
          <w:b/>
          <w:noProof/>
          <w:sz w:val="24"/>
          <w:szCs w:val="24"/>
        </w:rPr>
        <w:t>Introduction</w:t>
      </w:r>
      <w:r w:rsidRPr="00283A2D">
        <w:rPr>
          <w:rFonts w:cstheme="minorHAnsi"/>
          <w:noProof/>
          <w:sz w:val="24"/>
          <w:szCs w:val="24"/>
        </w:rPr>
        <w:tab/>
      </w:r>
      <w:r w:rsidRPr="00283A2D">
        <w:rPr>
          <w:rFonts w:cstheme="minorHAnsi"/>
          <w:noProof/>
          <w:sz w:val="24"/>
          <w:szCs w:val="24"/>
        </w:rPr>
        <w:fldChar w:fldCharType="begin"/>
      </w:r>
      <w:r w:rsidRPr="00283A2D">
        <w:rPr>
          <w:rFonts w:cstheme="minorHAnsi"/>
          <w:noProof/>
          <w:sz w:val="24"/>
          <w:szCs w:val="24"/>
        </w:rPr>
        <w:instrText xml:space="preserve"> PAGEREF _Toc5188381 \h </w:instrText>
      </w:r>
      <w:r w:rsidRPr="00283A2D">
        <w:rPr>
          <w:rFonts w:cstheme="minorHAnsi"/>
          <w:noProof/>
          <w:sz w:val="24"/>
          <w:szCs w:val="24"/>
        </w:rPr>
      </w:r>
      <w:r w:rsidRPr="00283A2D">
        <w:rPr>
          <w:rFonts w:cstheme="minorHAnsi"/>
          <w:noProof/>
          <w:sz w:val="24"/>
          <w:szCs w:val="24"/>
        </w:rPr>
        <w:fldChar w:fldCharType="separate"/>
      </w:r>
      <w:r w:rsidRPr="00283A2D">
        <w:rPr>
          <w:rFonts w:cstheme="minorHAnsi"/>
          <w:noProof/>
          <w:sz w:val="24"/>
          <w:szCs w:val="24"/>
        </w:rPr>
        <w:t>2</w:t>
      </w:r>
      <w:r w:rsidRPr="00283A2D">
        <w:rPr>
          <w:rFonts w:cstheme="minorHAnsi"/>
          <w:noProof/>
          <w:sz w:val="24"/>
          <w:szCs w:val="24"/>
        </w:rPr>
        <w:fldChar w:fldCharType="end"/>
      </w:r>
    </w:p>
    <w:p w14:paraId="57369ABB" w14:textId="6AF21E73" w:rsidR="00FF3369" w:rsidRPr="00283A2D" w:rsidRDefault="00FF3369">
      <w:pPr>
        <w:pStyle w:val="TOC2"/>
        <w:tabs>
          <w:tab w:val="left" w:pos="960"/>
          <w:tab w:val="right" w:leader="dot" w:pos="9016"/>
        </w:tabs>
        <w:rPr>
          <w:rFonts w:eastAsiaTheme="minorEastAsia" w:cstheme="minorHAnsi"/>
          <w:noProof/>
          <w:sz w:val="24"/>
          <w:szCs w:val="24"/>
        </w:rPr>
      </w:pPr>
      <w:r w:rsidRPr="00283A2D">
        <w:rPr>
          <w:rFonts w:cstheme="minorHAnsi"/>
          <w:noProof/>
          <w:sz w:val="24"/>
          <w:szCs w:val="24"/>
        </w:rPr>
        <w:t>1.1</w:t>
      </w:r>
      <w:r w:rsidRPr="00283A2D">
        <w:rPr>
          <w:rFonts w:eastAsiaTheme="minorEastAsia" w:cstheme="minorHAnsi"/>
          <w:noProof/>
          <w:sz w:val="24"/>
          <w:szCs w:val="24"/>
        </w:rPr>
        <w:tab/>
      </w:r>
      <w:r w:rsidRPr="00283A2D">
        <w:rPr>
          <w:rFonts w:cstheme="minorHAnsi"/>
          <w:noProof/>
          <w:sz w:val="24"/>
          <w:szCs w:val="24"/>
        </w:rPr>
        <w:t>About this policy</w:t>
      </w:r>
      <w:r w:rsidRPr="00283A2D">
        <w:rPr>
          <w:rFonts w:cstheme="minorHAnsi"/>
          <w:noProof/>
          <w:sz w:val="24"/>
          <w:szCs w:val="24"/>
        </w:rPr>
        <w:tab/>
      </w:r>
      <w:r w:rsidRPr="00283A2D">
        <w:rPr>
          <w:rFonts w:cstheme="minorHAnsi"/>
          <w:noProof/>
          <w:sz w:val="24"/>
          <w:szCs w:val="24"/>
        </w:rPr>
        <w:fldChar w:fldCharType="begin"/>
      </w:r>
      <w:r w:rsidRPr="00283A2D">
        <w:rPr>
          <w:rFonts w:cstheme="minorHAnsi"/>
          <w:noProof/>
          <w:sz w:val="24"/>
          <w:szCs w:val="24"/>
        </w:rPr>
        <w:instrText xml:space="preserve"> PAGEREF _Toc5188382 \h </w:instrText>
      </w:r>
      <w:r w:rsidRPr="00283A2D">
        <w:rPr>
          <w:rFonts w:cstheme="minorHAnsi"/>
          <w:noProof/>
          <w:sz w:val="24"/>
          <w:szCs w:val="24"/>
        </w:rPr>
      </w:r>
      <w:r w:rsidRPr="00283A2D">
        <w:rPr>
          <w:rFonts w:cstheme="minorHAnsi"/>
          <w:noProof/>
          <w:sz w:val="24"/>
          <w:szCs w:val="24"/>
        </w:rPr>
        <w:fldChar w:fldCharType="separate"/>
      </w:r>
      <w:r w:rsidRPr="00283A2D">
        <w:rPr>
          <w:rFonts w:cstheme="minorHAnsi"/>
          <w:noProof/>
          <w:sz w:val="24"/>
          <w:szCs w:val="24"/>
        </w:rPr>
        <w:t>2</w:t>
      </w:r>
      <w:r w:rsidRPr="00283A2D">
        <w:rPr>
          <w:rFonts w:cstheme="minorHAnsi"/>
          <w:noProof/>
          <w:sz w:val="24"/>
          <w:szCs w:val="24"/>
        </w:rPr>
        <w:fldChar w:fldCharType="end"/>
      </w:r>
    </w:p>
    <w:p w14:paraId="64DACFAC" w14:textId="0D362F09" w:rsidR="00FF3369" w:rsidRPr="00283A2D" w:rsidRDefault="00FF3369">
      <w:pPr>
        <w:pStyle w:val="TOC2"/>
        <w:tabs>
          <w:tab w:val="left" w:pos="960"/>
          <w:tab w:val="right" w:leader="dot" w:pos="9016"/>
        </w:tabs>
        <w:rPr>
          <w:rFonts w:eastAsiaTheme="minorEastAsia" w:cstheme="minorHAnsi"/>
          <w:noProof/>
          <w:sz w:val="24"/>
          <w:szCs w:val="24"/>
        </w:rPr>
      </w:pPr>
      <w:r w:rsidRPr="00283A2D">
        <w:rPr>
          <w:rFonts w:cstheme="minorHAnsi"/>
          <w:noProof/>
          <w:sz w:val="24"/>
          <w:szCs w:val="24"/>
        </w:rPr>
        <w:t>1.2</w:t>
      </w:r>
      <w:r w:rsidRPr="00283A2D">
        <w:rPr>
          <w:rFonts w:eastAsiaTheme="minorEastAsia" w:cstheme="minorHAnsi"/>
          <w:noProof/>
          <w:sz w:val="24"/>
          <w:szCs w:val="24"/>
        </w:rPr>
        <w:tab/>
      </w:r>
      <w:r w:rsidRPr="00283A2D">
        <w:rPr>
          <w:rFonts w:cstheme="minorHAnsi"/>
          <w:noProof/>
          <w:sz w:val="24"/>
          <w:szCs w:val="24"/>
        </w:rPr>
        <w:t>What is a data subject access request?</w:t>
      </w:r>
      <w:r w:rsidRPr="00283A2D">
        <w:rPr>
          <w:rFonts w:cstheme="minorHAnsi"/>
          <w:noProof/>
          <w:sz w:val="24"/>
          <w:szCs w:val="24"/>
        </w:rPr>
        <w:tab/>
      </w:r>
      <w:r w:rsidRPr="00283A2D">
        <w:rPr>
          <w:rFonts w:cstheme="minorHAnsi"/>
          <w:noProof/>
          <w:sz w:val="24"/>
          <w:szCs w:val="24"/>
        </w:rPr>
        <w:fldChar w:fldCharType="begin"/>
      </w:r>
      <w:r w:rsidRPr="00283A2D">
        <w:rPr>
          <w:rFonts w:cstheme="minorHAnsi"/>
          <w:noProof/>
          <w:sz w:val="24"/>
          <w:szCs w:val="24"/>
        </w:rPr>
        <w:instrText xml:space="preserve"> PAGEREF _Toc5188383 \h </w:instrText>
      </w:r>
      <w:r w:rsidRPr="00283A2D">
        <w:rPr>
          <w:rFonts w:cstheme="minorHAnsi"/>
          <w:noProof/>
          <w:sz w:val="24"/>
          <w:szCs w:val="24"/>
        </w:rPr>
      </w:r>
      <w:r w:rsidRPr="00283A2D">
        <w:rPr>
          <w:rFonts w:cstheme="minorHAnsi"/>
          <w:noProof/>
          <w:sz w:val="24"/>
          <w:szCs w:val="24"/>
        </w:rPr>
        <w:fldChar w:fldCharType="separate"/>
      </w:r>
      <w:r w:rsidRPr="00283A2D">
        <w:rPr>
          <w:rFonts w:cstheme="minorHAnsi"/>
          <w:noProof/>
          <w:sz w:val="24"/>
          <w:szCs w:val="24"/>
        </w:rPr>
        <w:t>3</w:t>
      </w:r>
      <w:r w:rsidRPr="00283A2D">
        <w:rPr>
          <w:rFonts w:cstheme="minorHAnsi"/>
          <w:noProof/>
          <w:sz w:val="24"/>
          <w:szCs w:val="24"/>
        </w:rPr>
        <w:fldChar w:fldCharType="end"/>
      </w:r>
    </w:p>
    <w:p w14:paraId="395DEE39" w14:textId="044F42A1" w:rsidR="00FF3369" w:rsidRPr="00283A2D" w:rsidRDefault="00FF3369">
      <w:pPr>
        <w:pStyle w:val="TOC2"/>
        <w:tabs>
          <w:tab w:val="left" w:pos="960"/>
          <w:tab w:val="right" w:leader="dot" w:pos="9016"/>
        </w:tabs>
        <w:rPr>
          <w:rFonts w:eastAsiaTheme="minorEastAsia" w:cstheme="minorHAnsi"/>
          <w:noProof/>
          <w:sz w:val="24"/>
          <w:szCs w:val="24"/>
        </w:rPr>
      </w:pPr>
      <w:r w:rsidRPr="00283A2D">
        <w:rPr>
          <w:rFonts w:cstheme="minorHAnsi"/>
          <w:noProof/>
          <w:sz w:val="24"/>
          <w:szCs w:val="24"/>
        </w:rPr>
        <w:t>1.3</w:t>
      </w:r>
      <w:r w:rsidRPr="00283A2D">
        <w:rPr>
          <w:rFonts w:eastAsiaTheme="minorEastAsia" w:cstheme="minorHAnsi"/>
          <w:noProof/>
          <w:sz w:val="24"/>
          <w:szCs w:val="24"/>
        </w:rPr>
        <w:tab/>
      </w:r>
      <w:r w:rsidRPr="00283A2D">
        <w:rPr>
          <w:rFonts w:cstheme="minorHAnsi"/>
          <w:noProof/>
          <w:sz w:val="24"/>
          <w:szCs w:val="24"/>
        </w:rPr>
        <w:t>Who can make a data subject access request?</w:t>
      </w:r>
      <w:r w:rsidRPr="00283A2D">
        <w:rPr>
          <w:rFonts w:cstheme="minorHAnsi"/>
          <w:noProof/>
          <w:sz w:val="24"/>
          <w:szCs w:val="24"/>
        </w:rPr>
        <w:tab/>
      </w:r>
      <w:r w:rsidRPr="00283A2D">
        <w:rPr>
          <w:rFonts w:cstheme="minorHAnsi"/>
          <w:noProof/>
          <w:sz w:val="24"/>
          <w:szCs w:val="24"/>
        </w:rPr>
        <w:fldChar w:fldCharType="begin"/>
      </w:r>
      <w:r w:rsidRPr="00283A2D">
        <w:rPr>
          <w:rFonts w:cstheme="minorHAnsi"/>
          <w:noProof/>
          <w:sz w:val="24"/>
          <w:szCs w:val="24"/>
        </w:rPr>
        <w:instrText xml:space="preserve"> PAGEREF _Toc5188384 \h </w:instrText>
      </w:r>
      <w:r w:rsidRPr="00283A2D">
        <w:rPr>
          <w:rFonts w:cstheme="minorHAnsi"/>
          <w:noProof/>
          <w:sz w:val="24"/>
          <w:szCs w:val="24"/>
        </w:rPr>
      </w:r>
      <w:r w:rsidRPr="00283A2D">
        <w:rPr>
          <w:rFonts w:cstheme="minorHAnsi"/>
          <w:noProof/>
          <w:sz w:val="24"/>
          <w:szCs w:val="24"/>
        </w:rPr>
        <w:fldChar w:fldCharType="separate"/>
      </w:r>
      <w:r w:rsidRPr="00283A2D">
        <w:rPr>
          <w:rFonts w:cstheme="minorHAnsi"/>
          <w:noProof/>
          <w:sz w:val="24"/>
          <w:szCs w:val="24"/>
        </w:rPr>
        <w:t>4</w:t>
      </w:r>
      <w:r w:rsidRPr="00283A2D">
        <w:rPr>
          <w:rFonts w:cstheme="minorHAnsi"/>
          <w:noProof/>
          <w:sz w:val="24"/>
          <w:szCs w:val="24"/>
        </w:rPr>
        <w:fldChar w:fldCharType="end"/>
      </w:r>
    </w:p>
    <w:p w14:paraId="6388DA65" w14:textId="513B00B5" w:rsidR="00FF3369" w:rsidRPr="00283A2D" w:rsidRDefault="00FF3369">
      <w:pPr>
        <w:pStyle w:val="TOC2"/>
        <w:tabs>
          <w:tab w:val="left" w:pos="960"/>
          <w:tab w:val="right" w:leader="dot" w:pos="9016"/>
        </w:tabs>
        <w:rPr>
          <w:rFonts w:eastAsiaTheme="minorEastAsia" w:cstheme="minorHAnsi"/>
          <w:noProof/>
          <w:sz w:val="24"/>
          <w:szCs w:val="24"/>
        </w:rPr>
      </w:pPr>
      <w:r w:rsidRPr="00283A2D">
        <w:rPr>
          <w:rFonts w:cstheme="minorHAnsi"/>
          <w:noProof/>
          <w:sz w:val="24"/>
          <w:szCs w:val="24"/>
        </w:rPr>
        <w:t>1.4</w:t>
      </w:r>
      <w:r w:rsidRPr="00283A2D">
        <w:rPr>
          <w:rFonts w:eastAsiaTheme="minorEastAsia" w:cstheme="minorHAnsi"/>
          <w:noProof/>
          <w:sz w:val="24"/>
          <w:szCs w:val="24"/>
        </w:rPr>
        <w:tab/>
      </w:r>
      <w:r w:rsidRPr="00283A2D">
        <w:rPr>
          <w:rFonts w:cstheme="minorHAnsi"/>
          <w:noProof/>
          <w:sz w:val="24"/>
          <w:szCs w:val="24"/>
        </w:rPr>
        <w:t>What information can they request?</w:t>
      </w:r>
      <w:r w:rsidRPr="00283A2D">
        <w:rPr>
          <w:rFonts w:cstheme="minorHAnsi"/>
          <w:noProof/>
          <w:sz w:val="24"/>
          <w:szCs w:val="24"/>
        </w:rPr>
        <w:tab/>
      </w:r>
      <w:r w:rsidRPr="00283A2D">
        <w:rPr>
          <w:rFonts w:cstheme="minorHAnsi"/>
          <w:noProof/>
          <w:sz w:val="24"/>
          <w:szCs w:val="24"/>
        </w:rPr>
        <w:fldChar w:fldCharType="begin"/>
      </w:r>
      <w:r w:rsidRPr="00283A2D">
        <w:rPr>
          <w:rFonts w:cstheme="minorHAnsi"/>
          <w:noProof/>
          <w:sz w:val="24"/>
          <w:szCs w:val="24"/>
        </w:rPr>
        <w:instrText xml:space="preserve"> PAGEREF _Toc5188385 \h </w:instrText>
      </w:r>
      <w:r w:rsidRPr="00283A2D">
        <w:rPr>
          <w:rFonts w:cstheme="minorHAnsi"/>
          <w:noProof/>
          <w:sz w:val="24"/>
          <w:szCs w:val="24"/>
        </w:rPr>
      </w:r>
      <w:r w:rsidRPr="00283A2D">
        <w:rPr>
          <w:rFonts w:cstheme="minorHAnsi"/>
          <w:noProof/>
          <w:sz w:val="24"/>
          <w:szCs w:val="24"/>
        </w:rPr>
        <w:fldChar w:fldCharType="separate"/>
      </w:r>
      <w:r w:rsidRPr="00283A2D">
        <w:rPr>
          <w:rFonts w:cstheme="minorHAnsi"/>
          <w:noProof/>
          <w:sz w:val="24"/>
          <w:szCs w:val="24"/>
        </w:rPr>
        <w:t>4</w:t>
      </w:r>
      <w:r w:rsidRPr="00283A2D">
        <w:rPr>
          <w:rFonts w:cstheme="minorHAnsi"/>
          <w:noProof/>
          <w:sz w:val="24"/>
          <w:szCs w:val="24"/>
        </w:rPr>
        <w:fldChar w:fldCharType="end"/>
      </w:r>
    </w:p>
    <w:p w14:paraId="142F3ECB" w14:textId="6E917893" w:rsidR="00FF3369" w:rsidRPr="00283A2D" w:rsidRDefault="00FF3369">
      <w:pPr>
        <w:pStyle w:val="TOC2"/>
        <w:tabs>
          <w:tab w:val="left" w:pos="960"/>
          <w:tab w:val="right" w:leader="dot" w:pos="9016"/>
        </w:tabs>
        <w:rPr>
          <w:rFonts w:eastAsiaTheme="minorEastAsia" w:cstheme="minorHAnsi"/>
          <w:noProof/>
          <w:sz w:val="24"/>
          <w:szCs w:val="24"/>
        </w:rPr>
      </w:pPr>
      <w:r w:rsidRPr="00283A2D">
        <w:rPr>
          <w:rFonts w:cstheme="minorHAnsi"/>
          <w:noProof/>
          <w:sz w:val="24"/>
          <w:szCs w:val="24"/>
        </w:rPr>
        <w:t>1.6</w:t>
      </w:r>
      <w:r w:rsidRPr="00283A2D">
        <w:rPr>
          <w:rFonts w:eastAsiaTheme="minorEastAsia" w:cstheme="minorHAnsi"/>
          <w:noProof/>
          <w:sz w:val="24"/>
          <w:szCs w:val="24"/>
        </w:rPr>
        <w:tab/>
      </w:r>
      <w:r w:rsidRPr="00283A2D">
        <w:rPr>
          <w:rFonts w:cstheme="minorHAnsi"/>
          <w:noProof/>
          <w:sz w:val="24"/>
          <w:szCs w:val="24"/>
        </w:rPr>
        <w:t>Scope and application</w:t>
      </w:r>
      <w:r w:rsidRPr="00283A2D">
        <w:rPr>
          <w:rFonts w:cstheme="minorHAnsi"/>
          <w:noProof/>
          <w:sz w:val="24"/>
          <w:szCs w:val="24"/>
        </w:rPr>
        <w:tab/>
      </w:r>
      <w:r w:rsidRPr="00283A2D">
        <w:rPr>
          <w:rFonts w:cstheme="minorHAnsi"/>
          <w:noProof/>
          <w:sz w:val="24"/>
          <w:szCs w:val="24"/>
        </w:rPr>
        <w:fldChar w:fldCharType="begin"/>
      </w:r>
      <w:r w:rsidRPr="00283A2D">
        <w:rPr>
          <w:rFonts w:cstheme="minorHAnsi"/>
          <w:noProof/>
          <w:sz w:val="24"/>
          <w:szCs w:val="24"/>
        </w:rPr>
        <w:instrText xml:space="preserve"> PAGEREF _Toc5188386 \h </w:instrText>
      </w:r>
      <w:r w:rsidRPr="00283A2D">
        <w:rPr>
          <w:rFonts w:cstheme="minorHAnsi"/>
          <w:noProof/>
          <w:sz w:val="24"/>
          <w:szCs w:val="24"/>
        </w:rPr>
      </w:r>
      <w:r w:rsidRPr="00283A2D">
        <w:rPr>
          <w:rFonts w:cstheme="minorHAnsi"/>
          <w:noProof/>
          <w:sz w:val="24"/>
          <w:szCs w:val="24"/>
        </w:rPr>
        <w:fldChar w:fldCharType="separate"/>
      </w:r>
      <w:r w:rsidRPr="00283A2D">
        <w:rPr>
          <w:rFonts w:cstheme="minorHAnsi"/>
          <w:noProof/>
          <w:sz w:val="24"/>
          <w:szCs w:val="24"/>
        </w:rPr>
        <w:t>5</w:t>
      </w:r>
      <w:r w:rsidRPr="00283A2D">
        <w:rPr>
          <w:rFonts w:cstheme="minorHAnsi"/>
          <w:noProof/>
          <w:sz w:val="24"/>
          <w:szCs w:val="24"/>
        </w:rPr>
        <w:fldChar w:fldCharType="end"/>
      </w:r>
    </w:p>
    <w:p w14:paraId="7388AD03" w14:textId="1D2CB82E" w:rsidR="00FF3369" w:rsidRPr="00283A2D" w:rsidRDefault="00FF3369">
      <w:pPr>
        <w:pStyle w:val="TOC1"/>
        <w:tabs>
          <w:tab w:val="left" w:pos="440"/>
          <w:tab w:val="right" w:leader="dot" w:pos="9016"/>
        </w:tabs>
        <w:rPr>
          <w:rFonts w:eastAsiaTheme="minorEastAsia" w:cstheme="minorHAnsi"/>
          <w:noProof/>
          <w:sz w:val="24"/>
          <w:szCs w:val="24"/>
        </w:rPr>
      </w:pPr>
      <w:r w:rsidRPr="00283A2D">
        <w:rPr>
          <w:rFonts w:cstheme="minorHAnsi"/>
          <w:b/>
          <w:noProof/>
          <w:sz w:val="24"/>
          <w:szCs w:val="24"/>
        </w:rPr>
        <w:t>2</w:t>
      </w:r>
      <w:r w:rsidRPr="00283A2D">
        <w:rPr>
          <w:rFonts w:eastAsiaTheme="minorEastAsia" w:cstheme="minorHAnsi"/>
          <w:noProof/>
          <w:sz w:val="24"/>
          <w:szCs w:val="24"/>
        </w:rPr>
        <w:tab/>
      </w:r>
      <w:r w:rsidRPr="00283A2D">
        <w:rPr>
          <w:rFonts w:cstheme="minorHAnsi"/>
          <w:b/>
          <w:noProof/>
          <w:sz w:val="24"/>
          <w:szCs w:val="24"/>
        </w:rPr>
        <w:t>Handling data subject access requests</w:t>
      </w:r>
      <w:r w:rsidRPr="00283A2D">
        <w:rPr>
          <w:rFonts w:cstheme="minorHAnsi"/>
          <w:noProof/>
          <w:sz w:val="24"/>
          <w:szCs w:val="24"/>
        </w:rPr>
        <w:tab/>
      </w:r>
      <w:r w:rsidRPr="00283A2D">
        <w:rPr>
          <w:rFonts w:cstheme="minorHAnsi"/>
          <w:noProof/>
          <w:sz w:val="24"/>
          <w:szCs w:val="24"/>
        </w:rPr>
        <w:fldChar w:fldCharType="begin"/>
      </w:r>
      <w:r w:rsidRPr="00283A2D">
        <w:rPr>
          <w:rFonts w:cstheme="minorHAnsi"/>
          <w:noProof/>
          <w:sz w:val="24"/>
          <w:szCs w:val="24"/>
        </w:rPr>
        <w:instrText xml:space="preserve"> PAGEREF _Toc5188387 \h </w:instrText>
      </w:r>
      <w:r w:rsidRPr="00283A2D">
        <w:rPr>
          <w:rFonts w:cstheme="minorHAnsi"/>
          <w:noProof/>
          <w:sz w:val="24"/>
          <w:szCs w:val="24"/>
        </w:rPr>
      </w:r>
      <w:r w:rsidRPr="00283A2D">
        <w:rPr>
          <w:rFonts w:cstheme="minorHAnsi"/>
          <w:noProof/>
          <w:sz w:val="24"/>
          <w:szCs w:val="24"/>
        </w:rPr>
        <w:fldChar w:fldCharType="separate"/>
      </w:r>
      <w:r w:rsidRPr="00283A2D">
        <w:rPr>
          <w:rFonts w:cstheme="minorHAnsi"/>
          <w:noProof/>
          <w:sz w:val="24"/>
          <w:szCs w:val="24"/>
        </w:rPr>
        <w:t>6</w:t>
      </w:r>
      <w:r w:rsidRPr="00283A2D">
        <w:rPr>
          <w:rFonts w:cstheme="minorHAnsi"/>
          <w:noProof/>
          <w:sz w:val="24"/>
          <w:szCs w:val="24"/>
        </w:rPr>
        <w:fldChar w:fldCharType="end"/>
      </w:r>
    </w:p>
    <w:p w14:paraId="5D623FED" w14:textId="7946D84A" w:rsidR="00FF3369" w:rsidRPr="00283A2D" w:rsidRDefault="00FF3369">
      <w:pPr>
        <w:pStyle w:val="TOC2"/>
        <w:tabs>
          <w:tab w:val="left" w:pos="960"/>
          <w:tab w:val="right" w:leader="dot" w:pos="9016"/>
        </w:tabs>
        <w:rPr>
          <w:rFonts w:eastAsiaTheme="minorEastAsia" w:cstheme="minorHAnsi"/>
          <w:noProof/>
          <w:sz w:val="24"/>
          <w:szCs w:val="24"/>
        </w:rPr>
      </w:pPr>
      <w:r w:rsidRPr="00283A2D">
        <w:rPr>
          <w:rFonts w:cstheme="minorHAnsi"/>
          <w:noProof/>
          <w:sz w:val="24"/>
          <w:szCs w:val="24"/>
        </w:rPr>
        <w:t>2.1</w:t>
      </w:r>
      <w:r w:rsidRPr="00283A2D">
        <w:rPr>
          <w:rFonts w:eastAsiaTheme="minorEastAsia" w:cstheme="minorHAnsi"/>
          <w:noProof/>
          <w:sz w:val="24"/>
          <w:szCs w:val="24"/>
        </w:rPr>
        <w:tab/>
      </w:r>
      <w:r w:rsidRPr="00283A2D">
        <w:rPr>
          <w:rFonts w:cstheme="minorHAnsi"/>
          <w:noProof/>
          <w:sz w:val="24"/>
          <w:szCs w:val="24"/>
        </w:rPr>
        <w:t>Responsible department / person</w:t>
      </w:r>
      <w:r w:rsidRPr="00283A2D">
        <w:rPr>
          <w:rFonts w:cstheme="minorHAnsi"/>
          <w:noProof/>
          <w:sz w:val="24"/>
          <w:szCs w:val="24"/>
        </w:rPr>
        <w:tab/>
      </w:r>
      <w:r w:rsidRPr="00283A2D">
        <w:rPr>
          <w:rFonts w:cstheme="minorHAnsi"/>
          <w:noProof/>
          <w:sz w:val="24"/>
          <w:szCs w:val="24"/>
        </w:rPr>
        <w:fldChar w:fldCharType="begin"/>
      </w:r>
      <w:r w:rsidRPr="00283A2D">
        <w:rPr>
          <w:rFonts w:cstheme="minorHAnsi"/>
          <w:noProof/>
          <w:sz w:val="24"/>
          <w:szCs w:val="24"/>
        </w:rPr>
        <w:instrText xml:space="preserve"> PAGEREF _Toc5188388 \h </w:instrText>
      </w:r>
      <w:r w:rsidRPr="00283A2D">
        <w:rPr>
          <w:rFonts w:cstheme="minorHAnsi"/>
          <w:noProof/>
          <w:sz w:val="24"/>
          <w:szCs w:val="24"/>
        </w:rPr>
      </w:r>
      <w:r w:rsidRPr="00283A2D">
        <w:rPr>
          <w:rFonts w:cstheme="minorHAnsi"/>
          <w:noProof/>
          <w:sz w:val="24"/>
          <w:szCs w:val="24"/>
        </w:rPr>
        <w:fldChar w:fldCharType="separate"/>
      </w:r>
      <w:r w:rsidRPr="00283A2D">
        <w:rPr>
          <w:rFonts w:cstheme="minorHAnsi"/>
          <w:noProof/>
          <w:sz w:val="24"/>
          <w:szCs w:val="24"/>
        </w:rPr>
        <w:t>6</w:t>
      </w:r>
      <w:r w:rsidRPr="00283A2D">
        <w:rPr>
          <w:rFonts w:cstheme="minorHAnsi"/>
          <w:noProof/>
          <w:sz w:val="24"/>
          <w:szCs w:val="24"/>
        </w:rPr>
        <w:fldChar w:fldCharType="end"/>
      </w:r>
    </w:p>
    <w:p w14:paraId="1D3B6069" w14:textId="35964A70" w:rsidR="00FF3369" w:rsidRPr="00283A2D" w:rsidRDefault="00FF3369">
      <w:pPr>
        <w:pStyle w:val="TOC2"/>
        <w:tabs>
          <w:tab w:val="left" w:pos="960"/>
          <w:tab w:val="right" w:leader="dot" w:pos="9016"/>
        </w:tabs>
        <w:rPr>
          <w:rFonts w:eastAsiaTheme="minorEastAsia" w:cstheme="minorHAnsi"/>
          <w:noProof/>
          <w:sz w:val="24"/>
          <w:szCs w:val="24"/>
        </w:rPr>
      </w:pPr>
      <w:r w:rsidRPr="00283A2D">
        <w:rPr>
          <w:rFonts w:cstheme="minorHAnsi"/>
          <w:noProof/>
          <w:sz w:val="24"/>
          <w:szCs w:val="24"/>
        </w:rPr>
        <w:t>2.2</w:t>
      </w:r>
      <w:r w:rsidRPr="00283A2D">
        <w:rPr>
          <w:rFonts w:eastAsiaTheme="minorEastAsia" w:cstheme="minorHAnsi"/>
          <w:noProof/>
          <w:sz w:val="24"/>
          <w:szCs w:val="24"/>
        </w:rPr>
        <w:tab/>
      </w:r>
      <w:r w:rsidRPr="00283A2D">
        <w:rPr>
          <w:rFonts w:cstheme="minorHAnsi"/>
          <w:noProof/>
          <w:sz w:val="24"/>
          <w:szCs w:val="24"/>
        </w:rPr>
        <w:t>Responsibilities of all other employees</w:t>
      </w:r>
      <w:r w:rsidRPr="00283A2D">
        <w:rPr>
          <w:rFonts w:cstheme="minorHAnsi"/>
          <w:noProof/>
          <w:sz w:val="24"/>
          <w:szCs w:val="24"/>
        </w:rPr>
        <w:tab/>
      </w:r>
      <w:r w:rsidRPr="00283A2D">
        <w:rPr>
          <w:rFonts w:cstheme="minorHAnsi"/>
          <w:noProof/>
          <w:sz w:val="24"/>
          <w:szCs w:val="24"/>
        </w:rPr>
        <w:fldChar w:fldCharType="begin"/>
      </w:r>
      <w:r w:rsidRPr="00283A2D">
        <w:rPr>
          <w:rFonts w:cstheme="minorHAnsi"/>
          <w:noProof/>
          <w:sz w:val="24"/>
          <w:szCs w:val="24"/>
        </w:rPr>
        <w:instrText xml:space="preserve"> PAGEREF _Toc5188389 \h </w:instrText>
      </w:r>
      <w:r w:rsidRPr="00283A2D">
        <w:rPr>
          <w:rFonts w:cstheme="minorHAnsi"/>
          <w:noProof/>
          <w:sz w:val="24"/>
          <w:szCs w:val="24"/>
        </w:rPr>
      </w:r>
      <w:r w:rsidRPr="00283A2D">
        <w:rPr>
          <w:rFonts w:cstheme="minorHAnsi"/>
          <w:noProof/>
          <w:sz w:val="24"/>
          <w:szCs w:val="24"/>
        </w:rPr>
        <w:fldChar w:fldCharType="separate"/>
      </w:r>
      <w:r w:rsidRPr="00283A2D">
        <w:rPr>
          <w:rFonts w:cstheme="minorHAnsi"/>
          <w:noProof/>
          <w:sz w:val="24"/>
          <w:szCs w:val="24"/>
        </w:rPr>
        <w:t>6</w:t>
      </w:r>
      <w:r w:rsidRPr="00283A2D">
        <w:rPr>
          <w:rFonts w:cstheme="minorHAnsi"/>
          <w:noProof/>
          <w:sz w:val="24"/>
          <w:szCs w:val="24"/>
        </w:rPr>
        <w:fldChar w:fldCharType="end"/>
      </w:r>
    </w:p>
    <w:p w14:paraId="09EE528C" w14:textId="46CFAE97" w:rsidR="00FF3369" w:rsidRPr="00283A2D" w:rsidRDefault="00FF3369">
      <w:pPr>
        <w:pStyle w:val="TOC2"/>
        <w:tabs>
          <w:tab w:val="left" w:pos="960"/>
          <w:tab w:val="right" w:leader="dot" w:pos="9016"/>
        </w:tabs>
        <w:rPr>
          <w:rFonts w:eastAsiaTheme="minorEastAsia" w:cstheme="minorHAnsi"/>
          <w:noProof/>
          <w:sz w:val="24"/>
          <w:szCs w:val="24"/>
        </w:rPr>
      </w:pPr>
      <w:r w:rsidRPr="00283A2D">
        <w:rPr>
          <w:rFonts w:cstheme="minorHAnsi"/>
          <w:noProof/>
          <w:sz w:val="24"/>
          <w:szCs w:val="24"/>
        </w:rPr>
        <w:t>2.3</w:t>
      </w:r>
      <w:r w:rsidRPr="00283A2D">
        <w:rPr>
          <w:rFonts w:eastAsiaTheme="minorEastAsia" w:cstheme="minorHAnsi"/>
          <w:noProof/>
          <w:sz w:val="24"/>
          <w:szCs w:val="24"/>
        </w:rPr>
        <w:tab/>
      </w:r>
      <w:r w:rsidRPr="00283A2D">
        <w:rPr>
          <w:rFonts w:cstheme="minorHAnsi"/>
          <w:noProof/>
          <w:sz w:val="24"/>
          <w:szCs w:val="24"/>
        </w:rPr>
        <w:t>Timescales</w:t>
      </w:r>
      <w:r w:rsidRPr="00283A2D">
        <w:rPr>
          <w:rFonts w:cstheme="minorHAnsi"/>
          <w:noProof/>
          <w:sz w:val="24"/>
          <w:szCs w:val="24"/>
        </w:rPr>
        <w:tab/>
      </w:r>
      <w:r w:rsidRPr="00283A2D">
        <w:rPr>
          <w:rFonts w:cstheme="minorHAnsi"/>
          <w:noProof/>
          <w:sz w:val="24"/>
          <w:szCs w:val="24"/>
        </w:rPr>
        <w:fldChar w:fldCharType="begin"/>
      </w:r>
      <w:r w:rsidRPr="00283A2D">
        <w:rPr>
          <w:rFonts w:cstheme="minorHAnsi"/>
          <w:noProof/>
          <w:sz w:val="24"/>
          <w:szCs w:val="24"/>
        </w:rPr>
        <w:instrText xml:space="preserve"> PAGEREF _Toc5188390 \h </w:instrText>
      </w:r>
      <w:r w:rsidRPr="00283A2D">
        <w:rPr>
          <w:rFonts w:cstheme="minorHAnsi"/>
          <w:noProof/>
          <w:sz w:val="24"/>
          <w:szCs w:val="24"/>
        </w:rPr>
      </w:r>
      <w:r w:rsidRPr="00283A2D">
        <w:rPr>
          <w:rFonts w:cstheme="minorHAnsi"/>
          <w:noProof/>
          <w:sz w:val="24"/>
          <w:szCs w:val="24"/>
        </w:rPr>
        <w:fldChar w:fldCharType="separate"/>
      </w:r>
      <w:r w:rsidRPr="00283A2D">
        <w:rPr>
          <w:rFonts w:cstheme="minorHAnsi"/>
          <w:noProof/>
          <w:sz w:val="24"/>
          <w:szCs w:val="24"/>
        </w:rPr>
        <w:t>6</w:t>
      </w:r>
      <w:r w:rsidRPr="00283A2D">
        <w:rPr>
          <w:rFonts w:cstheme="minorHAnsi"/>
          <w:noProof/>
          <w:sz w:val="24"/>
          <w:szCs w:val="24"/>
        </w:rPr>
        <w:fldChar w:fldCharType="end"/>
      </w:r>
    </w:p>
    <w:p w14:paraId="16E17365" w14:textId="3FB1A12E" w:rsidR="00FF3369" w:rsidRPr="00283A2D" w:rsidRDefault="00FF3369">
      <w:pPr>
        <w:pStyle w:val="TOC1"/>
        <w:tabs>
          <w:tab w:val="right" w:leader="dot" w:pos="9016"/>
        </w:tabs>
        <w:rPr>
          <w:rFonts w:eastAsiaTheme="minorEastAsia" w:cstheme="minorHAnsi"/>
          <w:noProof/>
          <w:sz w:val="24"/>
          <w:szCs w:val="24"/>
        </w:rPr>
      </w:pPr>
      <w:r w:rsidRPr="00283A2D">
        <w:rPr>
          <w:rFonts w:cstheme="minorHAnsi"/>
          <w:b/>
          <w:noProof/>
          <w:sz w:val="24"/>
          <w:szCs w:val="24"/>
        </w:rPr>
        <w:t>ANNEX 1 - Notification of DSAR form</w:t>
      </w:r>
      <w:r w:rsidRPr="00283A2D">
        <w:rPr>
          <w:rFonts w:cstheme="minorHAnsi"/>
          <w:noProof/>
          <w:sz w:val="24"/>
          <w:szCs w:val="24"/>
        </w:rPr>
        <w:tab/>
      </w:r>
      <w:r w:rsidRPr="00283A2D">
        <w:rPr>
          <w:rFonts w:cstheme="minorHAnsi"/>
          <w:noProof/>
          <w:sz w:val="24"/>
          <w:szCs w:val="24"/>
        </w:rPr>
        <w:fldChar w:fldCharType="begin"/>
      </w:r>
      <w:r w:rsidRPr="00283A2D">
        <w:rPr>
          <w:rFonts w:cstheme="minorHAnsi"/>
          <w:noProof/>
          <w:sz w:val="24"/>
          <w:szCs w:val="24"/>
        </w:rPr>
        <w:instrText xml:space="preserve"> PAGEREF _Toc5188391 \h </w:instrText>
      </w:r>
      <w:r w:rsidRPr="00283A2D">
        <w:rPr>
          <w:rFonts w:cstheme="minorHAnsi"/>
          <w:noProof/>
          <w:sz w:val="24"/>
          <w:szCs w:val="24"/>
        </w:rPr>
      </w:r>
      <w:r w:rsidRPr="00283A2D">
        <w:rPr>
          <w:rFonts w:cstheme="minorHAnsi"/>
          <w:noProof/>
          <w:sz w:val="24"/>
          <w:szCs w:val="24"/>
        </w:rPr>
        <w:fldChar w:fldCharType="separate"/>
      </w:r>
      <w:r w:rsidRPr="00283A2D">
        <w:rPr>
          <w:rFonts w:cstheme="minorHAnsi"/>
          <w:noProof/>
          <w:sz w:val="24"/>
          <w:szCs w:val="24"/>
        </w:rPr>
        <w:t>8</w:t>
      </w:r>
      <w:r w:rsidRPr="00283A2D">
        <w:rPr>
          <w:rFonts w:cstheme="minorHAnsi"/>
          <w:noProof/>
          <w:sz w:val="24"/>
          <w:szCs w:val="24"/>
        </w:rPr>
        <w:fldChar w:fldCharType="end"/>
      </w:r>
    </w:p>
    <w:p w14:paraId="5D995B23" w14:textId="19F8833F" w:rsidR="00063F05" w:rsidRPr="00283A2D" w:rsidRDefault="00FF3369" w:rsidP="00063F05">
      <w:pPr>
        <w:rPr>
          <w:rFonts w:cstheme="minorHAnsi"/>
          <w:sz w:val="24"/>
          <w:szCs w:val="24"/>
        </w:rPr>
      </w:pPr>
      <w:r w:rsidRPr="00283A2D">
        <w:rPr>
          <w:rFonts w:cstheme="minorHAnsi"/>
          <w:sz w:val="24"/>
          <w:szCs w:val="24"/>
        </w:rPr>
        <w:fldChar w:fldCharType="end"/>
      </w:r>
    </w:p>
    <w:p w14:paraId="094784F2" w14:textId="03D8D525" w:rsidR="006D754A" w:rsidRPr="00283A2D" w:rsidRDefault="006D754A" w:rsidP="006D754A">
      <w:pPr>
        <w:rPr>
          <w:rFonts w:cstheme="minorHAnsi"/>
          <w:sz w:val="24"/>
          <w:szCs w:val="24"/>
        </w:rPr>
      </w:pPr>
    </w:p>
    <w:p w14:paraId="30759DF8" w14:textId="2B3A0F68" w:rsidR="00FF3369" w:rsidRPr="00283A2D" w:rsidRDefault="00FF3369" w:rsidP="006D754A">
      <w:pPr>
        <w:rPr>
          <w:rFonts w:cstheme="minorHAnsi"/>
          <w:sz w:val="24"/>
          <w:szCs w:val="24"/>
        </w:rPr>
      </w:pPr>
    </w:p>
    <w:p w14:paraId="6D6DDA3A" w14:textId="2A59CDEB" w:rsidR="00FF3369" w:rsidRPr="00283A2D" w:rsidRDefault="00FF3369" w:rsidP="006D754A">
      <w:pPr>
        <w:rPr>
          <w:rFonts w:cstheme="minorHAnsi"/>
          <w:sz w:val="24"/>
          <w:szCs w:val="24"/>
        </w:rPr>
      </w:pPr>
    </w:p>
    <w:p w14:paraId="523D8B1C" w14:textId="1E0E89BD" w:rsidR="00FF3369" w:rsidRPr="00283A2D" w:rsidRDefault="00FF3369" w:rsidP="006D754A">
      <w:pPr>
        <w:rPr>
          <w:rFonts w:cstheme="minorHAnsi"/>
          <w:sz w:val="24"/>
          <w:szCs w:val="24"/>
        </w:rPr>
      </w:pPr>
    </w:p>
    <w:p w14:paraId="4F28695F" w14:textId="5C5F48E9" w:rsidR="00FF3369" w:rsidRPr="00283A2D" w:rsidRDefault="00FF3369" w:rsidP="006D754A">
      <w:pPr>
        <w:rPr>
          <w:rFonts w:cstheme="minorHAnsi"/>
          <w:sz w:val="24"/>
          <w:szCs w:val="24"/>
        </w:rPr>
      </w:pPr>
    </w:p>
    <w:p w14:paraId="4E7D05F5" w14:textId="2D5A76C0" w:rsidR="00FF3369" w:rsidRPr="00283A2D" w:rsidRDefault="00FF3369" w:rsidP="006D754A">
      <w:pPr>
        <w:rPr>
          <w:rFonts w:cstheme="minorHAnsi"/>
          <w:sz w:val="24"/>
          <w:szCs w:val="24"/>
        </w:rPr>
      </w:pPr>
    </w:p>
    <w:p w14:paraId="028A6910" w14:textId="77777777" w:rsidR="00FF3369" w:rsidRPr="00283A2D" w:rsidRDefault="00FF3369" w:rsidP="006D754A">
      <w:pPr>
        <w:rPr>
          <w:rFonts w:cstheme="minorHAnsi"/>
          <w:sz w:val="24"/>
          <w:szCs w:val="24"/>
        </w:rPr>
      </w:pPr>
    </w:p>
    <w:p w14:paraId="51B6FF9F" w14:textId="588BD911" w:rsidR="006D754A" w:rsidRPr="00283A2D" w:rsidRDefault="006D754A" w:rsidP="00FF3369">
      <w:pPr>
        <w:spacing w:line="259" w:lineRule="auto"/>
        <w:rPr>
          <w:rFonts w:cstheme="minorHAnsi"/>
          <w:sz w:val="24"/>
          <w:szCs w:val="24"/>
        </w:rPr>
      </w:pPr>
    </w:p>
    <w:p w14:paraId="08133B05" w14:textId="64CBDA1F" w:rsidR="004F65C8" w:rsidRPr="00283A2D" w:rsidRDefault="004F65C8" w:rsidP="00FF3369">
      <w:pPr>
        <w:spacing w:line="259" w:lineRule="auto"/>
        <w:rPr>
          <w:rFonts w:cstheme="minorHAnsi"/>
          <w:sz w:val="24"/>
          <w:szCs w:val="24"/>
        </w:rPr>
      </w:pPr>
    </w:p>
    <w:p w14:paraId="7B7BD703" w14:textId="1F13E18F" w:rsidR="004F65C8" w:rsidRDefault="004F65C8" w:rsidP="00FF3369">
      <w:pPr>
        <w:spacing w:line="259" w:lineRule="auto"/>
        <w:rPr>
          <w:rFonts w:cstheme="minorHAnsi"/>
          <w:sz w:val="24"/>
          <w:szCs w:val="24"/>
        </w:rPr>
      </w:pPr>
    </w:p>
    <w:p w14:paraId="58C0F953" w14:textId="4F923486" w:rsidR="00283A2D" w:rsidRDefault="00283A2D" w:rsidP="00FF3369">
      <w:pPr>
        <w:spacing w:line="259" w:lineRule="auto"/>
        <w:rPr>
          <w:rFonts w:cstheme="minorHAnsi"/>
          <w:sz w:val="24"/>
          <w:szCs w:val="24"/>
        </w:rPr>
      </w:pPr>
    </w:p>
    <w:p w14:paraId="36F5C628" w14:textId="77777777" w:rsidR="00283A2D" w:rsidRPr="00283A2D" w:rsidRDefault="00283A2D" w:rsidP="00FF3369">
      <w:pPr>
        <w:spacing w:line="259" w:lineRule="auto"/>
        <w:rPr>
          <w:rFonts w:cstheme="minorHAnsi"/>
          <w:sz w:val="24"/>
          <w:szCs w:val="24"/>
        </w:rPr>
      </w:pPr>
    </w:p>
    <w:p w14:paraId="0276C306" w14:textId="77777777" w:rsidR="009242E1" w:rsidRPr="00283A2D" w:rsidRDefault="009242E1" w:rsidP="009242E1">
      <w:pPr>
        <w:pStyle w:val="Heading1"/>
        <w:rPr>
          <w:rFonts w:cstheme="minorHAnsi"/>
          <w:b/>
          <w:color w:val="000000" w:themeColor="text1"/>
          <w:sz w:val="24"/>
          <w:szCs w:val="24"/>
        </w:rPr>
      </w:pPr>
      <w:bookmarkStart w:id="0" w:name="_Toc5188381"/>
      <w:r w:rsidRPr="00283A2D">
        <w:rPr>
          <w:rFonts w:cstheme="minorHAnsi"/>
          <w:b/>
          <w:color w:val="000000" w:themeColor="text1"/>
          <w:sz w:val="24"/>
          <w:szCs w:val="24"/>
        </w:rPr>
        <w:lastRenderedPageBreak/>
        <w:t>Introduction</w:t>
      </w:r>
      <w:bookmarkEnd w:id="0"/>
    </w:p>
    <w:p w14:paraId="212480D8" w14:textId="77777777" w:rsidR="009242E1" w:rsidRPr="00283A2D" w:rsidRDefault="009242E1" w:rsidP="009242E1">
      <w:pPr>
        <w:rPr>
          <w:rFonts w:cstheme="minorHAnsi"/>
          <w:sz w:val="24"/>
          <w:szCs w:val="24"/>
        </w:rPr>
      </w:pPr>
    </w:p>
    <w:p w14:paraId="7DB8716D" w14:textId="3C40B187" w:rsidR="00867A2E" w:rsidRPr="00283A2D" w:rsidRDefault="009242E1" w:rsidP="00867A2E">
      <w:pPr>
        <w:pStyle w:val="Heading2"/>
        <w:rPr>
          <w:rFonts w:cstheme="minorHAnsi"/>
          <w:sz w:val="24"/>
          <w:szCs w:val="24"/>
        </w:rPr>
      </w:pPr>
      <w:bookmarkStart w:id="1" w:name="_Toc5188382"/>
      <w:r w:rsidRPr="00283A2D">
        <w:rPr>
          <w:rFonts w:cstheme="minorHAnsi"/>
          <w:sz w:val="24"/>
          <w:szCs w:val="24"/>
        </w:rPr>
        <w:t>About this policy</w:t>
      </w:r>
      <w:bookmarkEnd w:id="1"/>
    </w:p>
    <w:p w14:paraId="7CE6E432" w14:textId="6435D2EF" w:rsidR="00E63596" w:rsidRPr="00283A2D" w:rsidRDefault="009242E1" w:rsidP="00A874DD">
      <w:pPr>
        <w:pStyle w:val="Heading3"/>
        <w:rPr>
          <w:rFonts w:cstheme="minorHAnsi"/>
          <w:color w:val="auto"/>
        </w:rPr>
      </w:pPr>
      <w:r w:rsidRPr="00283A2D">
        <w:rPr>
          <w:rFonts w:cstheme="minorHAnsi"/>
          <w:color w:val="auto"/>
        </w:rPr>
        <w:t>This poli</w:t>
      </w:r>
      <w:r w:rsidR="009308A5" w:rsidRPr="00283A2D">
        <w:rPr>
          <w:rFonts w:cstheme="minorHAnsi"/>
          <w:color w:val="auto"/>
        </w:rPr>
        <w:t xml:space="preserve">cy defines the internal handling of </w:t>
      </w:r>
      <w:r w:rsidR="007E63B2" w:rsidRPr="00283A2D">
        <w:rPr>
          <w:rFonts w:cstheme="minorHAnsi"/>
          <w:color w:val="auto"/>
        </w:rPr>
        <w:t xml:space="preserve">data </w:t>
      </w:r>
      <w:r w:rsidR="009308A5" w:rsidRPr="00283A2D">
        <w:rPr>
          <w:rFonts w:cstheme="minorHAnsi"/>
          <w:color w:val="auto"/>
        </w:rPr>
        <w:t>subject access request</w:t>
      </w:r>
      <w:r w:rsidR="003D7F8F" w:rsidRPr="00283A2D">
        <w:rPr>
          <w:rFonts w:cstheme="minorHAnsi"/>
          <w:color w:val="auto"/>
        </w:rPr>
        <w:t>s</w:t>
      </w:r>
      <w:r w:rsidR="009308A5" w:rsidRPr="00283A2D">
        <w:rPr>
          <w:rFonts w:cstheme="minorHAnsi"/>
          <w:color w:val="auto"/>
        </w:rPr>
        <w:t xml:space="preserve"> </w:t>
      </w:r>
      <w:r w:rsidR="007E63B2" w:rsidRPr="00283A2D">
        <w:rPr>
          <w:rFonts w:cstheme="minorHAnsi"/>
          <w:color w:val="auto"/>
        </w:rPr>
        <w:t xml:space="preserve">received </w:t>
      </w:r>
      <w:r w:rsidR="009308A5" w:rsidRPr="00283A2D">
        <w:rPr>
          <w:rFonts w:cstheme="minorHAnsi"/>
          <w:color w:val="auto"/>
        </w:rPr>
        <w:t>by</w:t>
      </w:r>
      <w:r w:rsidR="00027A59" w:rsidRPr="00283A2D">
        <w:rPr>
          <w:rFonts w:cstheme="minorHAnsi"/>
          <w:color w:val="auto"/>
        </w:rPr>
        <w:t xml:space="preserve"> </w:t>
      </w:r>
      <w:r w:rsidR="00993F53" w:rsidRPr="00283A2D">
        <w:rPr>
          <w:rFonts w:cstheme="minorHAnsi"/>
          <w:color w:val="auto"/>
        </w:rPr>
        <w:t xml:space="preserve">John ap Robert Jones or Mrs </w:t>
      </w:r>
      <w:proofErr w:type="spellStart"/>
      <w:r w:rsidR="00993F53" w:rsidRPr="00283A2D">
        <w:rPr>
          <w:rFonts w:cstheme="minorHAnsi"/>
          <w:color w:val="auto"/>
        </w:rPr>
        <w:t>Magaret</w:t>
      </w:r>
      <w:proofErr w:type="spellEnd"/>
      <w:r w:rsidR="00993F53" w:rsidRPr="00283A2D">
        <w:rPr>
          <w:rFonts w:cstheme="minorHAnsi"/>
          <w:color w:val="auto"/>
        </w:rPr>
        <w:t xml:space="preserve"> Rogers in their roles as data controllers.</w:t>
      </w:r>
      <w:r w:rsidR="00623C4A" w:rsidRPr="00283A2D">
        <w:rPr>
          <w:rFonts w:cstheme="minorHAnsi"/>
          <w:color w:val="FF0000"/>
        </w:rPr>
        <w:t xml:space="preserve"> </w:t>
      </w:r>
      <w:r w:rsidR="00623C4A" w:rsidRPr="00283A2D">
        <w:rPr>
          <w:rFonts w:cstheme="minorHAnsi"/>
          <w:color w:val="auto"/>
        </w:rPr>
        <w:t xml:space="preserve">The guidance provided in this </w:t>
      </w:r>
      <w:r w:rsidR="00662665" w:rsidRPr="00283A2D">
        <w:rPr>
          <w:rFonts w:cstheme="minorHAnsi"/>
          <w:color w:val="auto"/>
        </w:rPr>
        <w:t>policy should be u</w:t>
      </w:r>
      <w:r w:rsidR="007E63B2" w:rsidRPr="00283A2D">
        <w:rPr>
          <w:rFonts w:cstheme="minorHAnsi"/>
          <w:color w:val="auto"/>
        </w:rPr>
        <w:t xml:space="preserve">sed to ensure </w:t>
      </w:r>
      <w:r w:rsidR="005A6D70" w:rsidRPr="00283A2D">
        <w:rPr>
          <w:rFonts w:cstheme="minorHAnsi"/>
          <w:color w:val="auto"/>
        </w:rPr>
        <w:t>such</w:t>
      </w:r>
      <w:r w:rsidR="00662665" w:rsidRPr="00283A2D">
        <w:rPr>
          <w:rFonts w:cstheme="minorHAnsi"/>
          <w:color w:val="auto"/>
        </w:rPr>
        <w:t xml:space="preserve"> requests</w:t>
      </w:r>
      <w:r w:rsidR="007E63B2" w:rsidRPr="00283A2D">
        <w:rPr>
          <w:rFonts w:cstheme="minorHAnsi"/>
          <w:color w:val="auto"/>
        </w:rPr>
        <w:t xml:space="preserve"> are dealt with</w:t>
      </w:r>
      <w:r w:rsidR="00662665" w:rsidRPr="00283A2D">
        <w:rPr>
          <w:rFonts w:cstheme="minorHAnsi"/>
          <w:color w:val="auto"/>
        </w:rPr>
        <w:t xml:space="preserve"> in a structured, transparent and fair manner.</w:t>
      </w:r>
    </w:p>
    <w:p w14:paraId="1C42FB7C" w14:textId="4502C4E0" w:rsidR="00E63596" w:rsidRPr="00283A2D" w:rsidRDefault="00C70743">
      <w:pPr>
        <w:pStyle w:val="Heading3"/>
        <w:rPr>
          <w:rFonts w:cstheme="minorHAnsi"/>
        </w:rPr>
      </w:pPr>
      <w:r w:rsidRPr="00283A2D">
        <w:rPr>
          <w:rFonts w:cstheme="minorHAnsi"/>
          <w:bCs/>
          <w:color w:val="auto"/>
        </w:rPr>
        <w:t xml:space="preserve">The </w:t>
      </w:r>
      <w:r w:rsidR="009E7CD4" w:rsidRPr="00283A2D">
        <w:rPr>
          <w:rFonts w:cstheme="minorHAnsi"/>
          <w:bCs/>
          <w:color w:val="auto"/>
        </w:rPr>
        <w:t>Data Protection Act 2018</w:t>
      </w:r>
      <w:r w:rsidR="00D74445" w:rsidRPr="00283A2D">
        <w:rPr>
          <w:rFonts w:cstheme="minorHAnsi"/>
          <w:bCs/>
          <w:color w:val="auto"/>
        </w:rPr>
        <w:t xml:space="preserve">, the UK General Data Protection Act and the EU </w:t>
      </w:r>
      <w:r w:rsidR="00504FEC" w:rsidRPr="00283A2D">
        <w:rPr>
          <w:rFonts w:cstheme="minorHAnsi"/>
          <w:bCs/>
          <w:color w:val="auto"/>
        </w:rPr>
        <w:t>G</w:t>
      </w:r>
      <w:r w:rsidR="00E91433" w:rsidRPr="00283A2D">
        <w:rPr>
          <w:rFonts w:cstheme="minorHAnsi"/>
          <w:bCs/>
          <w:color w:val="auto"/>
        </w:rPr>
        <w:t xml:space="preserve">eneral </w:t>
      </w:r>
      <w:r w:rsidR="00504FEC" w:rsidRPr="00283A2D">
        <w:rPr>
          <w:rFonts w:cstheme="minorHAnsi"/>
          <w:bCs/>
          <w:color w:val="auto"/>
        </w:rPr>
        <w:t>D</w:t>
      </w:r>
      <w:r w:rsidR="00E91433" w:rsidRPr="00283A2D">
        <w:rPr>
          <w:rFonts w:cstheme="minorHAnsi"/>
          <w:bCs/>
          <w:color w:val="auto"/>
        </w:rPr>
        <w:t xml:space="preserve">ata </w:t>
      </w:r>
      <w:r w:rsidR="00504FEC" w:rsidRPr="00283A2D">
        <w:rPr>
          <w:rFonts w:cstheme="minorHAnsi"/>
          <w:bCs/>
          <w:color w:val="auto"/>
        </w:rPr>
        <w:t>P</w:t>
      </w:r>
      <w:r w:rsidR="00E91433" w:rsidRPr="00283A2D">
        <w:rPr>
          <w:rFonts w:cstheme="minorHAnsi"/>
          <w:bCs/>
          <w:color w:val="auto"/>
        </w:rPr>
        <w:t xml:space="preserve">rotection </w:t>
      </w:r>
      <w:r w:rsidR="00504FEC" w:rsidRPr="00283A2D">
        <w:rPr>
          <w:rFonts w:cstheme="minorHAnsi"/>
          <w:bCs/>
          <w:color w:val="auto"/>
        </w:rPr>
        <w:t>R</w:t>
      </w:r>
      <w:r w:rsidR="00E91433" w:rsidRPr="00283A2D">
        <w:rPr>
          <w:rFonts w:cstheme="minorHAnsi"/>
          <w:bCs/>
          <w:color w:val="auto"/>
        </w:rPr>
        <w:t>egulation (GDPR)</w:t>
      </w:r>
      <w:r w:rsidR="00C15A06" w:rsidRPr="00283A2D">
        <w:rPr>
          <w:rFonts w:eastAsiaTheme="minorHAnsi" w:cstheme="minorHAnsi"/>
          <w:color w:val="auto"/>
        </w:rPr>
        <w:t xml:space="preserve"> </w:t>
      </w:r>
      <w:r w:rsidR="00B50257" w:rsidRPr="00283A2D">
        <w:rPr>
          <w:rFonts w:eastAsiaTheme="minorHAnsi" w:cstheme="minorHAnsi"/>
          <w:color w:val="auto"/>
        </w:rPr>
        <w:t xml:space="preserve">grants all </w:t>
      </w:r>
      <w:r w:rsidR="004545DF" w:rsidRPr="00283A2D">
        <w:rPr>
          <w:rFonts w:eastAsiaTheme="minorHAnsi" w:cstheme="minorHAnsi"/>
          <w:color w:val="auto"/>
        </w:rPr>
        <w:t>individuals the right to access their personal data held with any establishment</w:t>
      </w:r>
      <w:r w:rsidR="003113AA" w:rsidRPr="00283A2D">
        <w:rPr>
          <w:rFonts w:eastAsiaTheme="minorHAnsi" w:cstheme="minorHAnsi"/>
          <w:color w:val="auto"/>
        </w:rPr>
        <w:t xml:space="preserve"> and to exercise that right easily and at reasonable intervals, in order to be aware of, and verify, the lawfulness of the processing</w:t>
      </w:r>
      <w:r w:rsidR="00456096" w:rsidRPr="00283A2D">
        <w:rPr>
          <w:rFonts w:eastAsiaTheme="minorHAnsi" w:cstheme="minorHAnsi"/>
          <w:color w:val="auto"/>
        </w:rPr>
        <w:t xml:space="preserve">. </w:t>
      </w:r>
    </w:p>
    <w:p w14:paraId="3E044B78" w14:textId="77777777" w:rsidR="00465C3B" w:rsidRPr="00283A2D" w:rsidRDefault="00465C3B" w:rsidP="00A874DD">
      <w:pPr>
        <w:pStyle w:val="Heading3"/>
        <w:numPr>
          <w:ilvl w:val="0"/>
          <w:numId w:val="0"/>
        </w:numPr>
        <w:ind w:left="720"/>
        <w:rPr>
          <w:rFonts w:cstheme="minorHAnsi"/>
          <w:color w:val="auto"/>
        </w:rPr>
      </w:pPr>
    </w:p>
    <w:p w14:paraId="1E0F2B8F" w14:textId="7B956EEF" w:rsidR="008E2998" w:rsidRPr="00283A2D" w:rsidRDefault="00836B7D" w:rsidP="008E2998">
      <w:pPr>
        <w:pStyle w:val="Heading3"/>
        <w:rPr>
          <w:rFonts w:cstheme="minorHAnsi"/>
          <w:b/>
          <w:color w:val="auto"/>
        </w:rPr>
      </w:pPr>
      <w:r w:rsidRPr="00283A2D">
        <w:rPr>
          <w:rFonts w:cstheme="minorHAnsi"/>
          <w:b/>
          <w:color w:val="auto"/>
        </w:rPr>
        <w:t>Definitions</w:t>
      </w:r>
    </w:p>
    <w:p w14:paraId="2ECDB39F" w14:textId="77777777" w:rsidR="00A874DD" w:rsidRPr="00283A2D" w:rsidRDefault="00A874DD" w:rsidP="00A874DD">
      <w:pPr>
        <w:rPr>
          <w:rFonts w:cstheme="minorHAnsi"/>
          <w:sz w:val="24"/>
          <w:szCs w:val="24"/>
        </w:rPr>
      </w:pPr>
    </w:p>
    <w:tbl>
      <w:tblPr>
        <w:tblStyle w:val="TableGrid"/>
        <w:tblW w:w="9067" w:type="dxa"/>
        <w:tblLook w:val="04A0" w:firstRow="1" w:lastRow="0" w:firstColumn="1" w:lastColumn="0" w:noHBand="0" w:noVBand="1"/>
      </w:tblPr>
      <w:tblGrid>
        <w:gridCol w:w="3005"/>
        <w:gridCol w:w="6062"/>
      </w:tblGrid>
      <w:tr w:rsidR="00A874DD" w:rsidRPr="00283A2D" w14:paraId="73FFC96F" w14:textId="77777777" w:rsidTr="00A874DD">
        <w:tc>
          <w:tcPr>
            <w:tcW w:w="3005" w:type="dxa"/>
          </w:tcPr>
          <w:p w14:paraId="467F4185" w14:textId="05BFAC70" w:rsidR="00A874DD" w:rsidRPr="00283A2D" w:rsidRDefault="00A874DD" w:rsidP="00A874DD">
            <w:pPr>
              <w:rPr>
                <w:rFonts w:cstheme="minorHAnsi"/>
                <w:sz w:val="24"/>
                <w:szCs w:val="24"/>
              </w:rPr>
            </w:pPr>
            <w:r w:rsidRPr="00283A2D">
              <w:rPr>
                <w:rFonts w:cstheme="minorHAnsi"/>
                <w:sz w:val="24"/>
                <w:szCs w:val="24"/>
              </w:rPr>
              <w:t>“</w:t>
            </w:r>
            <w:r w:rsidRPr="00283A2D">
              <w:rPr>
                <w:rFonts w:cstheme="minorHAnsi"/>
                <w:b/>
                <w:sz w:val="24"/>
                <w:szCs w:val="24"/>
              </w:rPr>
              <w:t>Information asset”</w:t>
            </w:r>
          </w:p>
        </w:tc>
        <w:tc>
          <w:tcPr>
            <w:tcW w:w="6062" w:type="dxa"/>
          </w:tcPr>
          <w:p w14:paraId="4EF2BF90" w14:textId="77777777" w:rsidR="00A874DD" w:rsidRPr="00283A2D" w:rsidRDefault="00A874DD" w:rsidP="00A874DD">
            <w:pPr>
              <w:pStyle w:val="Heading3"/>
              <w:numPr>
                <w:ilvl w:val="0"/>
                <w:numId w:val="0"/>
              </w:numPr>
              <w:outlineLvl w:val="2"/>
              <w:rPr>
                <w:rFonts w:cstheme="minorHAnsi"/>
                <w:b/>
                <w:color w:val="auto"/>
              </w:rPr>
            </w:pPr>
            <w:r w:rsidRPr="00283A2D">
              <w:rPr>
                <w:rFonts w:cstheme="minorHAnsi"/>
                <w:color w:val="auto"/>
              </w:rPr>
              <w:t>refers to a set of data in hardcopy/ manual or electronic format (</w:t>
            </w:r>
            <w:proofErr w:type="gramStart"/>
            <w:r w:rsidRPr="00283A2D">
              <w:rPr>
                <w:rFonts w:cstheme="minorHAnsi"/>
                <w:color w:val="auto"/>
              </w:rPr>
              <w:t>e.g.</w:t>
            </w:r>
            <w:proofErr w:type="gramEnd"/>
            <w:r w:rsidRPr="00283A2D">
              <w:rPr>
                <w:rFonts w:cstheme="minorHAnsi"/>
                <w:color w:val="auto"/>
              </w:rPr>
              <w:t xml:space="preserve"> paper records, databases, systems)</w:t>
            </w:r>
          </w:p>
          <w:p w14:paraId="1F25461F" w14:textId="77777777" w:rsidR="00A874DD" w:rsidRPr="00283A2D" w:rsidRDefault="00A874DD" w:rsidP="00A874DD">
            <w:pPr>
              <w:rPr>
                <w:rFonts w:cstheme="minorHAnsi"/>
                <w:sz w:val="24"/>
                <w:szCs w:val="24"/>
              </w:rPr>
            </w:pPr>
          </w:p>
        </w:tc>
      </w:tr>
      <w:tr w:rsidR="00A874DD" w:rsidRPr="00283A2D" w14:paraId="7666B710" w14:textId="77777777" w:rsidTr="00A874DD">
        <w:tc>
          <w:tcPr>
            <w:tcW w:w="3005" w:type="dxa"/>
          </w:tcPr>
          <w:p w14:paraId="36DF8DAD" w14:textId="133F78A6" w:rsidR="00A874DD" w:rsidRPr="00283A2D" w:rsidRDefault="00A874DD" w:rsidP="00A874DD">
            <w:pPr>
              <w:rPr>
                <w:rFonts w:cstheme="minorHAnsi"/>
                <w:sz w:val="24"/>
                <w:szCs w:val="24"/>
              </w:rPr>
            </w:pPr>
            <w:r w:rsidRPr="00283A2D">
              <w:rPr>
                <w:rFonts w:eastAsiaTheme="majorEastAsia" w:cstheme="minorHAnsi"/>
                <w:sz w:val="24"/>
                <w:szCs w:val="24"/>
              </w:rPr>
              <w:t>“</w:t>
            </w:r>
            <w:r w:rsidRPr="00283A2D">
              <w:rPr>
                <w:rFonts w:eastAsiaTheme="majorEastAsia" w:cstheme="minorHAnsi"/>
                <w:b/>
                <w:sz w:val="24"/>
                <w:szCs w:val="24"/>
              </w:rPr>
              <w:t>Data subject”</w:t>
            </w:r>
          </w:p>
        </w:tc>
        <w:tc>
          <w:tcPr>
            <w:tcW w:w="6062" w:type="dxa"/>
          </w:tcPr>
          <w:p w14:paraId="4216CF39" w14:textId="77777777" w:rsidR="00A874DD" w:rsidRPr="00283A2D" w:rsidRDefault="00A874DD" w:rsidP="00A874DD">
            <w:pPr>
              <w:rPr>
                <w:rFonts w:cstheme="minorHAnsi"/>
                <w:sz w:val="24"/>
                <w:szCs w:val="24"/>
              </w:rPr>
            </w:pPr>
            <w:r w:rsidRPr="00283A2D">
              <w:rPr>
                <w:rFonts w:eastAsiaTheme="majorEastAsia" w:cstheme="minorHAnsi"/>
                <w:sz w:val="24"/>
                <w:szCs w:val="24"/>
              </w:rPr>
              <w:t>means the person which the personal data relate</w:t>
            </w:r>
            <w:r w:rsidRPr="00283A2D">
              <w:rPr>
                <w:rFonts w:cstheme="minorHAnsi"/>
                <w:sz w:val="24"/>
                <w:szCs w:val="24"/>
              </w:rPr>
              <w:t>s to</w:t>
            </w:r>
          </w:p>
          <w:p w14:paraId="0DF7CC56" w14:textId="543CF884" w:rsidR="00FF3369" w:rsidRPr="00283A2D" w:rsidRDefault="00FF3369" w:rsidP="00A874DD">
            <w:pPr>
              <w:rPr>
                <w:rFonts w:cstheme="minorHAnsi"/>
                <w:sz w:val="24"/>
                <w:szCs w:val="24"/>
              </w:rPr>
            </w:pPr>
          </w:p>
        </w:tc>
      </w:tr>
      <w:tr w:rsidR="00A874DD" w:rsidRPr="00283A2D" w14:paraId="0F850A52" w14:textId="77777777" w:rsidTr="00A874DD">
        <w:tc>
          <w:tcPr>
            <w:tcW w:w="3005" w:type="dxa"/>
          </w:tcPr>
          <w:p w14:paraId="5D89C703" w14:textId="1C45DE9C" w:rsidR="00A874DD" w:rsidRPr="00283A2D" w:rsidRDefault="00A874DD" w:rsidP="00A874DD">
            <w:pPr>
              <w:rPr>
                <w:rFonts w:cstheme="minorHAnsi"/>
                <w:sz w:val="24"/>
                <w:szCs w:val="24"/>
              </w:rPr>
            </w:pPr>
            <w:r w:rsidRPr="00283A2D">
              <w:rPr>
                <w:rFonts w:cstheme="minorHAnsi"/>
                <w:b/>
                <w:sz w:val="24"/>
                <w:szCs w:val="24"/>
              </w:rPr>
              <w:t>“Personal data”</w:t>
            </w:r>
          </w:p>
        </w:tc>
        <w:tc>
          <w:tcPr>
            <w:tcW w:w="6062" w:type="dxa"/>
          </w:tcPr>
          <w:p w14:paraId="0EC0A4F5" w14:textId="3DAFAAC9" w:rsidR="00A874DD" w:rsidRPr="00283A2D" w:rsidRDefault="00A874DD" w:rsidP="00A874DD">
            <w:pPr>
              <w:rPr>
                <w:rFonts w:cstheme="minorHAnsi"/>
                <w:sz w:val="24"/>
                <w:szCs w:val="24"/>
              </w:rPr>
            </w:pPr>
            <w:r w:rsidRPr="00283A2D">
              <w:rPr>
                <w:rFonts w:cstheme="minorHAnsi"/>
                <w:sz w:val="24"/>
                <w:szCs w:val="24"/>
              </w:rPr>
              <w:t>this is data which relates to a living individual who can be identified (a)from that data, or (b) from the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r>
      <w:tr w:rsidR="00A874DD" w:rsidRPr="00283A2D" w14:paraId="7A735A49" w14:textId="77777777" w:rsidTr="00A874DD">
        <w:tc>
          <w:tcPr>
            <w:tcW w:w="3005" w:type="dxa"/>
          </w:tcPr>
          <w:p w14:paraId="7DE9B1EB" w14:textId="1D8B2B3C" w:rsidR="00A874DD" w:rsidRPr="00283A2D" w:rsidRDefault="00A874DD" w:rsidP="00A874DD">
            <w:pPr>
              <w:rPr>
                <w:rFonts w:cstheme="minorHAnsi"/>
                <w:sz w:val="24"/>
                <w:szCs w:val="24"/>
              </w:rPr>
            </w:pPr>
            <w:r w:rsidRPr="00283A2D">
              <w:rPr>
                <w:rFonts w:cstheme="minorHAnsi"/>
                <w:b/>
                <w:sz w:val="24"/>
                <w:szCs w:val="24"/>
              </w:rPr>
              <w:t>“</w:t>
            </w:r>
            <w:proofErr w:type="gramStart"/>
            <w:r w:rsidR="0064287D" w:rsidRPr="00283A2D">
              <w:rPr>
                <w:rFonts w:cstheme="minorHAnsi"/>
                <w:b/>
                <w:sz w:val="24"/>
                <w:szCs w:val="24"/>
              </w:rPr>
              <w:t>Redaction”</w:t>
            </w:r>
            <w:r w:rsidRPr="00283A2D">
              <w:rPr>
                <w:rFonts w:cstheme="minorHAnsi"/>
                <w:sz w:val="24"/>
                <w:szCs w:val="24"/>
              </w:rPr>
              <w:t xml:space="preserve">   </w:t>
            </w:r>
            <w:proofErr w:type="gramEnd"/>
          </w:p>
        </w:tc>
        <w:tc>
          <w:tcPr>
            <w:tcW w:w="6062" w:type="dxa"/>
          </w:tcPr>
          <w:p w14:paraId="1710CC1E" w14:textId="6DF82D73" w:rsidR="00A874DD" w:rsidRPr="00283A2D" w:rsidRDefault="00A874DD" w:rsidP="00A874DD">
            <w:pPr>
              <w:rPr>
                <w:rFonts w:cstheme="minorHAnsi"/>
                <w:sz w:val="24"/>
                <w:szCs w:val="24"/>
              </w:rPr>
            </w:pPr>
            <w:r w:rsidRPr="00283A2D">
              <w:rPr>
                <w:rFonts w:cstheme="minorHAnsi"/>
                <w:sz w:val="24"/>
                <w:szCs w:val="24"/>
              </w:rPr>
              <w:t>means permanently and securely removing data that is exempt from disclosure from the material released to the requestor.</w:t>
            </w:r>
          </w:p>
        </w:tc>
      </w:tr>
      <w:tr w:rsidR="00A874DD" w:rsidRPr="00283A2D" w14:paraId="052C18A3" w14:textId="77777777" w:rsidTr="00A874DD">
        <w:tc>
          <w:tcPr>
            <w:tcW w:w="3005" w:type="dxa"/>
          </w:tcPr>
          <w:p w14:paraId="365B95FC" w14:textId="4AA5E569" w:rsidR="00A874DD" w:rsidRPr="00283A2D" w:rsidRDefault="00A874DD" w:rsidP="00A874DD">
            <w:pPr>
              <w:rPr>
                <w:rFonts w:cstheme="minorHAnsi"/>
                <w:sz w:val="24"/>
                <w:szCs w:val="24"/>
              </w:rPr>
            </w:pPr>
            <w:r w:rsidRPr="00283A2D">
              <w:rPr>
                <w:rFonts w:cstheme="minorHAnsi"/>
                <w:sz w:val="24"/>
                <w:szCs w:val="24"/>
              </w:rPr>
              <w:t>“</w:t>
            </w:r>
            <w:r w:rsidRPr="00283A2D">
              <w:rPr>
                <w:rFonts w:cstheme="minorHAnsi"/>
                <w:b/>
                <w:sz w:val="24"/>
                <w:szCs w:val="24"/>
              </w:rPr>
              <w:t>Sensitive personal data”</w:t>
            </w:r>
          </w:p>
        </w:tc>
        <w:tc>
          <w:tcPr>
            <w:tcW w:w="6062" w:type="dxa"/>
          </w:tcPr>
          <w:p w14:paraId="75317395" w14:textId="688837EC" w:rsidR="00A874DD" w:rsidRPr="00283A2D" w:rsidRDefault="00A874DD" w:rsidP="00A874DD">
            <w:pPr>
              <w:rPr>
                <w:rFonts w:cstheme="minorHAnsi"/>
                <w:sz w:val="24"/>
                <w:szCs w:val="24"/>
              </w:rPr>
            </w:pPr>
            <w:r w:rsidRPr="00283A2D">
              <w:rPr>
                <w:rFonts w:cstheme="minorHAnsi"/>
                <w:sz w:val="24"/>
                <w:szCs w:val="24"/>
              </w:rPr>
              <w:t>refers to trade union membership, sexuality, race or ethnicity, religious beliefs, political opinions, health and criminal records.</w:t>
            </w:r>
          </w:p>
        </w:tc>
      </w:tr>
      <w:tr w:rsidR="00A874DD" w:rsidRPr="00283A2D" w14:paraId="6F6AE982" w14:textId="77777777" w:rsidTr="00A874DD">
        <w:tc>
          <w:tcPr>
            <w:tcW w:w="3005" w:type="dxa"/>
          </w:tcPr>
          <w:p w14:paraId="6FEA6C03" w14:textId="1BA9241C" w:rsidR="00A874DD" w:rsidRPr="00283A2D" w:rsidRDefault="00A874DD" w:rsidP="00A874DD">
            <w:pPr>
              <w:rPr>
                <w:rFonts w:cstheme="minorHAnsi"/>
                <w:sz w:val="24"/>
                <w:szCs w:val="24"/>
              </w:rPr>
            </w:pPr>
            <w:r w:rsidRPr="00283A2D">
              <w:rPr>
                <w:rFonts w:cstheme="minorHAnsi"/>
                <w:sz w:val="24"/>
                <w:szCs w:val="24"/>
              </w:rPr>
              <w:t>“</w:t>
            </w:r>
            <w:r w:rsidRPr="00283A2D">
              <w:rPr>
                <w:rFonts w:cstheme="minorHAnsi"/>
                <w:b/>
                <w:sz w:val="24"/>
                <w:szCs w:val="24"/>
              </w:rPr>
              <w:t>Employment records”</w:t>
            </w:r>
          </w:p>
        </w:tc>
        <w:tc>
          <w:tcPr>
            <w:tcW w:w="6062" w:type="dxa"/>
          </w:tcPr>
          <w:p w14:paraId="0F3E9871" w14:textId="30C65A71" w:rsidR="00A874DD" w:rsidRPr="00283A2D" w:rsidRDefault="00A874DD" w:rsidP="00A874DD">
            <w:pPr>
              <w:rPr>
                <w:rFonts w:cstheme="minorHAnsi"/>
                <w:sz w:val="24"/>
                <w:szCs w:val="24"/>
              </w:rPr>
            </w:pPr>
            <w:r w:rsidRPr="00283A2D">
              <w:rPr>
                <w:rFonts w:cstheme="minorHAnsi"/>
                <w:sz w:val="24"/>
                <w:szCs w:val="24"/>
              </w:rPr>
              <w:t>this is information held by the controller which relates to a member of staff, present, past or prospective, whether permanent, temporary or a volunteer.</w:t>
            </w:r>
          </w:p>
        </w:tc>
      </w:tr>
      <w:tr w:rsidR="00A874DD" w:rsidRPr="00283A2D" w14:paraId="4F48B792" w14:textId="77777777" w:rsidTr="00A874DD">
        <w:tc>
          <w:tcPr>
            <w:tcW w:w="3005" w:type="dxa"/>
          </w:tcPr>
          <w:p w14:paraId="02E6609C" w14:textId="447F159B" w:rsidR="00A874DD" w:rsidRPr="00283A2D" w:rsidRDefault="00A874DD" w:rsidP="00A874DD">
            <w:pPr>
              <w:rPr>
                <w:rFonts w:cstheme="minorHAnsi"/>
                <w:sz w:val="24"/>
                <w:szCs w:val="24"/>
              </w:rPr>
            </w:pPr>
            <w:r w:rsidRPr="00283A2D">
              <w:rPr>
                <w:rFonts w:cstheme="minorHAnsi"/>
                <w:b/>
                <w:sz w:val="24"/>
                <w:szCs w:val="24"/>
              </w:rPr>
              <w:t>“</w:t>
            </w:r>
            <w:r w:rsidR="00E5176F" w:rsidRPr="00283A2D">
              <w:rPr>
                <w:rFonts w:cstheme="minorHAnsi"/>
                <w:b/>
                <w:sz w:val="24"/>
                <w:szCs w:val="24"/>
              </w:rPr>
              <w:t xml:space="preserve">EU </w:t>
            </w:r>
            <w:r w:rsidRPr="00283A2D">
              <w:rPr>
                <w:rFonts w:cstheme="minorHAnsi"/>
                <w:b/>
                <w:sz w:val="24"/>
                <w:szCs w:val="24"/>
              </w:rPr>
              <w:t>GDPR”</w:t>
            </w:r>
            <w:r w:rsidR="00F05589" w:rsidRPr="00283A2D">
              <w:rPr>
                <w:rFonts w:cstheme="minorHAnsi"/>
                <w:b/>
                <w:sz w:val="24"/>
                <w:szCs w:val="24"/>
              </w:rPr>
              <w:t>/”UK GDPR”</w:t>
            </w:r>
            <w:r w:rsidR="009E7CD4" w:rsidRPr="00283A2D">
              <w:rPr>
                <w:rFonts w:cstheme="minorHAnsi"/>
                <w:b/>
                <w:sz w:val="24"/>
                <w:szCs w:val="24"/>
              </w:rPr>
              <w:t>/Data Protection Act 2018</w:t>
            </w:r>
          </w:p>
        </w:tc>
        <w:tc>
          <w:tcPr>
            <w:tcW w:w="6062" w:type="dxa"/>
          </w:tcPr>
          <w:p w14:paraId="5B14FD5D" w14:textId="1C4A866F" w:rsidR="00A874DD" w:rsidRPr="00283A2D" w:rsidRDefault="009E7CD4" w:rsidP="00A874DD">
            <w:pPr>
              <w:rPr>
                <w:rFonts w:cstheme="minorHAnsi"/>
                <w:sz w:val="24"/>
                <w:szCs w:val="24"/>
              </w:rPr>
            </w:pPr>
            <w:r w:rsidRPr="00283A2D">
              <w:rPr>
                <w:rFonts w:cstheme="minorHAnsi"/>
                <w:sz w:val="24"/>
                <w:szCs w:val="24"/>
              </w:rPr>
              <w:t>Data Protection Act</w:t>
            </w:r>
            <w:r w:rsidR="00DE26B9" w:rsidRPr="00283A2D">
              <w:rPr>
                <w:rFonts w:cstheme="minorHAnsi"/>
                <w:sz w:val="24"/>
                <w:szCs w:val="24"/>
              </w:rPr>
              <w:t>/GDPR</w:t>
            </w:r>
            <w:r w:rsidR="00A874DD" w:rsidRPr="00283A2D">
              <w:rPr>
                <w:rFonts w:cstheme="minorHAnsi"/>
                <w:sz w:val="24"/>
                <w:szCs w:val="24"/>
              </w:rPr>
              <w:t xml:space="preserve"> came into force in 2018. It harmonises data protection laws across the EU and updates the previous regulations to take full account of globalisation, and the ever-changing technology landscape. Businesses will now need to demonstrate that they comply with the regulation when handling personal data. The </w:t>
            </w:r>
            <w:r w:rsidRPr="00283A2D">
              <w:rPr>
                <w:rFonts w:cstheme="minorHAnsi"/>
                <w:sz w:val="24"/>
                <w:szCs w:val="24"/>
              </w:rPr>
              <w:lastRenderedPageBreak/>
              <w:t>Act/</w:t>
            </w:r>
            <w:r w:rsidR="00DE26B9" w:rsidRPr="00283A2D">
              <w:rPr>
                <w:rFonts w:cstheme="minorHAnsi"/>
                <w:sz w:val="24"/>
                <w:szCs w:val="24"/>
              </w:rPr>
              <w:t>R</w:t>
            </w:r>
            <w:r w:rsidR="00A874DD" w:rsidRPr="00283A2D">
              <w:rPr>
                <w:rFonts w:cstheme="minorHAnsi"/>
                <w:sz w:val="24"/>
                <w:szCs w:val="24"/>
              </w:rPr>
              <w:t xml:space="preserve">egulation applies to any company processing the personal data of individuals in the </w:t>
            </w:r>
            <w:r w:rsidRPr="00283A2D">
              <w:rPr>
                <w:rFonts w:cstheme="minorHAnsi"/>
                <w:sz w:val="24"/>
                <w:szCs w:val="24"/>
              </w:rPr>
              <w:t>UK/</w:t>
            </w:r>
            <w:r w:rsidR="00A874DD" w:rsidRPr="00283A2D">
              <w:rPr>
                <w:rFonts w:cstheme="minorHAnsi"/>
                <w:sz w:val="24"/>
                <w:szCs w:val="24"/>
              </w:rPr>
              <w:t xml:space="preserve">EU in relation to offering goods and services, or else to monitor their behaviour. Significant penalties can be imposed on employers who breach the </w:t>
            </w:r>
            <w:r w:rsidRPr="00283A2D">
              <w:rPr>
                <w:rFonts w:cstheme="minorHAnsi"/>
                <w:sz w:val="24"/>
                <w:szCs w:val="24"/>
              </w:rPr>
              <w:t>Data Protection Act 2018/</w:t>
            </w:r>
            <w:r w:rsidR="002C18CC" w:rsidRPr="00283A2D">
              <w:rPr>
                <w:rFonts w:cstheme="minorHAnsi"/>
                <w:sz w:val="24"/>
                <w:szCs w:val="24"/>
              </w:rPr>
              <w:t xml:space="preserve">UK </w:t>
            </w:r>
            <w:r w:rsidR="00A874DD" w:rsidRPr="00283A2D">
              <w:rPr>
                <w:rFonts w:cstheme="minorHAnsi"/>
                <w:sz w:val="24"/>
                <w:szCs w:val="24"/>
              </w:rPr>
              <w:t>GDPR</w:t>
            </w:r>
            <w:r w:rsidR="002C18CC" w:rsidRPr="00283A2D">
              <w:rPr>
                <w:rFonts w:cstheme="minorHAnsi"/>
                <w:sz w:val="24"/>
                <w:szCs w:val="24"/>
              </w:rPr>
              <w:t>/EU GDPR</w:t>
            </w:r>
            <w:r w:rsidR="00A874DD" w:rsidRPr="00283A2D">
              <w:rPr>
                <w:rFonts w:cstheme="minorHAnsi"/>
                <w:sz w:val="24"/>
                <w:szCs w:val="24"/>
              </w:rPr>
              <w:t>, it is therefore very important that businesses meet all the requirements, one of which is the processing of subject access requests.</w:t>
            </w:r>
          </w:p>
        </w:tc>
      </w:tr>
    </w:tbl>
    <w:p w14:paraId="4162DF3E" w14:textId="77777777" w:rsidR="00EF5CCC" w:rsidRPr="00283A2D" w:rsidRDefault="00EF5CCC" w:rsidP="00A874DD">
      <w:pPr>
        <w:rPr>
          <w:rFonts w:cstheme="minorHAnsi"/>
          <w:sz w:val="24"/>
          <w:szCs w:val="24"/>
        </w:rPr>
      </w:pPr>
    </w:p>
    <w:p w14:paraId="760A1B29" w14:textId="4F7594E5" w:rsidR="000D310F" w:rsidRPr="00283A2D" w:rsidRDefault="00BC1746">
      <w:pPr>
        <w:pStyle w:val="Heading2"/>
        <w:rPr>
          <w:rFonts w:cstheme="minorHAnsi"/>
          <w:sz w:val="24"/>
          <w:szCs w:val="24"/>
        </w:rPr>
      </w:pPr>
      <w:bookmarkStart w:id="2" w:name="_Toc5188383"/>
      <w:r w:rsidRPr="00283A2D">
        <w:rPr>
          <w:rFonts w:cstheme="minorHAnsi"/>
          <w:sz w:val="24"/>
          <w:szCs w:val="24"/>
        </w:rPr>
        <w:t xml:space="preserve">What is a </w:t>
      </w:r>
      <w:r w:rsidR="005A6D70" w:rsidRPr="00283A2D">
        <w:rPr>
          <w:rFonts w:cstheme="minorHAnsi"/>
          <w:sz w:val="24"/>
          <w:szCs w:val="24"/>
        </w:rPr>
        <w:t xml:space="preserve">data </w:t>
      </w:r>
      <w:r w:rsidRPr="00283A2D">
        <w:rPr>
          <w:rFonts w:cstheme="minorHAnsi"/>
          <w:sz w:val="24"/>
          <w:szCs w:val="24"/>
        </w:rPr>
        <w:t>subject access request?</w:t>
      </w:r>
      <w:bookmarkEnd w:id="2"/>
    </w:p>
    <w:p w14:paraId="0C0C6F96" w14:textId="17853668" w:rsidR="0022546C" w:rsidRPr="00283A2D" w:rsidRDefault="00BC1746" w:rsidP="0022546C">
      <w:pPr>
        <w:pStyle w:val="Heading3"/>
        <w:rPr>
          <w:rFonts w:cstheme="minorHAnsi"/>
          <w:color w:val="auto"/>
        </w:rPr>
      </w:pPr>
      <w:r w:rsidRPr="00283A2D">
        <w:rPr>
          <w:rFonts w:cstheme="minorHAnsi"/>
          <w:color w:val="auto"/>
        </w:rPr>
        <w:t xml:space="preserve">A </w:t>
      </w:r>
      <w:r w:rsidR="005A6D70" w:rsidRPr="00283A2D">
        <w:rPr>
          <w:rFonts w:cstheme="minorHAnsi"/>
          <w:color w:val="auto"/>
        </w:rPr>
        <w:t xml:space="preserve">data </w:t>
      </w:r>
      <w:r w:rsidRPr="00283A2D">
        <w:rPr>
          <w:rFonts w:cstheme="minorHAnsi"/>
          <w:color w:val="auto"/>
        </w:rPr>
        <w:t>subject access request is a request from an individual (</w:t>
      </w:r>
      <w:r w:rsidR="00AC7FB9" w:rsidRPr="00283A2D">
        <w:rPr>
          <w:rFonts w:cstheme="minorHAnsi"/>
          <w:color w:val="auto"/>
        </w:rPr>
        <w:t>the</w:t>
      </w:r>
      <w:r w:rsidRPr="00283A2D">
        <w:rPr>
          <w:rFonts w:cstheme="minorHAnsi"/>
          <w:color w:val="auto"/>
        </w:rPr>
        <w:t xml:space="preserve"> data subject)</w:t>
      </w:r>
      <w:r w:rsidR="00AC7FB9" w:rsidRPr="00283A2D">
        <w:rPr>
          <w:rFonts w:cstheme="minorHAnsi"/>
          <w:color w:val="auto"/>
        </w:rPr>
        <w:t>,</w:t>
      </w:r>
      <w:r w:rsidRPr="00283A2D">
        <w:rPr>
          <w:rFonts w:cstheme="minorHAnsi"/>
          <w:color w:val="auto"/>
        </w:rPr>
        <w:t xml:space="preserve"> in which they ask to be provided with information regarding the personal data we</w:t>
      </w:r>
      <w:r w:rsidR="00AC7FB9" w:rsidRPr="00283A2D">
        <w:rPr>
          <w:rFonts w:cstheme="minorHAnsi"/>
          <w:color w:val="auto"/>
        </w:rPr>
        <w:t xml:space="preserve"> </w:t>
      </w:r>
      <w:r w:rsidR="005A6D70" w:rsidRPr="00283A2D">
        <w:rPr>
          <w:rFonts w:cstheme="minorHAnsi"/>
          <w:color w:val="auto"/>
        </w:rPr>
        <w:t xml:space="preserve">process </w:t>
      </w:r>
      <w:r w:rsidRPr="00283A2D">
        <w:rPr>
          <w:rFonts w:cstheme="minorHAnsi"/>
          <w:color w:val="auto"/>
        </w:rPr>
        <w:t xml:space="preserve">concerning them. </w:t>
      </w:r>
    </w:p>
    <w:p w14:paraId="08AD08E7" w14:textId="02964620" w:rsidR="00231A7C" w:rsidRPr="00283A2D" w:rsidRDefault="00231A7C" w:rsidP="00A874DD">
      <w:pPr>
        <w:rPr>
          <w:rFonts w:cstheme="minorHAnsi"/>
          <w:sz w:val="24"/>
          <w:szCs w:val="24"/>
        </w:rPr>
      </w:pPr>
    </w:p>
    <w:p w14:paraId="672D3531" w14:textId="20754184" w:rsidR="002E2784" w:rsidRPr="00283A2D" w:rsidRDefault="002E2784" w:rsidP="002E2784">
      <w:pPr>
        <w:numPr>
          <w:ilvl w:val="2"/>
          <w:numId w:val="1"/>
        </w:numPr>
        <w:rPr>
          <w:rFonts w:cstheme="minorHAnsi"/>
          <w:sz w:val="24"/>
          <w:szCs w:val="24"/>
        </w:rPr>
      </w:pPr>
      <w:r w:rsidRPr="00283A2D">
        <w:rPr>
          <w:rFonts w:cstheme="minorHAnsi"/>
          <w:sz w:val="24"/>
          <w:szCs w:val="24"/>
        </w:rPr>
        <w:t xml:space="preserve">The </w:t>
      </w:r>
      <w:r w:rsidR="009E7CD4" w:rsidRPr="00283A2D">
        <w:rPr>
          <w:rFonts w:cstheme="minorHAnsi"/>
          <w:sz w:val="24"/>
          <w:szCs w:val="24"/>
        </w:rPr>
        <w:t>Data Protection Act 2018/</w:t>
      </w:r>
      <w:r w:rsidR="004B6D98" w:rsidRPr="00283A2D">
        <w:rPr>
          <w:rFonts w:cstheme="minorHAnsi"/>
          <w:sz w:val="24"/>
          <w:szCs w:val="24"/>
        </w:rPr>
        <w:t xml:space="preserve">UK </w:t>
      </w:r>
      <w:r w:rsidRPr="00283A2D">
        <w:rPr>
          <w:rFonts w:cstheme="minorHAnsi"/>
          <w:sz w:val="24"/>
          <w:szCs w:val="24"/>
        </w:rPr>
        <w:t>GDPR</w:t>
      </w:r>
      <w:r w:rsidR="004B6D98" w:rsidRPr="00283A2D">
        <w:rPr>
          <w:rFonts w:cstheme="minorHAnsi"/>
          <w:sz w:val="24"/>
          <w:szCs w:val="24"/>
        </w:rPr>
        <w:t>, EU GDPR</w:t>
      </w:r>
      <w:r w:rsidRPr="00283A2D">
        <w:rPr>
          <w:rFonts w:cstheme="minorHAnsi"/>
          <w:sz w:val="24"/>
          <w:szCs w:val="24"/>
        </w:rPr>
        <w:t xml:space="preserve"> requires that the information you provide to an individual is in a concise, transparent, intelligible and easily accessible form, using clear and plain language. It also states that</w:t>
      </w:r>
      <w:r w:rsidR="0064287D" w:rsidRPr="00283A2D">
        <w:rPr>
          <w:rFonts w:cstheme="minorHAnsi"/>
          <w:sz w:val="24"/>
          <w:szCs w:val="24"/>
        </w:rPr>
        <w:t>:</w:t>
      </w:r>
    </w:p>
    <w:p w14:paraId="4C5E7C01" w14:textId="77777777" w:rsidR="002E2784" w:rsidRPr="00283A2D" w:rsidRDefault="002E2784" w:rsidP="002E2784">
      <w:pPr>
        <w:numPr>
          <w:ilvl w:val="0"/>
          <w:numId w:val="13"/>
        </w:numPr>
        <w:rPr>
          <w:rFonts w:cstheme="minorHAnsi"/>
          <w:sz w:val="24"/>
          <w:szCs w:val="24"/>
        </w:rPr>
      </w:pPr>
      <w:r w:rsidRPr="00283A2D">
        <w:rPr>
          <w:rFonts w:cstheme="minorHAnsi"/>
          <w:sz w:val="24"/>
          <w:szCs w:val="24"/>
        </w:rPr>
        <w:t xml:space="preserve">You must provide the requested information free of charge. </w:t>
      </w:r>
    </w:p>
    <w:p w14:paraId="5FC81F15" w14:textId="77777777" w:rsidR="002E2784" w:rsidRPr="00283A2D" w:rsidRDefault="002E2784" w:rsidP="002E2784">
      <w:pPr>
        <w:numPr>
          <w:ilvl w:val="0"/>
          <w:numId w:val="13"/>
        </w:numPr>
        <w:rPr>
          <w:rFonts w:cstheme="minorHAnsi"/>
          <w:sz w:val="24"/>
          <w:szCs w:val="24"/>
        </w:rPr>
      </w:pPr>
      <w:r w:rsidRPr="00283A2D">
        <w:rPr>
          <w:rFonts w:cstheme="minorHAnsi"/>
          <w:sz w:val="24"/>
          <w:szCs w:val="24"/>
        </w:rPr>
        <w:t>You can charge a ‘reasonable fee’ when a request is manifestly unfounded or excessive, particularly if it is repetitive.</w:t>
      </w:r>
    </w:p>
    <w:p w14:paraId="1B5D57FA" w14:textId="493FBD95" w:rsidR="002E2784" w:rsidRPr="00283A2D" w:rsidRDefault="002E2784" w:rsidP="002E2784">
      <w:pPr>
        <w:numPr>
          <w:ilvl w:val="0"/>
          <w:numId w:val="13"/>
        </w:numPr>
        <w:rPr>
          <w:rFonts w:cstheme="minorHAnsi"/>
          <w:sz w:val="24"/>
          <w:szCs w:val="24"/>
        </w:rPr>
      </w:pPr>
      <w:r w:rsidRPr="00283A2D">
        <w:rPr>
          <w:rFonts w:cstheme="minorHAnsi"/>
          <w:sz w:val="24"/>
          <w:szCs w:val="24"/>
        </w:rPr>
        <w:t xml:space="preserve">You can charge a reasonable fee to comply with requests for </w:t>
      </w:r>
      <w:r w:rsidR="009E4D72" w:rsidRPr="00283A2D">
        <w:rPr>
          <w:rFonts w:cstheme="minorHAnsi"/>
          <w:sz w:val="24"/>
          <w:szCs w:val="24"/>
        </w:rPr>
        <w:t>f</w:t>
      </w:r>
      <w:r w:rsidRPr="00283A2D">
        <w:rPr>
          <w:rFonts w:cstheme="minorHAnsi"/>
          <w:sz w:val="24"/>
          <w:szCs w:val="24"/>
        </w:rPr>
        <w:t>urther copies of the same information. The fee must be based on the administrative cost of providing the information.</w:t>
      </w:r>
    </w:p>
    <w:p w14:paraId="4CE82A39" w14:textId="77777777" w:rsidR="00755962" w:rsidRPr="00283A2D" w:rsidRDefault="00755962" w:rsidP="00A874DD">
      <w:pPr>
        <w:rPr>
          <w:rFonts w:cstheme="minorHAnsi"/>
          <w:sz w:val="24"/>
          <w:szCs w:val="24"/>
        </w:rPr>
      </w:pPr>
    </w:p>
    <w:p w14:paraId="35B9510D" w14:textId="418B74B1" w:rsidR="00140E5C" w:rsidRPr="00283A2D" w:rsidRDefault="00057C7E" w:rsidP="009402AF">
      <w:pPr>
        <w:pStyle w:val="Heading2"/>
        <w:rPr>
          <w:rFonts w:cstheme="minorHAnsi"/>
          <w:color w:val="FFC000" w:themeColor="accent4"/>
          <w:sz w:val="24"/>
          <w:szCs w:val="24"/>
        </w:rPr>
      </w:pPr>
      <w:r w:rsidRPr="00283A2D">
        <w:rPr>
          <w:rFonts w:cstheme="minorHAnsi"/>
          <w:sz w:val="24"/>
          <w:szCs w:val="24"/>
        </w:rPr>
        <w:lastRenderedPageBreak/>
        <w:t xml:space="preserve">  </w:t>
      </w:r>
      <w:bookmarkStart w:id="3" w:name="_Toc5188384"/>
      <w:r w:rsidR="009402AF" w:rsidRPr="00283A2D">
        <w:rPr>
          <w:rFonts w:cstheme="minorHAnsi"/>
          <w:sz w:val="24"/>
          <w:szCs w:val="24"/>
        </w:rPr>
        <w:t>Wh</w:t>
      </w:r>
      <w:r w:rsidRPr="00283A2D">
        <w:rPr>
          <w:rFonts w:cstheme="minorHAnsi"/>
          <w:sz w:val="24"/>
          <w:szCs w:val="24"/>
        </w:rPr>
        <w:t>o can make</w:t>
      </w:r>
      <w:r w:rsidR="009402AF" w:rsidRPr="00283A2D">
        <w:rPr>
          <w:rFonts w:cstheme="minorHAnsi"/>
          <w:sz w:val="24"/>
          <w:szCs w:val="24"/>
        </w:rPr>
        <w:t xml:space="preserve"> a data subject access request?</w:t>
      </w:r>
      <w:bookmarkEnd w:id="3"/>
    </w:p>
    <w:p w14:paraId="6C6F0AB1" w14:textId="77777777" w:rsidR="00885CE4" w:rsidRPr="00283A2D" w:rsidRDefault="00143EE1" w:rsidP="00057C7E">
      <w:pPr>
        <w:pStyle w:val="Heading3"/>
        <w:rPr>
          <w:rFonts w:cstheme="minorHAnsi"/>
          <w:color w:val="auto"/>
        </w:rPr>
      </w:pPr>
      <w:r w:rsidRPr="00283A2D">
        <w:rPr>
          <w:rFonts w:cstheme="minorHAnsi"/>
          <w:color w:val="auto"/>
        </w:rPr>
        <w:t xml:space="preserve">The following people can submit a data subject access request: </w:t>
      </w:r>
    </w:p>
    <w:p w14:paraId="6DE89566" w14:textId="77777777" w:rsidR="00885CE4" w:rsidRPr="00283A2D" w:rsidRDefault="00143EE1" w:rsidP="00885CE4">
      <w:pPr>
        <w:pStyle w:val="Heading3"/>
        <w:numPr>
          <w:ilvl w:val="0"/>
          <w:numId w:val="4"/>
        </w:numPr>
        <w:rPr>
          <w:rFonts w:cstheme="minorHAnsi"/>
          <w:color w:val="auto"/>
        </w:rPr>
      </w:pPr>
      <w:r w:rsidRPr="00283A2D">
        <w:rPr>
          <w:rFonts w:cstheme="minorHAnsi"/>
          <w:color w:val="auto"/>
        </w:rPr>
        <w:t xml:space="preserve">The individual themselves. </w:t>
      </w:r>
    </w:p>
    <w:p w14:paraId="7285C0DC" w14:textId="0BA2354E" w:rsidR="00885CE4" w:rsidRPr="00283A2D" w:rsidRDefault="00143EE1" w:rsidP="00885CE4">
      <w:pPr>
        <w:pStyle w:val="Heading3"/>
        <w:numPr>
          <w:ilvl w:val="0"/>
          <w:numId w:val="4"/>
        </w:numPr>
        <w:rPr>
          <w:rFonts w:cstheme="minorHAnsi"/>
          <w:color w:val="auto"/>
        </w:rPr>
      </w:pPr>
      <w:r w:rsidRPr="00283A2D">
        <w:rPr>
          <w:rFonts w:cstheme="minorHAnsi"/>
          <w:color w:val="auto"/>
        </w:rPr>
        <w:t xml:space="preserve">Individuals requesting access on behalf of a child for whom they have parental responsibility. </w:t>
      </w:r>
      <w:r w:rsidR="008F2DF6" w:rsidRPr="00283A2D">
        <w:rPr>
          <w:rFonts w:cstheme="minorHAnsi"/>
          <w:color w:val="auto"/>
        </w:rPr>
        <w:t>Parents can request access to their child’s data in a subject access request if the child authorises this or if it is in the child’s best interests. The data remains the property of the child and their maturity and ability to make decisions should be considered when</w:t>
      </w:r>
      <w:r w:rsidR="005A091C" w:rsidRPr="00283A2D">
        <w:rPr>
          <w:rFonts w:cstheme="minorHAnsi"/>
          <w:color w:val="auto"/>
        </w:rPr>
        <w:t xml:space="preserve"> deciding to action a request from a child and/ or the parent</w:t>
      </w:r>
      <w:r w:rsidR="008F2DF6" w:rsidRPr="00283A2D">
        <w:rPr>
          <w:rFonts w:cstheme="minorHAnsi"/>
          <w:color w:val="auto"/>
        </w:rPr>
        <w:t>. In Scotland there is a presumption that a child is mature to be able to exercise their right of access from the age of 12. There is no such presumption in the rest of the U</w:t>
      </w:r>
      <w:r w:rsidR="00EC09AD" w:rsidRPr="00283A2D">
        <w:rPr>
          <w:rFonts w:cstheme="minorHAnsi"/>
          <w:color w:val="auto"/>
        </w:rPr>
        <w:t xml:space="preserve">K, where the competence is assessed depending upon the level of understanding of the </w:t>
      </w:r>
      <w:r w:rsidR="00315CD2" w:rsidRPr="00283A2D">
        <w:rPr>
          <w:rFonts w:cstheme="minorHAnsi"/>
          <w:color w:val="auto"/>
        </w:rPr>
        <w:t>child,</w:t>
      </w:r>
      <w:r w:rsidR="008F2DF6" w:rsidRPr="00283A2D">
        <w:rPr>
          <w:rFonts w:cstheme="minorHAnsi"/>
          <w:color w:val="auto"/>
        </w:rPr>
        <w:t xml:space="preserve"> but </w:t>
      </w:r>
      <w:r w:rsidR="005C5099" w:rsidRPr="00283A2D">
        <w:rPr>
          <w:rFonts w:cstheme="minorHAnsi"/>
          <w:color w:val="auto"/>
        </w:rPr>
        <w:t xml:space="preserve">this </w:t>
      </w:r>
      <w:r w:rsidR="00EC09AD" w:rsidRPr="00283A2D">
        <w:rPr>
          <w:rFonts w:cstheme="minorHAnsi"/>
          <w:color w:val="auto"/>
        </w:rPr>
        <w:t>does indicate a reasonable approach.</w:t>
      </w:r>
      <w:r w:rsidR="008F2DF6" w:rsidRPr="00283A2D">
        <w:rPr>
          <w:rFonts w:cstheme="minorHAnsi"/>
          <w:color w:val="auto"/>
        </w:rPr>
        <w:t xml:space="preserve"> </w:t>
      </w:r>
      <w:r w:rsidR="005C5099" w:rsidRPr="00283A2D">
        <w:rPr>
          <w:rFonts w:cstheme="minorHAnsi"/>
          <w:color w:val="auto"/>
        </w:rPr>
        <w:t xml:space="preserve">A child should not be considered competent if it is evident that they are acting against their own best interests.  If you have already decided that the child is competent to give their own consent, then it will usually be reasonable to assume that they are competent to exercise their own data protection rights </w:t>
      </w:r>
      <w:proofErr w:type="gramStart"/>
      <w:r w:rsidR="005C5099" w:rsidRPr="00283A2D">
        <w:rPr>
          <w:rFonts w:cstheme="minorHAnsi"/>
          <w:color w:val="auto"/>
        </w:rPr>
        <w:t>i.e.</w:t>
      </w:r>
      <w:proofErr w:type="gramEnd"/>
      <w:r w:rsidR="005C5099" w:rsidRPr="00283A2D">
        <w:rPr>
          <w:rFonts w:cstheme="minorHAnsi"/>
          <w:color w:val="auto"/>
        </w:rPr>
        <w:t xml:space="preserve"> undertake a DSAR.  </w:t>
      </w:r>
      <w:r w:rsidR="008F2DF6" w:rsidRPr="00283A2D">
        <w:rPr>
          <w:rFonts w:cstheme="minorHAnsi"/>
          <w:color w:val="auto"/>
        </w:rPr>
        <w:t xml:space="preserve">This should be </w:t>
      </w:r>
      <w:r w:rsidR="00EC09AD" w:rsidRPr="00283A2D">
        <w:rPr>
          <w:rFonts w:cstheme="minorHAnsi"/>
          <w:color w:val="auto"/>
        </w:rPr>
        <w:t xml:space="preserve">reviewed </w:t>
      </w:r>
      <w:r w:rsidR="008F2DF6" w:rsidRPr="00283A2D">
        <w:rPr>
          <w:rFonts w:cstheme="minorHAnsi"/>
          <w:color w:val="auto"/>
        </w:rPr>
        <w:t xml:space="preserve">on a </w:t>
      </w:r>
      <w:proofErr w:type="gramStart"/>
      <w:r w:rsidR="008F2DF6" w:rsidRPr="00283A2D">
        <w:rPr>
          <w:rFonts w:cstheme="minorHAnsi"/>
          <w:color w:val="auto"/>
        </w:rPr>
        <w:t>case by case</w:t>
      </w:r>
      <w:proofErr w:type="gramEnd"/>
      <w:r w:rsidR="008F2DF6" w:rsidRPr="00283A2D">
        <w:rPr>
          <w:rFonts w:cstheme="minorHAnsi"/>
          <w:color w:val="auto"/>
        </w:rPr>
        <w:t xml:space="preserve"> basis</w:t>
      </w:r>
      <w:r w:rsidR="0064287D" w:rsidRPr="00283A2D">
        <w:rPr>
          <w:rFonts w:cstheme="minorHAnsi"/>
          <w:color w:val="auto"/>
        </w:rPr>
        <w:t>.</w:t>
      </w:r>
    </w:p>
    <w:p w14:paraId="1BF4ED47" w14:textId="43F85FAF" w:rsidR="00885CE4" w:rsidRPr="00283A2D" w:rsidRDefault="00143EE1" w:rsidP="00885CE4">
      <w:pPr>
        <w:pStyle w:val="Heading3"/>
        <w:numPr>
          <w:ilvl w:val="0"/>
          <w:numId w:val="4"/>
        </w:numPr>
        <w:rPr>
          <w:rFonts w:cstheme="minorHAnsi"/>
          <w:color w:val="auto"/>
        </w:rPr>
      </w:pPr>
      <w:r w:rsidRPr="00283A2D">
        <w:rPr>
          <w:rFonts w:cstheme="minorHAnsi"/>
          <w:color w:val="auto"/>
        </w:rPr>
        <w:t xml:space="preserve">A representative nominated by the individual to act </w:t>
      </w:r>
      <w:r w:rsidR="007428BA" w:rsidRPr="00283A2D">
        <w:rPr>
          <w:rFonts w:cstheme="minorHAnsi"/>
          <w:color w:val="auto"/>
        </w:rPr>
        <w:t xml:space="preserve">on </w:t>
      </w:r>
      <w:r w:rsidRPr="00283A2D">
        <w:rPr>
          <w:rFonts w:cstheme="minorHAnsi"/>
          <w:color w:val="auto"/>
        </w:rPr>
        <w:t xml:space="preserve">their behalf such as solicitors or a relative, where there is valid consent by the individual granting this authority. </w:t>
      </w:r>
      <w:r w:rsidR="005C5099" w:rsidRPr="00283A2D">
        <w:rPr>
          <w:rFonts w:cstheme="minorHAnsi"/>
          <w:color w:val="auto"/>
        </w:rPr>
        <w:t>A competent child may authorise someone else to act on their behalf.</w:t>
      </w:r>
    </w:p>
    <w:p w14:paraId="1119ECAF" w14:textId="77777777" w:rsidR="009402AF" w:rsidRPr="00283A2D" w:rsidRDefault="009402AF" w:rsidP="00EC09AD">
      <w:pPr>
        <w:rPr>
          <w:rFonts w:cstheme="minorHAnsi"/>
          <w:sz w:val="24"/>
          <w:szCs w:val="24"/>
        </w:rPr>
      </w:pPr>
    </w:p>
    <w:p w14:paraId="28AE26B1" w14:textId="71F1DCB2" w:rsidR="007E63B2" w:rsidRPr="00283A2D" w:rsidRDefault="005A6D70" w:rsidP="007E63B2">
      <w:pPr>
        <w:pStyle w:val="Heading3"/>
        <w:rPr>
          <w:rFonts w:cstheme="minorHAnsi"/>
          <w:color w:val="auto"/>
        </w:rPr>
      </w:pPr>
      <w:r w:rsidRPr="00283A2D">
        <w:rPr>
          <w:rFonts w:cstheme="minorHAnsi"/>
          <w:color w:val="auto"/>
        </w:rPr>
        <w:t>Data s</w:t>
      </w:r>
      <w:r w:rsidR="007E63B2" w:rsidRPr="00283A2D">
        <w:rPr>
          <w:rFonts w:cstheme="minorHAnsi"/>
          <w:color w:val="auto"/>
        </w:rPr>
        <w:t xml:space="preserve">ubject access requests can be made in any form, including </w:t>
      </w:r>
      <w:r w:rsidR="00CC46B9" w:rsidRPr="00283A2D">
        <w:rPr>
          <w:rFonts w:cstheme="minorHAnsi"/>
          <w:color w:val="auto"/>
        </w:rPr>
        <w:t xml:space="preserve">verbally, in writing, </w:t>
      </w:r>
      <w:r w:rsidR="007E63B2" w:rsidRPr="00283A2D">
        <w:rPr>
          <w:rFonts w:cstheme="minorHAnsi"/>
          <w:color w:val="auto"/>
        </w:rPr>
        <w:t>via post, email, telephone and social media.</w:t>
      </w:r>
    </w:p>
    <w:p w14:paraId="40586BAC" w14:textId="0E54407F" w:rsidR="009C5AD3" w:rsidRPr="00283A2D" w:rsidRDefault="009C5AD3" w:rsidP="009C5AD3">
      <w:pPr>
        <w:rPr>
          <w:rFonts w:cstheme="minorHAnsi"/>
          <w:sz w:val="24"/>
          <w:szCs w:val="24"/>
        </w:rPr>
      </w:pPr>
    </w:p>
    <w:p w14:paraId="513B0162" w14:textId="5F88E86B" w:rsidR="00356132" w:rsidRPr="00283A2D" w:rsidRDefault="004E436E" w:rsidP="00A874DD">
      <w:pPr>
        <w:pStyle w:val="Heading3"/>
        <w:rPr>
          <w:rFonts w:cstheme="minorHAnsi"/>
          <w:b/>
          <w:color w:val="auto"/>
        </w:rPr>
      </w:pPr>
      <w:r w:rsidRPr="00283A2D">
        <w:rPr>
          <w:rFonts w:cstheme="minorHAnsi"/>
          <w:b/>
          <w:color w:val="auto"/>
        </w:rPr>
        <w:t>Proof of ID</w:t>
      </w:r>
    </w:p>
    <w:p w14:paraId="22494B15" w14:textId="77777777" w:rsidR="00063F05" w:rsidRPr="00283A2D" w:rsidRDefault="00063F05" w:rsidP="00063F05">
      <w:pPr>
        <w:rPr>
          <w:rFonts w:cstheme="minorHAnsi"/>
          <w:sz w:val="24"/>
          <w:szCs w:val="24"/>
        </w:rPr>
      </w:pPr>
    </w:p>
    <w:p w14:paraId="45DCE274" w14:textId="16479C4B" w:rsidR="00CA17E6" w:rsidRPr="00283A2D" w:rsidRDefault="0090144F" w:rsidP="00CA17E6">
      <w:pPr>
        <w:rPr>
          <w:rFonts w:cstheme="minorHAnsi"/>
          <w:sz w:val="24"/>
          <w:szCs w:val="24"/>
        </w:rPr>
      </w:pPr>
      <w:r w:rsidRPr="00283A2D">
        <w:rPr>
          <w:rFonts w:cstheme="minorHAnsi"/>
          <w:sz w:val="24"/>
          <w:szCs w:val="24"/>
        </w:rPr>
        <w:t xml:space="preserve">If you are unsure of someone’s identity, then you must check for proof of ID. </w:t>
      </w:r>
      <w:r w:rsidR="00262CF2" w:rsidRPr="00283A2D">
        <w:rPr>
          <w:rFonts w:cstheme="minorHAnsi"/>
          <w:sz w:val="24"/>
          <w:szCs w:val="24"/>
        </w:rPr>
        <w:t>In accordance with</w:t>
      </w:r>
      <w:r w:rsidR="00356132" w:rsidRPr="00283A2D">
        <w:rPr>
          <w:rFonts w:cstheme="minorHAnsi"/>
          <w:sz w:val="24"/>
          <w:szCs w:val="24"/>
        </w:rPr>
        <w:t xml:space="preserve"> the Data Protection Act</w:t>
      </w:r>
      <w:r w:rsidR="001700DD" w:rsidRPr="00283A2D">
        <w:rPr>
          <w:rFonts w:cstheme="minorHAnsi"/>
          <w:sz w:val="24"/>
          <w:szCs w:val="24"/>
        </w:rPr>
        <w:t xml:space="preserve"> 2018</w:t>
      </w:r>
      <w:r w:rsidR="00550505" w:rsidRPr="00283A2D">
        <w:rPr>
          <w:rFonts w:cstheme="minorHAnsi"/>
          <w:sz w:val="24"/>
          <w:szCs w:val="24"/>
        </w:rPr>
        <w:t xml:space="preserve">, UK GDPR and EU </w:t>
      </w:r>
      <w:r w:rsidR="00DE26B9" w:rsidRPr="00283A2D">
        <w:rPr>
          <w:rFonts w:cstheme="minorHAnsi"/>
          <w:sz w:val="24"/>
          <w:szCs w:val="24"/>
        </w:rPr>
        <w:t>GDPR</w:t>
      </w:r>
      <w:r w:rsidR="00356132" w:rsidRPr="00283A2D">
        <w:rPr>
          <w:rFonts w:cstheme="minorHAnsi"/>
          <w:sz w:val="24"/>
          <w:szCs w:val="24"/>
        </w:rPr>
        <w:t xml:space="preserve"> </w:t>
      </w:r>
      <w:r w:rsidR="00262CF2" w:rsidRPr="00283A2D">
        <w:rPr>
          <w:rFonts w:cstheme="minorHAnsi"/>
          <w:sz w:val="24"/>
          <w:szCs w:val="24"/>
        </w:rPr>
        <w:t>you are</w:t>
      </w:r>
      <w:r w:rsidR="00356132" w:rsidRPr="00283A2D">
        <w:rPr>
          <w:rFonts w:cstheme="minorHAnsi"/>
          <w:sz w:val="24"/>
          <w:szCs w:val="24"/>
        </w:rPr>
        <w:t xml:space="preserve"> not required to process the request</w:t>
      </w:r>
      <w:r w:rsidR="00262CF2" w:rsidRPr="00283A2D">
        <w:rPr>
          <w:rFonts w:cstheme="minorHAnsi"/>
          <w:sz w:val="24"/>
          <w:szCs w:val="24"/>
        </w:rPr>
        <w:t xml:space="preserve"> </w:t>
      </w:r>
      <w:r w:rsidR="00356132" w:rsidRPr="00283A2D">
        <w:rPr>
          <w:rFonts w:cstheme="minorHAnsi"/>
          <w:sz w:val="24"/>
          <w:szCs w:val="24"/>
        </w:rPr>
        <w:t>until the identity of the requestor</w:t>
      </w:r>
      <w:r w:rsidR="00B05FC9" w:rsidRPr="00283A2D">
        <w:rPr>
          <w:rFonts w:cstheme="minorHAnsi"/>
          <w:sz w:val="24"/>
          <w:szCs w:val="24"/>
        </w:rPr>
        <w:t xml:space="preserve"> has been verified.</w:t>
      </w:r>
      <w:r w:rsidRPr="00283A2D">
        <w:rPr>
          <w:rFonts w:cstheme="minorHAnsi"/>
          <w:sz w:val="24"/>
          <w:szCs w:val="24"/>
        </w:rPr>
        <w:t xml:space="preserve"> If you are certain of a person</w:t>
      </w:r>
      <w:r w:rsidR="00315CD2" w:rsidRPr="00283A2D">
        <w:rPr>
          <w:rFonts w:cstheme="minorHAnsi"/>
          <w:sz w:val="24"/>
          <w:szCs w:val="24"/>
        </w:rPr>
        <w:t>’</w:t>
      </w:r>
      <w:r w:rsidRPr="00283A2D">
        <w:rPr>
          <w:rFonts w:cstheme="minorHAnsi"/>
          <w:sz w:val="24"/>
          <w:szCs w:val="24"/>
        </w:rPr>
        <w:t>s/ child’s identity</w:t>
      </w:r>
      <w:r w:rsidR="00315CD2" w:rsidRPr="00283A2D">
        <w:rPr>
          <w:rFonts w:cstheme="minorHAnsi"/>
          <w:sz w:val="24"/>
          <w:szCs w:val="24"/>
        </w:rPr>
        <w:t>,</w:t>
      </w:r>
      <w:r w:rsidRPr="00283A2D">
        <w:rPr>
          <w:rFonts w:cstheme="minorHAnsi"/>
          <w:sz w:val="24"/>
          <w:szCs w:val="24"/>
        </w:rPr>
        <w:t xml:space="preserve"> then this does not have to be done.</w:t>
      </w:r>
    </w:p>
    <w:p w14:paraId="10F2AE00" w14:textId="42A6BF1C" w:rsidR="00356132" w:rsidRPr="00283A2D" w:rsidRDefault="00CA17E6" w:rsidP="00E47543">
      <w:pPr>
        <w:rPr>
          <w:rFonts w:cstheme="minorHAnsi"/>
          <w:sz w:val="24"/>
          <w:szCs w:val="24"/>
        </w:rPr>
      </w:pPr>
      <w:r w:rsidRPr="00283A2D">
        <w:rPr>
          <w:rFonts w:cstheme="minorHAnsi"/>
          <w:sz w:val="24"/>
          <w:szCs w:val="24"/>
        </w:rPr>
        <w:t xml:space="preserve">1.3.3.1 </w:t>
      </w:r>
      <w:r w:rsidR="00356132" w:rsidRPr="00283A2D">
        <w:rPr>
          <w:rFonts w:cstheme="minorHAnsi"/>
          <w:sz w:val="24"/>
          <w:szCs w:val="24"/>
        </w:rPr>
        <w:t>Individuals requesting their own personal data will need to provide the</w:t>
      </w:r>
      <w:r w:rsidR="00B451F5" w:rsidRPr="00283A2D">
        <w:rPr>
          <w:rFonts w:cstheme="minorHAnsi"/>
          <w:sz w:val="24"/>
          <w:szCs w:val="24"/>
        </w:rPr>
        <w:t xml:space="preserve"> </w:t>
      </w:r>
      <w:r w:rsidR="00356132" w:rsidRPr="00283A2D">
        <w:rPr>
          <w:rFonts w:cstheme="minorHAnsi"/>
          <w:sz w:val="24"/>
          <w:szCs w:val="24"/>
        </w:rPr>
        <w:t>following:</w:t>
      </w:r>
    </w:p>
    <w:p w14:paraId="46A8D26E" w14:textId="77777777" w:rsidR="00B05FC9" w:rsidRPr="00283A2D" w:rsidRDefault="00356132" w:rsidP="00356132">
      <w:pPr>
        <w:pStyle w:val="ListParagraph"/>
        <w:numPr>
          <w:ilvl w:val="0"/>
          <w:numId w:val="8"/>
        </w:numPr>
        <w:rPr>
          <w:rFonts w:cstheme="minorHAnsi"/>
          <w:sz w:val="24"/>
          <w:szCs w:val="24"/>
        </w:rPr>
      </w:pPr>
      <w:r w:rsidRPr="00283A2D">
        <w:rPr>
          <w:rFonts w:cstheme="minorHAnsi"/>
          <w:sz w:val="24"/>
          <w:szCs w:val="24"/>
        </w:rPr>
        <w:t>Photographic proof of identity (</w:t>
      </w:r>
      <w:proofErr w:type="gramStart"/>
      <w:r w:rsidRPr="00283A2D">
        <w:rPr>
          <w:rFonts w:cstheme="minorHAnsi"/>
          <w:sz w:val="24"/>
          <w:szCs w:val="24"/>
        </w:rPr>
        <w:t>e.g.</w:t>
      </w:r>
      <w:proofErr w:type="gramEnd"/>
      <w:r w:rsidRPr="00283A2D">
        <w:rPr>
          <w:rFonts w:cstheme="minorHAnsi"/>
          <w:sz w:val="24"/>
          <w:szCs w:val="24"/>
        </w:rPr>
        <w:t xml:space="preserve"> passport</w:t>
      </w:r>
      <w:r w:rsidR="00B05FC9" w:rsidRPr="00283A2D">
        <w:rPr>
          <w:rFonts w:cstheme="minorHAnsi"/>
          <w:sz w:val="24"/>
          <w:szCs w:val="24"/>
        </w:rPr>
        <w:t xml:space="preserve"> or</w:t>
      </w:r>
      <w:r w:rsidRPr="00283A2D">
        <w:rPr>
          <w:rFonts w:cstheme="minorHAnsi"/>
          <w:sz w:val="24"/>
          <w:szCs w:val="24"/>
        </w:rPr>
        <w:t xml:space="preserve"> full UK driving licence)</w:t>
      </w:r>
    </w:p>
    <w:p w14:paraId="081C22DB" w14:textId="2FA44637" w:rsidR="00356132" w:rsidRPr="00283A2D" w:rsidRDefault="00356132" w:rsidP="00356132">
      <w:pPr>
        <w:pStyle w:val="ListParagraph"/>
        <w:numPr>
          <w:ilvl w:val="0"/>
          <w:numId w:val="8"/>
        </w:numPr>
        <w:rPr>
          <w:rFonts w:cstheme="minorHAnsi"/>
          <w:sz w:val="24"/>
          <w:szCs w:val="24"/>
        </w:rPr>
      </w:pPr>
      <w:r w:rsidRPr="00283A2D">
        <w:rPr>
          <w:rFonts w:cstheme="minorHAnsi"/>
          <w:sz w:val="24"/>
          <w:szCs w:val="24"/>
        </w:rPr>
        <w:t>Proof of address (</w:t>
      </w:r>
      <w:proofErr w:type="gramStart"/>
      <w:r w:rsidRPr="00283A2D">
        <w:rPr>
          <w:rFonts w:cstheme="minorHAnsi"/>
          <w:sz w:val="24"/>
          <w:szCs w:val="24"/>
        </w:rPr>
        <w:t>e.g.</w:t>
      </w:r>
      <w:proofErr w:type="gramEnd"/>
      <w:r w:rsidRPr="00283A2D">
        <w:rPr>
          <w:rFonts w:cstheme="minorHAnsi"/>
          <w:sz w:val="24"/>
          <w:szCs w:val="24"/>
        </w:rPr>
        <w:t xml:space="preserve"> recent utility bill, bank statement)</w:t>
      </w:r>
    </w:p>
    <w:p w14:paraId="4C2681EC" w14:textId="77777777" w:rsidR="00E47543" w:rsidRPr="00283A2D" w:rsidRDefault="00E47543" w:rsidP="00E47543">
      <w:pPr>
        <w:pStyle w:val="ListParagraph"/>
        <w:rPr>
          <w:rFonts w:cstheme="minorHAnsi"/>
          <w:sz w:val="24"/>
          <w:szCs w:val="24"/>
        </w:rPr>
      </w:pPr>
    </w:p>
    <w:p w14:paraId="5F7E32D5" w14:textId="41116A73" w:rsidR="00356132" w:rsidRPr="00283A2D" w:rsidRDefault="00B451F5" w:rsidP="00B451F5">
      <w:pPr>
        <w:pStyle w:val="Heading4"/>
        <w:numPr>
          <w:ilvl w:val="3"/>
          <w:numId w:val="15"/>
        </w:numPr>
        <w:rPr>
          <w:rFonts w:asciiTheme="minorHAnsi" w:eastAsiaTheme="minorHAnsi" w:hAnsiTheme="minorHAnsi" w:cstheme="minorHAnsi"/>
          <w:i w:val="0"/>
          <w:iCs w:val="0"/>
          <w:color w:val="auto"/>
          <w:sz w:val="24"/>
          <w:szCs w:val="24"/>
        </w:rPr>
      </w:pPr>
      <w:r w:rsidRPr="00283A2D">
        <w:rPr>
          <w:rFonts w:asciiTheme="minorHAnsi" w:eastAsiaTheme="minorHAnsi" w:hAnsiTheme="minorHAnsi" w:cstheme="minorHAnsi"/>
          <w:i w:val="0"/>
          <w:iCs w:val="0"/>
          <w:color w:val="auto"/>
          <w:sz w:val="24"/>
          <w:szCs w:val="24"/>
        </w:rPr>
        <w:t>Individuals</w:t>
      </w:r>
      <w:r w:rsidR="00356132" w:rsidRPr="00283A2D">
        <w:rPr>
          <w:rFonts w:asciiTheme="minorHAnsi" w:eastAsiaTheme="minorHAnsi" w:hAnsiTheme="minorHAnsi" w:cstheme="minorHAnsi"/>
          <w:i w:val="0"/>
          <w:iCs w:val="0"/>
          <w:color w:val="auto"/>
          <w:sz w:val="24"/>
          <w:szCs w:val="24"/>
        </w:rPr>
        <w:t xml:space="preserve"> requesting the personal data of another individual will need to</w:t>
      </w:r>
    </w:p>
    <w:p w14:paraId="0770FBF6" w14:textId="77777777" w:rsidR="00356132" w:rsidRPr="00283A2D" w:rsidRDefault="00356132" w:rsidP="00356132">
      <w:pPr>
        <w:rPr>
          <w:rFonts w:cstheme="minorHAnsi"/>
          <w:sz w:val="24"/>
          <w:szCs w:val="24"/>
        </w:rPr>
      </w:pPr>
      <w:r w:rsidRPr="00283A2D">
        <w:rPr>
          <w:rFonts w:cstheme="minorHAnsi"/>
          <w:sz w:val="24"/>
          <w:szCs w:val="24"/>
        </w:rPr>
        <w:t>provide the following:</w:t>
      </w:r>
    </w:p>
    <w:p w14:paraId="06B9D904" w14:textId="19D32A88" w:rsidR="00231A7C" w:rsidRPr="00283A2D" w:rsidRDefault="00745BBE" w:rsidP="00A874DD">
      <w:pPr>
        <w:pStyle w:val="ListParagraph"/>
        <w:numPr>
          <w:ilvl w:val="0"/>
          <w:numId w:val="9"/>
        </w:numPr>
        <w:rPr>
          <w:rFonts w:cstheme="minorHAnsi"/>
          <w:sz w:val="24"/>
          <w:szCs w:val="24"/>
        </w:rPr>
      </w:pPr>
      <w:r w:rsidRPr="00283A2D">
        <w:rPr>
          <w:rFonts w:cstheme="minorHAnsi"/>
          <w:sz w:val="24"/>
          <w:szCs w:val="24"/>
        </w:rPr>
        <w:t>Signed</w:t>
      </w:r>
      <w:r w:rsidR="00356132" w:rsidRPr="00283A2D">
        <w:rPr>
          <w:rFonts w:cstheme="minorHAnsi"/>
          <w:sz w:val="24"/>
          <w:szCs w:val="24"/>
        </w:rPr>
        <w:t xml:space="preserve"> consent from</w:t>
      </w:r>
      <w:r w:rsidRPr="00283A2D">
        <w:rPr>
          <w:rFonts w:cstheme="minorHAnsi"/>
          <w:sz w:val="24"/>
          <w:szCs w:val="24"/>
        </w:rPr>
        <w:t xml:space="preserve"> </w:t>
      </w:r>
      <w:r w:rsidR="00356132" w:rsidRPr="00283A2D">
        <w:rPr>
          <w:rFonts w:cstheme="minorHAnsi"/>
          <w:sz w:val="24"/>
          <w:szCs w:val="24"/>
        </w:rPr>
        <w:t xml:space="preserve">the data subject </w:t>
      </w:r>
      <w:r w:rsidRPr="00283A2D">
        <w:rPr>
          <w:rFonts w:cstheme="minorHAnsi"/>
          <w:sz w:val="24"/>
          <w:szCs w:val="24"/>
        </w:rPr>
        <w:t xml:space="preserve">stating </w:t>
      </w:r>
      <w:r w:rsidR="00356132" w:rsidRPr="00283A2D">
        <w:rPr>
          <w:rFonts w:cstheme="minorHAnsi"/>
          <w:sz w:val="24"/>
          <w:szCs w:val="24"/>
        </w:rPr>
        <w:t>that the</w:t>
      </w:r>
      <w:r w:rsidR="007668A0" w:rsidRPr="00283A2D">
        <w:rPr>
          <w:rFonts w:cstheme="minorHAnsi"/>
          <w:sz w:val="24"/>
          <w:szCs w:val="24"/>
        </w:rPr>
        <w:t xml:space="preserve"> requestor</w:t>
      </w:r>
      <w:r w:rsidR="00356132" w:rsidRPr="00283A2D">
        <w:rPr>
          <w:rFonts w:cstheme="minorHAnsi"/>
          <w:sz w:val="24"/>
          <w:szCs w:val="24"/>
        </w:rPr>
        <w:t xml:space="preserve"> ha</w:t>
      </w:r>
      <w:r w:rsidR="007668A0" w:rsidRPr="00283A2D">
        <w:rPr>
          <w:rFonts w:cstheme="minorHAnsi"/>
          <w:sz w:val="24"/>
          <w:szCs w:val="24"/>
        </w:rPr>
        <w:t>s</w:t>
      </w:r>
      <w:r w:rsidR="00356132" w:rsidRPr="00283A2D">
        <w:rPr>
          <w:rFonts w:cstheme="minorHAnsi"/>
          <w:sz w:val="24"/>
          <w:szCs w:val="24"/>
        </w:rPr>
        <w:t xml:space="preserve"> their permission to make the</w:t>
      </w:r>
      <w:r w:rsidR="007668A0" w:rsidRPr="00283A2D">
        <w:rPr>
          <w:rFonts w:cstheme="minorHAnsi"/>
          <w:sz w:val="24"/>
          <w:szCs w:val="24"/>
        </w:rPr>
        <w:t xml:space="preserve"> </w:t>
      </w:r>
      <w:r w:rsidR="00356132" w:rsidRPr="00283A2D">
        <w:rPr>
          <w:rFonts w:cstheme="minorHAnsi"/>
          <w:sz w:val="24"/>
          <w:szCs w:val="24"/>
        </w:rPr>
        <w:t>request on their behalf.</w:t>
      </w:r>
    </w:p>
    <w:p w14:paraId="24A11E68" w14:textId="77777777" w:rsidR="001173FE" w:rsidRPr="00283A2D" w:rsidRDefault="001173FE" w:rsidP="00A874DD">
      <w:pPr>
        <w:pStyle w:val="ListParagraph"/>
        <w:rPr>
          <w:rFonts w:cstheme="minorHAnsi"/>
          <w:sz w:val="24"/>
          <w:szCs w:val="24"/>
        </w:rPr>
      </w:pPr>
    </w:p>
    <w:p w14:paraId="5A193281" w14:textId="7F1B632B" w:rsidR="00896383" w:rsidRPr="00283A2D" w:rsidRDefault="00896383" w:rsidP="00896383">
      <w:pPr>
        <w:pStyle w:val="Heading2"/>
        <w:rPr>
          <w:rFonts w:cstheme="minorHAnsi"/>
          <w:sz w:val="24"/>
          <w:szCs w:val="24"/>
        </w:rPr>
      </w:pPr>
      <w:bookmarkStart w:id="4" w:name="_Toc5188385"/>
      <w:r w:rsidRPr="00283A2D">
        <w:rPr>
          <w:rFonts w:cstheme="minorHAnsi"/>
          <w:sz w:val="24"/>
          <w:szCs w:val="24"/>
        </w:rPr>
        <w:t>What information can they request?</w:t>
      </w:r>
      <w:bookmarkEnd w:id="4"/>
    </w:p>
    <w:p w14:paraId="774FD594" w14:textId="10C6F41E" w:rsidR="006C7C8D" w:rsidRPr="00283A2D" w:rsidRDefault="006C7C8D" w:rsidP="00063F05">
      <w:pPr>
        <w:pStyle w:val="Heading3"/>
        <w:numPr>
          <w:ilvl w:val="0"/>
          <w:numId w:val="0"/>
        </w:numPr>
        <w:ind w:left="720" w:hanging="720"/>
        <w:rPr>
          <w:rFonts w:cstheme="minorHAnsi"/>
        </w:rPr>
      </w:pPr>
      <w:r w:rsidRPr="00283A2D">
        <w:rPr>
          <w:rFonts w:cstheme="minorHAnsi"/>
          <w:color w:val="auto"/>
        </w:rPr>
        <w:t>Subject access is most often used by individuals who want to see a copy of</w:t>
      </w:r>
    </w:p>
    <w:p w14:paraId="39B3251D" w14:textId="6728BC3B" w:rsidR="006C7C8D" w:rsidRPr="00283A2D" w:rsidRDefault="006C7C8D" w:rsidP="006C7C8D">
      <w:pPr>
        <w:rPr>
          <w:rFonts w:cstheme="minorHAnsi"/>
          <w:sz w:val="24"/>
          <w:szCs w:val="24"/>
        </w:rPr>
      </w:pPr>
      <w:r w:rsidRPr="00283A2D">
        <w:rPr>
          <w:rFonts w:cstheme="minorHAnsi"/>
          <w:sz w:val="24"/>
          <w:szCs w:val="24"/>
        </w:rPr>
        <w:t>the information an organisation holds about them.</w:t>
      </w:r>
      <w:r w:rsidR="00CC46B9" w:rsidRPr="00283A2D">
        <w:rPr>
          <w:rFonts w:cstheme="minorHAnsi"/>
          <w:sz w:val="24"/>
          <w:szCs w:val="24"/>
        </w:rPr>
        <w:t xml:space="preserve"> </w:t>
      </w:r>
      <w:r w:rsidRPr="00283A2D">
        <w:rPr>
          <w:rFonts w:cstheme="minorHAnsi"/>
          <w:sz w:val="24"/>
          <w:szCs w:val="24"/>
        </w:rPr>
        <w:t>However, subject access</w:t>
      </w:r>
      <w:r w:rsidR="005565C5" w:rsidRPr="00283A2D">
        <w:rPr>
          <w:rFonts w:cstheme="minorHAnsi"/>
          <w:sz w:val="24"/>
          <w:szCs w:val="24"/>
        </w:rPr>
        <w:t xml:space="preserve"> </w:t>
      </w:r>
      <w:r w:rsidRPr="00283A2D">
        <w:rPr>
          <w:rFonts w:cstheme="minorHAnsi"/>
          <w:sz w:val="24"/>
          <w:szCs w:val="24"/>
        </w:rPr>
        <w:t>goes further than this and an individual is entitled to be:</w:t>
      </w:r>
    </w:p>
    <w:p w14:paraId="60370569" w14:textId="77777777" w:rsidR="005565C5" w:rsidRPr="00283A2D" w:rsidRDefault="006C7C8D" w:rsidP="006C7C8D">
      <w:pPr>
        <w:pStyle w:val="ListParagraph"/>
        <w:numPr>
          <w:ilvl w:val="0"/>
          <w:numId w:val="5"/>
        </w:numPr>
        <w:rPr>
          <w:rFonts w:cstheme="minorHAnsi"/>
          <w:sz w:val="24"/>
          <w:szCs w:val="24"/>
        </w:rPr>
      </w:pPr>
      <w:r w:rsidRPr="00283A2D">
        <w:rPr>
          <w:rFonts w:cstheme="minorHAnsi"/>
          <w:sz w:val="24"/>
          <w:szCs w:val="24"/>
        </w:rPr>
        <w:t>told whether any personal data is being processed;</w:t>
      </w:r>
    </w:p>
    <w:p w14:paraId="31B3CAC1" w14:textId="77777777" w:rsidR="005565C5" w:rsidRPr="00283A2D" w:rsidRDefault="006C7C8D" w:rsidP="006C7C8D">
      <w:pPr>
        <w:pStyle w:val="ListParagraph"/>
        <w:numPr>
          <w:ilvl w:val="0"/>
          <w:numId w:val="5"/>
        </w:numPr>
        <w:rPr>
          <w:rFonts w:cstheme="minorHAnsi"/>
          <w:sz w:val="24"/>
          <w:szCs w:val="24"/>
        </w:rPr>
      </w:pPr>
      <w:r w:rsidRPr="00283A2D">
        <w:rPr>
          <w:rFonts w:cstheme="minorHAnsi"/>
          <w:sz w:val="24"/>
          <w:szCs w:val="24"/>
        </w:rPr>
        <w:t>given a description of the personal data, the reasons it is being processed,</w:t>
      </w:r>
      <w:r w:rsidR="005565C5" w:rsidRPr="00283A2D">
        <w:rPr>
          <w:rFonts w:cstheme="minorHAnsi"/>
          <w:sz w:val="24"/>
          <w:szCs w:val="24"/>
        </w:rPr>
        <w:t xml:space="preserve"> </w:t>
      </w:r>
      <w:r w:rsidRPr="00283A2D">
        <w:rPr>
          <w:rFonts w:cstheme="minorHAnsi"/>
          <w:sz w:val="24"/>
          <w:szCs w:val="24"/>
        </w:rPr>
        <w:t>and whether it will be given to any other organisations or people;</w:t>
      </w:r>
    </w:p>
    <w:p w14:paraId="063B16D7" w14:textId="77777777" w:rsidR="005565C5" w:rsidRPr="00283A2D" w:rsidRDefault="006C7C8D" w:rsidP="006C7C8D">
      <w:pPr>
        <w:pStyle w:val="ListParagraph"/>
        <w:numPr>
          <w:ilvl w:val="0"/>
          <w:numId w:val="5"/>
        </w:numPr>
        <w:rPr>
          <w:rFonts w:cstheme="minorHAnsi"/>
          <w:sz w:val="24"/>
          <w:szCs w:val="24"/>
        </w:rPr>
      </w:pPr>
      <w:r w:rsidRPr="00283A2D">
        <w:rPr>
          <w:rFonts w:cstheme="minorHAnsi"/>
          <w:sz w:val="24"/>
          <w:szCs w:val="24"/>
        </w:rPr>
        <w:t>given a copy of the personal data; and</w:t>
      </w:r>
    </w:p>
    <w:p w14:paraId="76FF7D83" w14:textId="77777777" w:rsidR="006B22F6" w:rsidRPr="00283A2D" w:rsidRDefault="006C7C8D" w:rsidP="006C7C8D">
      <w:pPr>
        <w:pStyle w:val="ListParagraph"/>
        <w:numPr>
          <w:ilvl w:val="0"/>
          <w:numId w:val="5"/>
        </w:numPr>
        <w:rPr>
          <w:rFonts w:cstheme="minorHAnsi"/>
          <w:sz w:val="24"/>
          <w:szCs w:val="24"/>
        </w:rPr>
      </w:pPr>
      <w:r w:rsidRPr="00283A2D">
        <w:rPr>
          <w:rFonts w:cstheme="minorHAnsi"/>
          <w:sz w:val="24"/>
          <w:szCs w:val="24"/>
        </w:rPr>
        <w:t>given details of the source of the data (where this is available).</w:t>
      </w:r>
    </w:p>
    <w:p w14:paraId="1CD5C502" w14:textId="545E0722" w:rsidR="006C7C8D" w:rsidRPr="00283A2D" w:rsidRDefault="006C7C8D" w:rsidP="006C7C8D">
      <w:pPr>
        <w:rPr>
          <w:rFonts w:cstheme="minorHAnsi"/>
          <w:sz w:val="24"/>
          <w:szCs w:val="24"/>
        </w:rPr>
      </w:pPr>
      <w:r w:rsidRPr="00283A2D">
        <w:rPr>
          <w:rFonts w:cstheme="minorHAnsi"/>
          <w:sz w:val="24"/>
          <w:szCs w:val="24"/>
        </w:rPr>
        <w:t>An individual can also request information about the reasoning behind any</w:t>
      </w:r>
      <w:r w:rsidR="006B22F6" w:rsidRPr="00283A2D">
        <w:rPr>
          <w:rFonts w:cstheme="minorHAnsi"/>
          <w:sz w:val="24"/>
          <w:szCs w:val="24"/>
        </w:rPr>
        <w:t xml:space="preserve"> </w:t>
      </w:r>
      <w:r w:rsidRPr="00283A2D">
        <w:rPr>
          <w:rFonts w:cstheme="minorHAnsi"/>
          <w:sz w:val="24"/>
          <w:szCs w:val="24"/>
        </w:rPr>
        <w:t>automated decisions taken about him or her, such as a computer-generated</w:t>
      </w:r>
      <w:r w:rsidR="00DE6820" w:rsidRPr="00283A2D">
        <w:rPr>
          <w:rFonts w:cstheme="minorHAnsi"/>
          <w:sz w:val="24"/>
          <w:szCs w:val="24"/>
        </w:rPr>
        <w:t xml:space="preserve"> </w:t>
      </w:r>
      <w:r w:rsidRPr="00283A2D">
        <w:rPr>
          <w:rFonts w:cstheme="minorHAnsi"/>
          <w:sz w:val="24"/>
          <w:szCs w:val="24"/>
        </w:rPr>
        <w:t xml:space="preserve">decision </w:t>
      </w:r>
      <w:proofErr w:type="gramStart"/>
      <w:r w:rsidRPr="00283A2D">
        <w:rPr>
          <w:rFonts w:cstheme="minorHAnsi"/>
          <w:sz w:val="24"/>
          <w:szCs w:val="24"/>
        </w:rPr>
        <w:t xml:space="preserve">to </w:t>
      </w:r>
      <w:r w:rsidR="00EC09AD" w:rsidRPr="00283A2D">
        <w:rPr>
          <w:rFonts w:cstheme="minorHAnsi"/>
          <w:sz w:val="24"/>
          <w:szCs w:val="24"/>
        </w:rPr>
        <w:t xml:space="preserve"> accept</w:t>
      </w:r>
      <w:proofErr w:type="gramEnd"/>
      <w:r w:rsidR="00EC09AD" w:rsidRPr="00283A2D">
        <w:rPr>
          <w:rFonts w:cstheme="minorHAnsi"/>
          <w:sz w:val="24"/>
          <w:szCs w:val="24"/>
        </w:rPr>
        <w:t xml:space="preserve"> a student on a course</w:t>
      </w:r>
      <w:r w:rsidRPr="00283A2D">
        <w:rPr>
          <w:rFonts w:cstheme="minorHAnsi"/>
          <w:sz w:val="24"/>
          <w:szCs w:val="24"/>
        </w:rPr>
        <w:t>, or an assessment of performance at work</w:t>
      </w:r>
      <w:r w:rsidR="00DE6820" w:rsidRPr="00283A2D">
        <w:rPr>
          <w:rFonts w:cstheme="minorHAnsi"/>
          <w:sz w:val="24"/>
          <w:szCs w:val="24"/>
        </w:rPr>
        <w:t xml:space="preserve"> </w:t>
      </w:r>
      <w:r w:rsidRPr="00283A2D">
        <w:rPr>
          <w:rFonts w:cstheme="minorHAnsi"/>
          <w:sz w:val="24"/>
          <w:szCs w:val="24"/>
        </w:rPr>
        <w:t>(except where this information is a trade secret).</w:t>
      </w:r>
    </w:p>
    <w:p w14:paraId="5A29D9E0" w14:textId="1885EB8A" w:rsidR="001B59D6" w:rsidRPr="00283A2D" w:rsidRDefault="00063F05" w:rsidP="006C7C8D">
      <w:pPr>
        <w:rPr>
          <w:rFonts w:eastAsiaTheme="majorEastAsia" w:cstheme="minorHAnsi"/>
          <w:b/>
          <w:sz w:val="24"/>
          <w:szCs w:val="24"/>
        </w:rPr>
      </w:pPr>
      <w:r w:rsidRPr="00283A2D">
        <w:rPr>
          <w:rFonts w:eastAsiaTheme="majorEastAsia" w:cstheme="minorHAnsi"/>
          <w:b/>
          <w:sz w:val="24"/>
          <w:szCs w:val="24"/>
        </w:rPr>
        <w:t xml:space="preserve">1.5 </w:t>
      </w:r>
      <w:r w:rsidR="001B59D6" w:rsidRPr="00283A2D">
        <w:rPr>
          <w:rFonts w:eastAsiaTheme="majorEastAsia" w:cstheme="minorHAnsi"/>
          <w:b/>
          <w:sz w:val="24"/>
          <w:szCs w:val="24"/>
        </w:rPr>
        <w:t>Exemptions</w:t>
      </w:r>
      <w:r w:rsidR="00683CE2" w:rsidRPr="00283A2D">
        <w:rPr>
          <w:rFonts w:eastAsiaTheme="majorEastAsia" w:cstheme="minorHAnsi"/>
          <w:b/>
          <w:sz w:val="24"/>
          <w:szCs w:val="24"/>
        </w:rPr>
        <w:t xml:space="preserve">, </w:t>
      </w:r>
      <w:r w:rsidR="005A60CC" w:rsidRPr="00283A2D">
        <w:rPr>
          <w:rFonts w:eastAsiaTheme="majorEastAsia" w:cstheme="minorHAnsi"/>
          <w:b/>
          <w:sz w:val="24"/>
          <w:szCs w:val="24"/>
        </w:rPr>
        <w:t>Refusals</w:t>
      </w:r>
      <w:r w:rsidR="00683CE2" w:rsidRPr="00283A2D">
        <w:rPr>
          <w:rFonts w:eastAsiaTheme="majorEastAsia" w:cstheme="minorHAnsi"/>
          <w:b/>
          <w:sz w:val="24"/>
          <w:szCs w:val="24"/>
        </w:rPr>
        <w:t xml:space="preserve"> and Redactions</w:t>
      </w:r>
    </w:p>
    <w:p w14:paraId="0AECC817" w14:textId="5443B7B2" w:rsidR="006C7C8D" w:rsidRPr="00283A2D" w:rsidRDefault="006C7C8D" w:rsidP="006C7C8D">
      <w:pPr>
        <w:rPr>
          <w:rFonts w:cstheme="minorHAnsi"/>
          <w:sz w:val="24"/>
          <w:szCs w:val="24"/>
        </w:rPr>
      </w:pPr>
      <w:r w:rsidRPr="00283A2D">
        <w:rPr>
          <w:rFonts w:cstheme="minorHAnsi"/>
          <w:sz w:val="24"/>
          <w:szCs w:val="24"/>
        </w:rPr>
        <w:t xml:space="preserve">Some information is exempt from disclosure under the terms of the </w:t>
      </w:r>
      <w:r w:rsidR="009E7CD4" w:rsidRPr="00283A2D">
        <w:rPr>
          <w:rFonts w:cstheme="minorHAnsi"/>
          <w:sz w:val="24"/>
          <w:szCs w:val="24"/>
        </w:rPr>
        <w:t>Data Protection Act 2018</w:t>
      </w:r>
      <w:r w:rsidR="007C3C24" w:rsidRPr="00283A2D">
        <w:rPr>
          <w:rFonts w:cstheme="minorHAnsi"/>
          <w:sz w:val="24"/>
          <w:szCs w:val="24"/>
        </w:rPr>
        <w:t xml:space="preserve">, UK </w:t>
      </w:r>
      <w:r w:rsidR="007E6983" w:rsidRPr="00283A2D">
        <w:rPr>
          <w:rFonts w:cstheme="minorHAnsi"/>
          <w:sz w:val="24"/>
          <w:szCs w:val="24"/>
        </w:rPr>
        <w:t>GDPR</w:t>
      </w:r>
      <w:r w:rsidR="007C3C24" w:rsidRPr="00283A2D">
        <w:rPr>
          <w:rFonts w:cstheme="minorHAnsi"/>
          <w:sz w:val="24"/>
          <w:szCs w:val="24"/>
        </w:rPr>
        <w:t xml:space="preserve"> and EU GDPR</w:t>
      </w:r>
      <w:r w:rsidR="007E6983" w:rsidRPr="00283A2D">
        <w:rPr>
          <w:rFonts w:cstheme="minorHAnsi"/>
          <w:sz w:val="24"/>
          <w:szCs w:val="24"/>
        </w:rPr>
        <w:t xml:space="preserve"> and in some cases, yo</w:t>
      </w:r>
      <w:r w:rsidR="00493424" w:rsidRPr="00283A2D">
        <w:rPr>
          <w:rFonts w:cstheme="minorHAnsi"/>
          <w:sz w:val="24"/>
          <w:szCs w:val="24"/>
        </w:rPr>
        <w:t>u may not be able to</w:t>
      </w:r>
      <w:r w:rsidRPr="00283A2D">
        <w:rPr>
          <w:rFonts w:cstheme="minorHAnsi"/>
          <w:sz w:val="24"/>
          <w:szCs w:val="24"/>
        </w:rPr>
        <w:t xml:space="preserve"> explain</w:t>
      </w:r>
      <w:r w:rsidR="007E6983" w:rsidRPr="00283A2D">
        <w:rPr>
          <w:rFonts w:cstheme="minorHAnsi"/>
          <w:sz w:val="24"/>
          <w:szCs w:val="24"/>
        </w:rPr>
        <w:t xml:space="preserve"> </w:t>
      </w:r>
      <w:r w:rsidRPr="00283A2D">
        <w:rPr>
          <w:rFonts w:cstheme="minorHAnsi"/>
          <w:sz w:val="24"/>
          <w:szCs w:val="24"/>
        </w:rPr>
        <w:t xml:space="preserve">to the requestor why </w:t>
      </w:r>
      <w:r w:rsidR="00FA25F4" w:rsidRPr="00283A2D">
        <w:rPr>
          <w:rFonts w:cstheme="minorHAnsi"/>
          <w:sz w:val="24"/>
          <w:szCs w:val="24"/>
        </w:rPr>
        <w:t>you are</w:t>
      </w:r>
      <w:r w:rsidRPr="00283A2D">
        <w:rPr>
          <w:rFonts w:cstheme="minorHAnsi"/>
          <w:sz w:val="24"/>
          <w:szCs w:val="24"/>
        </w:rPr>
        <w:t xml:space="preserve"> unable to disclose the requested information.</w:t>
      </w:r>
      <w:r w:rsidR="00EB3529" w:rsidRPr="00283A2D">
        <w:rPr>
          <w:rFonts w:cstheme="minorHAnsi"/>
          <w:sz w:val="24"/>
          <w:szCs w:val="24"/>
        </w:rPr>
        <w:t xml:space="preserve"> Detailed guidance is available from the Information Commissioner’s Office website.</w:t>
      </w:r>
    </w:p>
    <w:p w14:paraId="3B85F97E" w14:textId="6372B684" w:rsidR="006F5E04" w:rsidRPr="00283A2D" w:rsidRDefault="006F5E04" w:rsidP="006F5E04">
      <w:pPr>
        <w:rPr>
          <w:rFonts w:cstheme="minorHAnsi"/>
          <w:sz w:val="24"/>
          <w:szCs w:val="24"/>
        </w:rPr>
      </w:pPr>
      <w:r w:rsidRPr="00283A2D">
        <w:rPr>
          <w:rFonts w:cstheme="minorHAnsi"/>
          <w:sz w:val="24"/>
          <w:szCs w:val="24"/>
        </w:rPr>
        <w:t>Where a request is manifestly unfounded</w:t>
      </w:r>
      <w:r w:rsidR="00924FA6" w:rsidRPr="00283A2D">
        <w:rPr>
          <w:rFonts w:cstheme="minorHAnsi"/>
          <w:sz w:val="24"/>
          <w:szCs w:val="24"/>
        </w:rPr>
        <w:t xml:space="preserve">, vexatious, repeated </w:t>
      </w:r>
      <w:r w:rsidRPr="00283A2D">
        <w:rPr>
          <w:rFonts w:cstheme="minorHAnsi"/>
          <w:sz w:val="24"/>
          <w:szCs w:val="24"/>
        </w:rPr>
        <w:t xml:space="preserve">or excessive, the </w:t>
      </w:r>
      <w:proofErr w:type="gramStart"/>
      <w:r w:rsidR="00993F53" w:rsidRPr="00283A2D">
        <w:rPr>
          <w:rFonts w:cstheme="minorHAnsi"/>
          <w:sz w:val="24"/>
          <w:szCs w:val="24"/>
        </w:rPr>
        <w:t>School</w:t>
      </w:r>
      <w:proofErr w:type="gramEnd"/>
      <w:r w:rsidRPr="00283A2D">
        <w:rPr>
          <w:rFonts w:cstheme="minorHAnsi"/>
          <w:color w:val="FF0000"/>
          <w:sz w:val="24"/>
          <w:szCs w:val="24"/>
        </w:rPr>
        <w:t xml:space="preserve"> </w:t>
      </w:r>
      <w:r w:rsidRPr="00283A2D">
        <w:rPr>
          <w:rFonts w:cstheme="minorHAnsi"/>
          <w:sz w:val="24"/>
          <w:szCs w:val="24"/>
        </w:rPr>
        <w:t>holds the right to refuse to</w:t>
      </w:r>
      <w:r w:rsidR="00EB0FDE" w:rsidRPr="00283A2D">
        <w:rPr>
          <w:rFonts w:cstheme="minorHAnsi"/>
          <w:sz w:val="24"/>
          <w:szCs w:val="24"/>
        </w:rPr>
        <w:t xml:space="preserve"> </w:t>
      </w:r>
      <w:r w:rsidRPr="00283A2D">
        <w:rPr>
          <w:rFonts w:cstheme="minorHAnsi"/>
          <w:sz w:val="24"/>
          <w:szCs w:val="24"/>
        </w:rPr>
        <w:t>respond to the request. The individual will be informed of this decision and the reasoning behind it,</w:t>
      </w:r>
      <w:r w:rsidR="00EB0FDE" w:rsidRPr="00283A2D">
        <w:rPr>
          <w:rFonts w:cstheme="minorHAnsi"/>
          <w:sz w:val="24"/>
          <w:szCs w:val="24"/>
        </w:rPr>
        <w:t xml:space="preserve"> </w:t>
      </w:r>
      <w:r w:rsidRPr="00283A2D">
        <w:rPr>
          <w:rFonts w:cstheme="minorHAnsi"/>
          <w:sz w:val="24"/>
          <w:szCs w:val="24"/>
        </w:rPr>
        <w:t>as well as their right to complain to the supervisory authority and to a judicial remedy, within one</w:t>
      </w:r>
      <w:r w:rsidR="00F34216" w:rsidRPr="00283A2D">
        <w:rPr>
          <w:rFonts w:cstheme="minorHAnsi"/>
          <w:sz w:val="24"/>
          <w:szCs w:val="24"/>
        </w:rPr>
        <w:t xml:space="preserve"> </w:t>
      </w:r>
      <w:r w:rsidRPr="00283A2D">
        <w:rPr>
          <w:rFonts w:cstheme="minorHAnsi"/>
          <w:sz w:val="24"/>
          <w:szCs w:val="24"/>
        </w:rPr>
        <w:t>month of the refusal.</w:t>
      </w:r>
    </w:p>
    <w:p w14:paraId="0CBD5FE0" w14:textId="7244521E" w:rsidR="005A0E2D" w:rsidRPr="00283A2D" w:rsidRDefault="006F5E04" w:rsidP="006F5E04">
      <w:pPr>
        <w:rPr>
          <w:rFonts w:cstheme="minorHAnsi"/>
          <w:sz w:val="24"/>
          <w:szCs w:val="24"/>
        </w:rPr>
      </w:pPr>
      <w:r w:rsidRPr="00283A2D">
        <w:rPr>
          <w:rFonts w:cstheme="minorHAnsi"/>
          <w:sz w:val="24"/>
          <w:szCs w:val="24"/>
        </w:rPr>
        <w:t xml:space="preserve">In the event that a large quantity of information is being processed about an individual, the </w:t>
      </w:r>
      <w:proofErr w:type="gramStart"/>
      <w:r w:rsidR="00993F53" w:rsidRPr="00283A2D">
        <w:rPr>
          <w:rFonts w:cstheme="minorHAnsi"/>
          <w:sz w:val="24"/>
          <w:szCs w:val="24"/>
        </w:rPr>
        <w:t>School</w:t>
      </w:r>
      <w:proofErr w:type="gramEnd"/>
      <w:r w:rsidRPr="00283A2D">
        <w:rPr>
          <w:rFonts w:cstheme="minorHAnsi"/>
          <w:color w:val="FF0000"/>
          <w:sz w:val="24"/>
          <w:szCs w:val="24"/>
        </w:rPr>
        <w:t xml:space="preserve"> </w:t>
      </w:r>
      <w:r w:rsidRPr="00283A2D">
        <w:rPr>
          <w:rFonts w:cstheme="minorHAnsi"/>
          <w:sz w:val="24"/>
          <w:szCs w:val="24"/>
        </w:rPr>
        <w:t>will ask the individual to specify the information the request is in relation to.</w:t>
      </w:r>
    </w:p>
    <w:p w14:paraId="0212A3C3" w14:textId="4C147852" w:rsidR="001C3FA6" w:rsidRPr="00283A2D" w:rsidRDefault="007A14FE" w:rsidP="007A14FE">
      <w:pPr>
        <w:rPr>
          <w:rFonts w:cstheme="minorHAnsi"/>
          <w:sz w:val="24"/>
          <w:szCs w:val="24"/>
        </w:rPr>
      </w:pPr>
      <w:r w:rsidRPr="00283A2D">
        <w:rPr>
          <w:rFonts w:cstheme="minorHAnsi"/>
          <w:sz w:val="24"/>
          <w:szCs w:val="24"/>
        </w:rPr>
        <w:t xml:space="preserve">Redactions </w:t>
      </w:r>
      <w:r w:rsidR="00E47543" w:rsidRPr="00283A2D">
        <w:rPr>
          <w:rFonts w:cstheme="minorHAnsi"/>
          <w:sz w:val="24"/>
          <w:szCs w:val="24"/>
        </w:rPr>
        <w:t>will</w:t>
      </w:r>
      <w:r w:rsidR="00F82348" w:rsidRPr="00283A2D">
        <w:rPr>
          <w:rFonts w:cstheme="minorHAnsi"/>
          <w:sz w:val="24"/>
          <w:szCs w:val="24"/>
        </w:rPr>
        <w:t xml:space="preserve"> </w:t>
      </w:r>
      <w:r w:rsidRPr="00283A2D">
        <w:rPr>
          <w:rFonts w:cstheme="minorHAnsi"/>
          <w:sz w:val="24"/>
          <w:szCs w:val="24"/>
        </w:rPr>
        <w:t xml:space="preserve">be required where </w:t>
      </w:r>
      <w:r w:rsidR="00276241" w:rsidRPr="00283A2D">
        <w:rPr>
          <w:rFonts w:cstheme="minorHAnsi"/>
          <w:sz w:val="24"/>
          <w:szCs w:val="24"/>
        </w:rPr>
        <w:t xml:space="preserve">there is information concerning other </w:t>
      </w:r>
      <w:r w:rsidRPr="00283A2D">
        <w:rPr>
          <w:rFonts w:cstheme="minorHAnsi"/>
          <w:sz w:val="24"/>
          <w:szCs w:val="24"/>
        </w:rPr>
        <w:t xml:space="preserve">data subjects contained in the documents </w:t>
      </w:r>
      <w:r w:rsidR="00276241" w:rsidRPr="00283A2D">
        <w:rPr>
          <w:rFonts w:cstheme="minorHAnsi"/>
          <w:sz w:val="24"/>
          <w:szCs w:val="24"/>
        </w:rPr>
        <w:t xml:space="preserve">and consent from those individuals </w:t>
      </w:r>
      <w:r w:rsidRPr="00283A2D">
        <w:rPr>
          <w:rFonts w:cstheme="minorHAnsi"/>
          <w:sz w:val="24"/>
          <w:szCs w:val="24"/>
        </w:rPr>
        <w:t xml:space="preserve">cannot be </w:t>
      </w:r>
      <w:r w:rsidR="00E47543" w:rsidRPr="00283A2D">
        <w:rPr>
          <w:rFonts w:cstheme="minorHAnsi"/>
          <w:sz w:val="24"/>
          <w:szCs w:val="24"/>
        </w:rPr>
        <w:t>obtained</w:t>
      </w:r>
      <w:r w:rsidR="00315CD2" w:rsidRPr="00283A2D">
        <w:rPr>
          <w:rFonts w:cstheme="minorHAnsi"/>
          <w:sz w:val="24"/>
          <w:szCs w:val="24"/>
        </w:rPr>
        <w:t xml:space="preserve"> and it isn’t reasonable to comply without their consent</w:t>
      </w:r>
      <w:r w:rsidRPr="00283A2D">
        <w:rPr>
          <w:rFonts w:cstheme="minorHAnsi"/>
          <w:sz w:val="24"/>
          <w:szCs w:val="24"/>
        </w:rPr>
        <w:t>.</w:t>
      </w:r>
    </w:p>
    <w:p w14:paraId="332CBC37" w14:textId="77777777" w:rsidR="004E436E" w:rsidRPr="00283A2D" w:rsidRDefault="004E436E" w:rsidP="00A874DD">
      <w:pPr>
        <w:rPr>
          <w:rFonts w:cstheme="minorHAnsi"/>
          <w:sz w:val="24"/>
          <w:szCs w:val="24"/>
        </w:rPr>
      </w:pPr>
    </w:p>
    <w:p w14:paraId="742DEC51" w14:textId="04CDF1E5" w:rsidR="00662665" w:rsidRPr="00283A2D" w:rsidRDefault="001173FE" w:rsidP="00EC09AD">
      <w:pPr>
        <w:pStyle w:val="Heading2"/>
        <w:numPr>
          <w:ilvl w:val="1"/>
          <w:numId w:val="16"/>
        </w:numPr>
        <w:rPr>
          <w:rFonts w:cstheme="minorHAnsi"/>
          <w:sz w:val="24"/>
          <w:szCs w:val="24"/>
        </w:rPr>
      </w:pPr>
      <w:bookmarkStart w:id="5" w:name="_Toc5188386"/>
      <w:r w:rsidRPr="00283A2D">
        <w:rPr>
          <w:rFonts w:cstheme="minorHAnsi"/>
          <w:sz w:val="24"/>
          <w:szCs w:val="24"/>
        </w:rPr>
        <w:t>Scope and application</w:t>
      </w:r>
      <w:bookmarkEnd w:id="5"/>
    </w:p>
    <w:p w14:paraId="714C3D7F" w14:textId="36D59669" w:rsidR="00063F05" w:rsidRPr="00283A2D" w:rsidRDefault="001173FE" w:rsidP="00063F05">
      <w:pPr>
        <w:spacing w:line="259" w:lineRule="auto"/>
        <w:rPr>
          <w:rFonts w:cstheme="minorHAnsi"/>
          <w:sz w:val="24"/>
          <w:szCs w:val="24"/>
        </w:rPr>
      </w:pPr>
      <w:r w:rsidRPr="00283A2D">
        <w:rPr>
          <w:rFonts w:cstheme="minorHAnsi"/>
          <w:sz w:val="24"/>
          <w:szCs w:val="24"/>
        </w:rPr>
        <w:t xml:space="preserve">All </w:t>
      </w:r>
      <w:r w:rsidR="007932A8" w:rsidRPr="00283A2D">
        <w:rPr>
          <w:rFonts w:cstheme="minorHAnsi"/>
          <w:sz w:val="24"/>
          <w:szCs w:val="24"/>
        </w:rPr>
        <w:t xml:space="preserve">employees </w:t>
      </w:r>
      <w:r w:rsidRPr="00283A2D">
        <w:rPr>
          <w:rFonts w:cstheme="minorHAnsi"/>
          <w:sz w:val="24"/>
          <w:szCs w:val="24"/>
        </w:rPr>
        <w:t>are responsible for support</w:t>
      </w:r>
      <w:r w:rsidR="007E63B2" w:rsidRPr="00283A2D">
        <w:rPr>
          <w:rFonts w:cstheme="minorHAnsi"/>
          <w:sz w:val="24"/>
          <w:szCs w:val="24"/>
        </w:rPr>
        <w:t>ing</w:t>
      </w:r>
      <w:r w:rsidRPr="00283A2D">
        <w:rPr>
          <w:rFonts w:cstheme="minorHAnsi"/>
          <w:sz w:val="24"/>
          <w:szCs w:val="24"/>
        </w:rPr>
        <w:t xml:space="preserve"> the handling of </w:t>
      </w:r>
      <w:r w:rsidR="005A6D70" w:rsidRPr="00283A2D">
        <w:rPr>
          <w:rFonts w:cstheme="minorHAnsi"/>
          <w:sz w:val="24"/>
          <w:szCs w:val="24"/>
        </w:rPr>
        <w:t xml:space="preserve">data </w:t>
      </w:r>
      <w:r w:rsidRPr="00283A2D">
        <w:rPr>
          <w:rFonts w:cstheme="minorHAnsi"/>
          <w:sz w:val="24"/>
          <w:szCs w:val="24"/>
        </w:rPr>
        <w:t>subject access</w:t>
      </w:r>
      <w:r w:rsidR="00063F05" w:rsidRPr="00283A2D">
        <w:rPr>
          <w:rFonts w:cstheme="minorHAnsi"/>
          <w:sz w:val="24"/>
          <w:szCs w:val="24"/>
        </w:rPr>
        <w:t xml:space="preserve"> </w:t>
      </w:r>
      <w:r w:rsidRPr="00283A2D">
        <w:rPr>
          <w:rFonts w:cstheme="minorHAnsi"/>
          <w:sz w:val="24"/>
          <w:szCs w:val="24"/>
        </w:rPr>
        <w:t>requests made to</w:t>
      </w:r>
      <w:r w:rsidR="00993F53" w:rsidRPr="00283A2D">
        <w:rPr>
          <w:rFonts w:cstheme="minorHAnsi"/>
          <w:sz w:val="24"/>
          <w:szCs w:val="24"/>
        </w:rPr>
        <w:t xml:space="preserve"> John ap Robert Jones</w:t>
      </w:r>
      <w:r w:rsidRPr="00283A2D">
        <w:rPr>
          <w:rFonts w:cstheme="minorHAnsi"/>
          <w:color w:val="FF0000"/>
          <w:sz w:val="24"/>
          <w:szCs w:val="24"/>
        </w:rPr>
        <w:t xml:space="preserve"> </w:t>
      </w:r>
      <w:r w:rsidRPr="00283A2D">
        <w:rPr>
          <w:rFonts w:cstheme="minorHAnsi"/>
          <w:sz w:val="24"/>
          <w:szCs w:val="24"/>
        </w:rPr>
        <w:t xml:space="preserve">as such requests may be </w:t>
      </w:r>
      <w:r w:rsidR="007E63B2" w:rsidRPr="00283A2D">
        <w:rPr>
          <w:rFonts w:cstheme="minorHAnsi"/>
          <w:sz w:val="24"/>
          <w:szCs w:val="24"/>
        </w:rPr>
        <w:t>received by</w:t>
      </w:r>
      <w:r w:rsidRPr="00283A2D">
        <w:rPr>
          <w:rFonts w:cstheme="minorHAnsi"/>
          <w:sz w:val="24"/>
          <w:szCs w:val="24"/>
        </w:rPr>
        <w:t xml:space="preserve"> any department or employee. </w:t>
      </w:r>
      <w:r w:rsidR="007E63B2" w:rsidRPr="00283A2D">
        <w:rPr>
          <w:rFonts w:cstheme="minorHAnsi"/>
          <w:sz w:val="24"/>
          <w:szCs w:val="24"/>
        </w:rPr>
        <w:t xml:space="preserve">It </w:t>
      </w:r>
      <w:r w:rsidRPr="00283A2D">
        <w:rPr>
          <w:rFonts w:cstheme="minorHAnsi"/>
          <w:sz w:val="24"/>
          <w:szCs w:val="24"/>
        </w:rPr>
        <w:t xml:space="preserve">is </w:t>
      </w:r>
      <w:r w:rsidR="007E63B2" w:rsidRPr="00283A2D">
        <w:rPr>
          <w:rFonts w:cstheme="minorHAnsi"/>
          <w:sz w:val="24"/>
          <w:szCs w:val="24"/>
        </w:rPr>
        <w:t xml:space="preserve">therefore </w:t>
      </w:r>
      <w:r w:rsidRPr="00283A2D">
        <w:rPr>
          <w:rFonts w:cstheme="minorHAnsi"/>
          <w:sz w:val="24"/>
          <w:szCs w:val="24"/>
        </w:rPr>
        <w:t>essential that this policy is adopted and supported by al</w:t>
      </w:r>
      <w:r w:rsidR="007932A8" w:rsidRPr="00283A2D">
        <w:rPr>
          <w:rFonts w:cstheme="minorHAnsi"/>
          <w:sz w:val="24"/>
          <w:szCs w:val="24"/>
        </w:rPr>
        <w:t>l</w:t>
      </w:r>
      <w:r w:rsidR="00C01EE6" w:rsidRPr="00283A2D">
        <w:rPr>
          <w:rFonts w:cstheme="minorHAnsi"/>
          <w:sz w:val="24"/>
          <w:szCs w:val="24"/>
        </w:rPr>
        <w:t>.</w:t>
      </w:r>
    </w:p>
    <w:p w14:paraId="212A9E07" w14:textId="22C7217B" w:rsidR="00662665" w:rsidRPr="00283A2D" w:rsidRDefault="00C01EE6" w:rsidP="00C01EE6">
      <w:pPr>
        <w:pStyle w:val="Heading1"/>
        <w:rPr>
          <w:rFonts w:cstheme="minorHAnsi"/>
          <w:b/>
          <w:color w:val="FFC000" w:themeColor="accent4"/>
          <w:sz w:val="24"/>
          <w:szCs w:val="24"/>
        </w:rPr>
      </w:pPr>
      <w:bookmarkStart w:id="6" w:name="_Toc5188387"/>
      <w:r w:rsidRPr="00283A2D">
        <w:rPr>
          <w:rFonts w:cstheme="minorHAnsi"/>
          <w:b/>
          <w:color w:val="000000" w:themeColor="text1"/>
          <w:sz w:val="24"/>
          <w:szCs w:val="24"/>
        </w:rPr>
        <w:t>Handling</w:t>
      </w:r>
      <w:r w:rsidR="005A6D70" w:rsidRPr="00283A2D">
        <w:rPr>
          <w:rFonts w:cstheme="minorHAnsi"/>
          <w:b/>
          <w:color w:val="000000" w:themeColor="text1"/>
          <w:sz w:val="24"/>
          <w:szCs w:val="24"/>
        </w:rPr>
        <w:t xml:space="preserve"> data</w:t>
      </w:r>
      <w:r w:rsidRPr="00283A2D">
        <w:rPr>
          <w:rFonts w:cstheme="minorHAnsi"/>
          <w:b/>
          <w:color w:val="000000" w:themeColor="text1"/>
          <w:sz w:val="24"/>
          <w:szCs w:val="24"/>
        </w:rPr>
        <w:t xml:space="preserve"> subject access requests</w:t>
      </w:r>
      <w:bookmarkEnd w:id="6"/>
    </w:p>
    <w:p w14:paraId="4C5C39E9" w14:textId="77777777" w:rsidR="00231A7C" w:rsidRPr="00283A2D" w:rsidRDefault="00231A7C" w:rsidP="00EC09AD">
      <w:pPr>
        <w:rPr>
          <w:rFonts w:cstheme="minorHAnsi"/>
          <w:sz w:val="24"/>
          <w:szCs w:val="24"/>
        </w:rPr>
      </w:pPr>
    </w:p>
    <w:p w14:paraId="48335399" w14:textId="15C71E9C" w:rsidR="00FF3369" w:rsidRPr="00283A2D" w:rsidRDefault="00B01816" w:rsidP="00FF3369">
      <w:pPr>
        <w:pStyle w:val="Heading2"/>
        <w:rPr>
          <w:rFonts w:cstheme="minorHAnsi"/>
          <w:sz w:val="24"/>
          <w:szCs w:val="24"/>
        </w:rPr>
      </w:pPr>
      <w:bookmarkStart w:id="7" w:name="_Toc5188388"/>
      <w:r w:rsidRPr="00283A2D">
        <w:rPr>
          <w:rFonts w:cstheme="minorHAnsi"/>
          <w:sz w:val="24"/>
          <w:szCs w:val="24"/>
        </w:rPr>
        <w:lastRenderedPageBreak/>
        <w:t>Responsible department / perso</w:t>
      </w:r>
      <w:r w:rsidR="00AC7FB9" w:rsidRPr="00283A2D">
        <w:rPr>
          <w:rFonts w:cstheme="minorHAnsi"/>
          <w:sz w:val="24"/>
          <w:szCs w:val="24"/>
        </w:rPr>
        <w:t>n</w:t>
      </w:r>
      <w:bookmarkEnd w:id="7"/>
    </w:p>
    <w:p w14:paraId="4C4B2826" w14:textId="2825AFCF" w:rsidR="00F01ECD" w:rsidRPr="00283A2D" w:rsidRDefault="00993F53" w:rsidP="000F2182">
      <w:pPr>
        <w:pStyle w:val="Heading3"/>
        <w:rPr>
          <w:rFonts w:cstheme="minorHAnsi"/>
          <w:color w:val="auto"/>
        </w:rPr>
      </w:pPr>
      <w:r w:rsidRPr="00283A2D">
        <w:rPr>
          <w:rFonts w:cstheme="minorHAnsi"/>
          <w:color w:val="000000" w:themeColor="text1"/>
        </w:rPr>
        <w:t xml:space="preserve">John Jones along with Mags Rogers, Cheryl Agg and Amanda Wilks as the Office </w:t>
      </w:r>
      <w:r w:rsidR="00B01816" w:rsidRPr="00283A2D">
        <w:rPr>
          <w:rFonts w:cstheme="minorHAnsi"/>
          <w:color w:val="auto"/>
        </w:rPr>
        <w:t xml:space="preserve">is responsible for the handling of </w:t>
      </w:r>
      <w:r w:rsidR="003D7F8F" w:rsidRPr="00283A2D">
        <w:rPr>
          <w:rFonts w:cstheme="minorHAnsi"/>
          <w:color w:val="auto"/>
        </w:rPr>
        <w:t xml:space="preserve">data </w:t>
      </w:r>
      <w:r w:rsidR="00B01816" w:rsidRPr="00283A2D">
        <w:rPr>
          <w:rFonts w:cstheme="minorHAnsi"/>
          <w:color w:val="auto"/>
        </w:rPr>
        <w:t xml:space="preserve">subject access requests </w:t>
      </w:r>
      <w:r w:rsidR="007E63B2" w:rsidRPr="00283A2D">
        <w:rPr>
          <w:rFonts w:cstheme="minorHAnsi"/>
          <w:color w:val="auto"/>
        </w:rPr>
        <w:t>made to</w:t>
      </w:r>
      <w:r w:rsidRPr="00283A2D">
        <w:rPr>
          <w:rFonts w:cstheme="minorHAnsi"/>
          <w:color w:val="auto"/>
        </w:rPr>
        <w:t xml:space="preserve"> Bourton on the Water Primary </w:t>
      </w:r>
      <w:proofErr w:type="gramStart"/>
      <w:r w:rsidRPr="00283A2D">
        <w:rPr>
          <w:rFonts w:cstheme="minorHAnsi"/>
          <w:color w:val="auto"/>
        </w:rPr>
        <w:t>Academy</w:t>
      </w:r>
      <w:r w:rsidR="00B01816" w:rsidRPr="00283A2D">
        <w:rPr>
          <w:rFonts w:cstheme="minorHAnsi"/>
          <w:color w:val="auto"/>
        </w:rPr>
        <w:t xml:space="preserve"> </w:t>
      </w:r>
      <w:r w:rsidRPr="00283A2D">
        <w:rPr>
          <w:rFonts w:cstheme="minorHAnsi"/>
          <w:color w:val="auto"/>
        </w:rPr>
        <w:t>.</w:t>
      </w:r>
      <w:proofErr w:type="gramEnd"/>
      <w:r w:rsidRPr="00283A2D">
        <w:rPr>
          <w:rFonts w:cstheme="minorHAnsi"/>
          <w:color w:val="auto"/>
        </w:rPr>
        <w:t xml:space="preserve"> </w:t>
      </w:r>
      <w:r w:rsidR="00B01816" w:rsidRPr="00283A2D">
        <w:rPr>
          <w:rFonts w:cstheme="minorHAnsi"/>
          <w:color w:val="auto"/>
        </w:rPr>
        <w:t>Once received,</w:t>
      </w:r>
      <w:r w:rsidRPr="00283A2D">
        <w:rPr>
          <w:rFonts w:cstheme="minorHAnsi"/>
          <w:color w:val="auto"/>
        </w:rPr>
        <w:t xml:space="preserve"> the office w</w:t>
      </w:r>
      <w:r w:rsidR="00F01ECD" w:rsidRPr="00283A2D">
        <w:rPr>
          <w:rFonts w:cstheme="minorHAnsi"/>
          <w:color w:val="auto"/>
        </w:rPr>
        <w:t xml:space="preserve">ill investigate and respond to the request accordingly, taking into account the requirements of the </w:t>
      </w:r>
      <w:r w:rsidR="009E7CD4" w:rsidRPr="00283A2D">
        <w:rPr>
          <w:rFonts w:cstheme="minorHAnsi"/>
          <w:color w:val="auto"/>
        </w:rPr>
        <w:t>Data Protection Act 2018</w:t>
      </w:r>
      <w:r w:rsidR="000D3AB3" w:rsidRPr="00283A2D">
        <w:rPr>
          <w:rFonts w:cstheme="minorHAnsi"/>
          <w:color w:val="auto"/>
        </w:rPr>
        <w:t xml:space="preserve">, UK GDPR and EU </w:t>
      </w:r>
      <w:r w:rsidR="00F01ECD" w:rsidRPr="00283A2D">
        <w:rPr>
          <w:rFonts w:cstheme="minorHAnsi"/>
          <w:color w:val="auto"/>
        </w:rPr>
        <w:t>GDPR</w:t>
      </w:r>
      <w:r w:rsidR="005A6D70" w:rsidRPr="00283A2D">
        <w:rPr>
          <w:rFonts w:cstheme="minorHAnsi"/>
          <w:color w:val="auto"/>
        </w:rPr>
        <w:t>.</w:t>
      </w:r>
    </w:p>
    <w:p w14:paraId="66B4F4CF" w14:textId="4720A189" w:rsidR="00B01816" w:rsidRPr="00283A2D" w:rsidRDefault="00B01816" w:rsidP="00B01816">
      <w:pPr>
        <w:rPr>
          <w:rFonts w:cstheme="minorHAnsi"/>
          <w:sz w:val="24"/>
          <w:szCs w:val="24"/>
        </w:rPr>
      </w:pPr>
    </w:p>
    <w:p w14:paraId="5CF03C41" w14:textId="684E4F15" w:rsidR="00662665" w:rsidRPr="00283A2D" w:rsidRDefault="00B01816" w:rsidP="00662665">
      <w:pPr>
        <w:pStyle w:val="Heading2"/>
        <w:rPr>
          <w:rFonts w:cstheme="minorHAnsi"/>
          <w:sz w:val="24"/>
          <w:szCs w:val="24"/>
        </w:rPr>
      </w:pPr>
      <w:bookmarkStart w:id="8" w:name="_Toc5188389"/>
      <w:r w:rsidRPr="00283A2D">
        <w:rPr>
          <w:rFonts w:cstheme="minorHAnsi"/>
          <w:sz w:val="24"/>
          <w:szCs w:val="24"/>
        </w:rPr>
        <w:t>Responsibilities of all other employees</w:t>
      </w:r>
      <w:bookmarkEnd w:id="8"/>
    </w:p>
    <w:p w14:paraId="5C839D2F" w14:textId="07121DAF" w:rsidR="00A25A85" w:rsidRPr="00283A2D" w:rsidRDefault="00F01ECD" w:rsidP="00F01ECD">
      <w:pPr>
        <w:pStyle w:val="Heading3"/>
        <w:rPr>
          <w:rFonts w:cstheme="minorHAnsi"/>
          <w:color w:val="auto"/>
        </w:rPr>
      </w:pPr>
      <w:r w:rsidRPr="00283A2D">
        <w:rPr>
          <w:rFonts w:cstheme="minorHAnsi"/>
          <w:color w:val="auto"/>
        </w:rPr>
        <w:t xml:space="preserve">The </w:t>
      </w:r>
      <w:r w:rsidR="00993F53" w:rsidRPr="00283A2D">
        <w:rPr>
          <w:rFonts w:cstheme="minorHAnsi"/>
          <w:color w:val="auto"/>
        </w:rPr>
        <w:t>Office and John ap Robert Jones are</w:t>
      </w:r>
      <w:r w:rsidRPr="00283A2D">
        <w:rPr>
          <w:rFonts w:cstheme="minorHAnsi"/>
          <w:color w:val="auto"/>
        </w:rPr>
        <w:t xml:space="preserve"> responsible for responding to a</w:t>
      </w:r>
      <w:r w:rsidR="005A6D70" w:rsidRPr="00283A2D">
        <w:rPr>
          <w:rFonts w:cstheme="minorHAnsi"/>
          <w:color w:val="auto"/>
        </w:rPr>
        <w:t>ll data</w:t>
      </w:r>
      <w:r w:rsidRPr="00283A2D">
        <w:rPr>
          <w:rFonts w:cstheme="minorHAnsi"/>
          <w:color w:val="auto"/>
        </w:rPr>
        <w:t xml:space="preserve"> subject access request</w:t>
      </w:r>
      <w:r w:rsidR="005A6D70" w:rsidRPr="00283A2D">
        <w:rPr>
          <w:rFonts w:cstheme="minorHAnsi"/>
          <w:color w:val="auto"/>
        </w:rPr>
        <w:t>s</w:t>
      </w:r>
      <w:r w:rsidRPr="00283A2D">
        <w:rPr>
          <w:rFonts w:cstheme="minorHAnsi"/>
          <w:color w:val="auto"/>
        </w:rPr>
        <w:t xml:space="preserve"> received by the</w:t>
      </w:r>
      <w:r w:rsidR="00993F53" w:rsidRPr="00283A2D">
        <w:rPr>
          <w:rFonts w:cstheme="minorHAnsi"/>
          <w:color w:val="auto"/>
        </w:rPr>
        <w:t xml:space="preserve"> </w:t>
      </w:r>
      <w:proofErr w:type="gramStart"/>
      <w:r w:rsidR="00993F53" w:rsidRPr="00283A2D">
        <w:rPr>
          <w:rFonts w:cstheme="minorHAnsi"/>
          <w:color w:val="auto"/>
        </w:rPr>
        <w:t>School</w:t>
      </w:r>
      <w:proofErr w:type="gramEnd"/>
      <w:r w:rsidR="00993F53" w:rsidRPr="00283A2D">
        <w:rPr>
          <w:rFonts w:cstheme="minorHAnsi"/>
          <w:color w:val="auto"/>
        </w:rPr>
        <w:t>.</w:t>
      </w:r>
      <w:r w:rsidRPr="00283A2D">
        <w:rPr>
          <w:rFonts w:cstheme="minorHAnsi"/>
          <w:color w:val="FF0000"/>
        </w:rPr>
        <w:t xml:space="preserve"> </w:t>
      </w:r>
    </w:p>
    <w:p w14:paraId="1F3CBD72" w14:textId="66FEEAD3" w:rsidR="00F01ECD" w:rsidRPr="00283A2D" w:rsidRDefault="00F01ECD" w:rsidP="00F01ECD">
      <w:pPr>
        <w:pStyle w:val="Heading3"/>
        <w:rPr>
          <w:rFonts w:cstheme="minorHAnsi"/>
          <w:color w:val="auto"/>
        </w:rPr>
      </w:pPr>
      <w:r w:rsidRPr="00283A2D">
        <w:rPr>
          <w:rFonts w:cstheme="minorHAnsi"/>
          <w:color w:val="auto"/>
        </w:rPr>
        <w:t xml:space="preserve">All other </w:t>
      </w:r>
      <w:r w:rsidR="005A6D70" w:rsidRPr="00283A2D">
        <w:rPr>
          <w:rFonts w:cstheme="minorHAnsi"/>
          <w:color w:val="auto"/>
        </w:rPr>
        <w:t xml:space="preserve">employees </w:t>
      </w:r>
      <w:r w:rsidRPr="00283A2D">
        <w:rPr>
          <w:rFonts w:cstheme="minorHAnsi"/>
          <w:color w:val="auto"/>
        </w:rPr>
        <w:t>are prohibited from responding to any</w:t>
      </w:r>
      <w:r w:rsidR="005A6D70" w:rsidRPr="00283A2D">
        <w:rPr>
          <w:rFonts w:cstheme="minorHAnsi"/>
          <w:color w:val="auto"/>
        </w:rPr>
        <w:t xml:space="preserve"> data</w:t>
      </w:r>
      <w:r w:rsidRPr="00283A2D">
        <w:rPr>
          <w:rFonts w:cstheme="minorHAnsi"/>
          <w:color w:val="auto"/>
        </w:rPr>
        <w:t xml:space="preserve"> </w:t>
      </w:r>
      <w:r w:rsidR="00AC0B64" w:rsidRPr="00283A2D">
        <w:rPr>
          <w:rFonts w:cstheme="minorHAnsi"/>
          <w:color w:val="auto"/>
        </w:rPr>
        <w:t>subject access request and for the purpose</w:t>
      </w:r>
      <w:r w:rsidR="00AC7FB9" w:rsidRPr="00283A2D">
        <w:rPr>
          <w:rFonts w:cstheme="minorHAnsi"/>
          <w:color w:val="auto"/>
        </w:rPr>
        <w:t>s</w:t>
      </w:r>
      <w:r w:rsidR="00AC0B64" w:rsidRPr="00283A2D">
        <w:rPr>
          <w:rFonts w:cstheme="minorHAnsi"/>
          <w:color w:val="auto"/>
        </w:rPr>
        <w:t xml:space="preserve"> of this policy are defined as </w:t>
      </w:r>
      <w:r w:rsidR="00AC7FB9" w:rsidRPr="00283A2D">
        <w:rPr>
          <w:rFonts w:cstheme="minorHAnsi"/>
          <w:color w:val="auto"/>
        </w:rPr>
        <w:t>“</w:t>
      </w:r>
      <w:r w:rsidR="00AC0B64" w:rsidRPr="00283A2D">
        <w:rPr>
          <w:rFonts w:cstheme="minorHAnsi"/>
          <w:color w:val="auto"/>
        </w:rPr>
        <w:t>unauthorised employees</w:t>
      </w:r>
      <w:r w:rsidR="00AC7FB9" w:rsidRPr="00283A2D">
        <w:rPr>
          <w:rFonts w:cstheme="minorHAnsi"/>
          <w:color w:val="auto"/>
        </w:rPr>
        <w:t>”</w:t>
      </w:r>
      <w:r w:rsidR="00AC0B64" w:rsidRPr="00283A2D">
        <w:rPr>
          <w:rFonts w:cstheme="minorHAnsi"/>
          <w:color w:val="auto"/>
        </w:rPr>
        <w:t>.</w:t>
      </w:r>
    </w:p>
    <w:p w14:paraId="5906FEA3" w14:textId="17706A6E" w:rsidR="00EC354B" w:rsidRPr="00283A2D" w:rsidRDefault="00AC0B64" w:rsidP="00AC0B64">
      <w:pPr>
        <w:pStyle w:val="Heading3"/>
        <w:rPr>
          <w:rFonts w:cstheme="minorHAnsi"/>
          <w:color w:val="auto"/>
        </w:rPr>
      </w:pPr>
      <w:r w:rsidRPr="00283A2D">
        <w:rPr>
          <w:rFonts w:cstheme="minorHAnsi"/>
          <w:color w:val="auto"/>
        </w:rPr>
        <w:t>In the event that a</w:t>
      </w:r>
      <w:r w:rsidR="003D7F8F" w:rsidRPr="00283A2D">
        <w:rPr>
          <w:rFonts w:cstheme="minorHAnsi"/>
          <w:color w:val="auto"/>
        </w:rPr>
        <w:t xml:space="preserve"> data</w:t>
      </w:r>
      <w:r w:rsidRPr="00283A2D">
        <w:rPr>
          <w:rFonts w:cstheme="minorHAnsi"/>
          <w:color w:val="auto"/>
        </w:rPr>
        <w:t xml:space="preserve"> subject access request is received by an unauthorised employee, </w:t>
      </w:r>
      <w:r w:rsidR="005A6D70" w:rsidRPr="00283A2D">
        <w:rPr>
          <w:rFonts w:cstheme="minorHAnsi"/>
          <w:color w:val="auto"/>
        </w:rPr>
        <w:t xml:space="preserve">details of </w:t>
      </w:r>
      <w:r w:rsidRPr="00283A2D">
        <w:rPr>
          <w:rFonts w:cstheme="minorHAnsi"/>
          <w:color w:val="auto"/>
        </w:rPr>
        <w:t xml:space="preserve">the request and any accompanying documents are to be forwarded to </w:t>
      </w:r>
      <w:r w:rsidR="00993F53" w:rsidRPr="00283A2D">
        <w:rPr>
          <w:rFonts w:cstheme="minorHAnsi"/>
          <w:color w:val="auto"/>
        </w:rPr>
        <w:t>the Head Teacher or the Office</w:t>
      </w:r>
      <w:r w:rsidRPr="00283A2D">
        <w:rPr>
          <w:rFonts w:cstheme="minorHAnsi"/>
          <w:color w:val="auto"/>
        </w:rPr>
        <w:t>.</w:t>
      </w:r>
      <w:r w:rsidR="005A6D70" w:rsidRPr="00283A2D">
        <w:rPr>
          <w:rFonts w:cstheme="minorHAnsi"/>
          <w:color w:val="auto"/>
        </w:rPr>
        <w:t xml:space="preserve"> </w:t>
      </w:r>
    </w:p>
    <w:p w14:paraId="04F96C2F" w14:textId="3354D89E" w:rsidR="00AC0B64" w:rsidRPr="00283A2D" w:rsidRDefault="00AC7FB9" w:rsidP="00AC0B64">
      <w:pPr>
        <w:pStyle w:val="Heading3"/>
        <w:rPr>
          <w:rFonts w:cstheme="minorHAnsi"/>
          <w:color w:val="auto"/>
        </w:rPr>
      </w:pPr>
      <w:r w:rsidRPr="00283A2D">
        <w:rPr>
          <w:rFonts w:cstheme="minorHAnsi"/>
          <w:color w:val="auto"/>
        </w:rPr>
        <w:t>It is essential that requests are</w:t>
      </w:r>
      <w:r w:rsidR="003F0F5B" w:rsidRPr="00283A2D">
        <w:rPr>
          <w:rFonts w:cstheme="minorHAnsi"/>
          <w:color w:val="auto"/>
        </w:rPr>
        <w:t xml:space="preserve"> forwarded on the day of receipt. </w:t>
      </w:r>
      <w:r w:rsidR="005A6D70" w:rsidRPr="00283A2D">
        <w:rPr>
          <w:rFonts w:cstheme="minorHAnsi"/>
          <w:color w:val="auto"/>
        </w:rPr>
        <w:t>When forwarding details of the request received, employees are require</w:t>
      </w:r>
      <w:r w:rsidR="003F0F5B" w:rsidRPr="00283A2D">
        <w:rPr>
          <w:rFonts w:cstheme="minorHAnsi"/>
          <w:color w:val="auto"/>
        </w:rPr>
        <w:t>d</w:t>
      </w:r>
      <w:r w:rsidR="005A6D70" w:rsidRPr="00283A2D">
        <w:rPr>
          <w:rFonts w:cstheme="minorHAnsi"/>
          <w:color w:val="auto"/>
        </w:rPr>
        <w:t xml:space="preserve"> to use the form annexed to this policy.</w:t>
      </w:r>
    </w:p>
    <w:p w14:paraId="24F1C9C7" w14:textId="148A5D7A" w:rsidR="00AC0B64" w:rsidRPr="00283A2D" w:rsidRDefault="00AC0B64" w:rsidP="00AC0B64">
      <w:pPr>
        <w:pStyle w:val="Heading3"/>
        <w:rPr>
          <w:rFonts w:cstheme="minorHAnsi"/>
          <w:color w:val="auto"/>
        </w:rPr>
      </w:pPr>
      <w:r w:rsidRPr="00283A2D">
        <w:rPr>
          <w:rFonts w:cstheme="minorHAnsi"/>
          <w:color w:val="auto"/>
        </w:rPr>
        <w:t>In the event that any communication is received from the</w:t>
      </w:r>
      <w:r w:rsidR="00993F53" w:rsidRPr="00283A2D">
        <w:rPr>
          <w:rFonts w:cstheme="minorHAnsi"/>
          <w:color w:val="auto"/>
        </w:rPr>
        <w:t xml:space="preserve"> ICO</w:t>
      </w:r>
      <w:r w:rsidRPr="00283A2D">
        <w:rPr>
          <w:rFonts w:cstheme="minorHAnsi"/>
          <w:color w:val="auto"/>
        </w:rPr>
        <w:t xml:space="preserve">, the </w:t>
      </w:r>
      <w:r w:rsidR="00AC7FB9" w:rsidRPr="00283A2D">
        <w:rPr>
          <w:rFonts w:cstheme="minorHAnsi"/>
          <w:color w:val="auto"/>
        </w:rPr>
        <w:t>S</w:t>
      </w:r>
      <w:r w:rsidRPr="00283A2D">
        <w:rPr>
          <w:rFonts w:cstheme="minorHAnsi"/>
          <w:color w:val="auto"/>
        </w:rPr>
        <w:t xml:space="preserve">upervisory </w:t>
      </w:r>
      <w:r w:rsidR="00AC7FB9" w:rsidRPr="00283A2D">
        <w:rPr>
          <w:rFonts w:cstheme="minorHAnsi"/>
          <w:color w:val="auto"/>
        </w:rPr>
        <w:t>A</w:t>
      </w:r>
      <w:r w:rsidRPr="00283A2D">
        <w:rPr>
          <w:rFonts w:cstheme="minorHAnsi"/>
          <w:color w:val="auto"/>
        </w:rPr>
        <w:t xml:space="preserve">uthority, </w:t>
      </w:r>
      <w:r w:rsidR="00993F53" w:rsidRPr="00283A2D">
        <w:rPr>
          <w:rFonts w:cstheme="minorHAnsi"/>
          <w:color w:val="000000" w:themeColor="text1"/>
        </w:rPr>
        <w:t xml:space="preserve">J Jones </w:t>
      </w:r>
      <w:proofErr w:type="gramStart"/>
      <w:r w:rsidR="00993F53" w:rsidRPr="00283A2D">
        <w:rPr>
          <w:rFonts w:cstheme="minorHAnsi"/>
          <w:color w:val="000000" w:themeColor="text1"/>
        </w:rPr>
        <w:t xml:space="preserve">is </w:t>
      </w:r>
      <w:r w:rsidRPr="00283A2D">
        <w:rPr>
          <w:rFonts w:cstheme="minorHAnsi"/>
          <w:color w:val="000000" w:themeColor="text1"/>
        </w:rPr>
        <w:t xml:space="preserve"> </w:t>
      </w:r>
      <w:r w:rsidRPr="00283A2D">
        <w:rPr>
          <w:rFonts w:cstheme="minorHAnsi"/>
          <w:color w:val="auto"/>
        </w:rPr>
        <w:t>to</w:t>
      </w:r>
      <w:proofErr w:type="gramEnd"/>
      <w:r w:rsidRPr="00283A2D">
        <w:rPr>
          <w:rFonts w:cstheme="minorHAnsi"/>
          <w:color w:val="auto"/>
        </w:rPr>
        <w:t xml:space="preserve"> be informed immediately. Unauthorised persons are prohibited from responding to any such communication</w:t>
      </w:r>
      <w:r w:rsidR="0023454B" w:rsidRPr="00283A2D">
        <w:rPr>
          <w:rFonts w:cstheme="minorHAnsi"/>
          <w:color w:val="auto"/>
        </w:rPr>
        <w:t>s</w:t>
      </w:r>
      <w:r w:rsidR="00AC7FB9" w:rsidRPr="00283A2D">
        <w:rPr>
          <w:rFonts w:cstheme="minorHAnsi"/>
          <w:color w:val="auto"/>
        </w:rPr>
        <w:t xml:space="preserve"> from the Supervisory Authority</w:t>
      </w:r>
      <w:r w:rsidR="0023454B" w:rsidRPr="00283A2D">
        <w:rPr>
          <w:rFonts w:cstheme="minorHAnsi"/>
          <w:color w:val="auto"/>
        </w:rPr>
        <w:t>.</w:t>
      </w:r>
    </w:p>
    <w:p w14:paraId="28DF75FE" w14:textId="77777777" w:rsidR="004946A9" w:rsidRPr="00283A2D" w:rsidRDefault="004946A9" w:rsidP="00A874DD">
      <w:pPr>
        <w:rPr>
          <w:rFonts w:cstheme="minorHAnsi"/>
          <w:sz w:val="24"/>
          <w:szCs w:val="24"/>
        </w:rPr>
      </w:pPr>
    </w:p>
    <w:p w14:paraId="6E53D112" w14:textId="661ABE2E" w:rsidR="00BC6A87" w:rsidRPr="00283A2D" w:rsidRDefault="00884C3C" w:rsidP="00A874DD">
      <w:pPr>
        <w:pStyle w:val="Heading2"/>
        <w:spacing w:line="259" w:lineRule="auto"/>
        <w:rPr>
          <w:rFonts w:cstheme="minorHAnsi"/>
          <w:b w:val="0"/>
          <w:sz w:val="24"/>
          <w:szCs w:val="24"/>
        </w:rPr>
      </w:pPr>
      <w:r w:rsidRPr="00283A2D">
        <w:rPr>
          <w:rFonts w:cstheme="minorHAnsi"/>
          <w:sz w:val="24"/>
          <w:szCs w:val="24"/>
        </w:rPr>
        <w:t xml:space="preserve"> </w:t>
      </w:r>
      <w:bookmarkStart w:id="9" w:name="_Toc5188390"/>
      <w:r w:rsidR="004946A9" w:rsidRPr="00283A2D">
        <w:rPr>
          <w:rFonts w:cstheme="minorHAnsi"/>
          <w:sz w:val="24"/>
          <w:szCs w:val="24"/>
        </w:rPr>
        <w:t>Tim</w:t>
      </w:r>
      <w:r w:rsidR="00A25A85" w:rsidRPr="00283A2D">
        <w:rPr>
          <w:rFonts w:cstheme="minorHAnsi"/>
          <w:sz w:val="24"/>
          <w:szCs w:val="24"/>
        </w:rPr>
        <w:t>escales</w:t>
      </w:r>
      <w:bookmarkEnd w:id="9"/>
    </w:p>
    <w:p w14:paraId="7B24A948" w14:textId="03A21993" w:rsidR="00A246E9" w:rsidRPr="00283A2D" w:rsidRDefault="00A246E9" w:rsidP="00A246E9">
      <w:pPr>
        <w:spacing w:line="259" w:lineRule="auto"/>
        <w:rPr>
          <w:rFonts w:eastAsiaTheme="majorEastAsia" w:cstheme="minorHAnsi"/>
          <w:sz w:val="24"/>
          <w:szCs w:val="24"/>
        </w:rPr>
      </w:pPr>
      <w:r w:rsidRPr="00283A2D">
        <w:rPr>
          <w:rFonts w:eastAsiaTheme="majorEastAsia" w:cstheme="minorHAnsi"/>
          <w:sz w:val="24"/>
          <w:szCs w:val="24"/>
        </w:rPr>
        <w:t xml:space="preserve">2.3.1   </w:t>
      </w:r>
      <w:r w:rsidR="00DA24CE" w:rsidRPr="00283A2D">
        <w:rPr>
          <w:rFonts w:eastAsiaTheme="majorEastAsia" w:cstheme="minorHAnsi"/>
          <w:sz w:val="24"/>
          <w:szCs w:val="24"/>
        </w:rPr>
        <w:t>The</w:t>
      </w:r>
      <w:r w:rsidR="00993F53" w:rsidRPr="00283A2D">
        <w:rPr>
          <w:rFonts w:eastAsiaTheme="majorEastAsia" w:cstheme="minorHAnsi"/>
          <w:sz w:val="24"/>
          <w:szCs w:val="24"/>
        </w:rPr>
        <w:t xml:space="preserve"> Office</w:t>
      </w:r>
      <w:r w:rsidR="00327F79" w:rsidRPr="00283A2D">
        <w:rPr>
          <w:rFonts w:cstheme="minorHAnsi"/>
          <w:color w:val="FF0000"/>
          <w:sz w:val="24"/>
          <w:szCs w:val="24"/>
        </w:rPr>
        <w:t xml:space="preserve"> </w:t>
      </w:r>
      <w:r w:rsidRPr="00283A2D">
        <w:rPr>
          <w:rFonts w:eastAsiaTheme="majorEastAsia" w:cstheme="minorHAnsi"/>
          <w:sz w:val="24"/>
          <w:szCs w:val="24"/>
        </w:rPr>
        <w:t xml:space="preserve">must comply with a subject access request </w:t>
      </w:r>
      <w:r w:rsidR="00DA24CE" w:rsidRPr="00283A2D">
        <w:rPr>
          <w:rFonts w:eastAsiaTheme="majorEastAsia" w:cstheme="minorHAnsi"/>
          <w:sz w:val="24"/>
          <w:szCs w:val="24"/>
        </w:rPr>
        <w:t>without undue delay</w:t>
      </w:r>
      <w:r w:rsidRPr="00283A2D">
        <w:rPr>
          <w:rFonts w:eastAsiaTheme="majorEastAsia" w:cstheme="minorHAnsi"/>
          <w:sz w:val="24"/>
          <w:szCs w:val="24"/>
        </w:rPr>
        <w:t xml:space="preserve"> and in any</w:t>
      </w:r>
      <w:r w:rsidR="00DA24CE" w:rsidRPr="00283A2D">
        <w:rPr>
          <w:rFonts w:eastAsiaTheme="majorEastAsia" w:cstheme="minorHAnsi"/>
          <w:sz w:val="24"/>
          <w:szCs w:val="24"/>
        </w:rPr>
        <w:t xml:space="preserve"> </w:t>
      </w:r>
      <w:r w:rsidRPr="00283A2D">
        <w:rPr>
          <w:rFonts w:eastAsiaTheme="majorEastAsia" w:cstheme="minorHAnsi"/>
          <w:sz w:val="24"/>
          <w:szCs w:val="24"/>
        </w:rPr>
        <w:t xml:space="preserve">event within </w:t>
      </w:r>
      <w:r w:rsidR="00E47543" w:rsidRPr="00283A2D">
        <w:rPr>
          <w:rFonts w:eastAsiaTheme="majorEastAsia" w:cstheme="minorHAnsi"/>
          <w:b/>
          <w:sz w:val="24"/>
          <w:szCs w:val="24"/>
          <w:u w:val="single"/>
        </w:rPr>
        <w:t>one calendar month</w:t>
      </w:r>
      <w:r w:rsidRPr="00283A2D">
        <w:rPr>
          <w:rFonts w:eastAsiaTheme="majorEastAsia" w:cstheme="minorHAnsi"/>
          <w:sz w:val="24"/>
          <w:szCs w:val="24"/>
        </w:rPr>
        <w:t xml:space="preserve"> of the date on which the request is received or (if later)</w:t>
      </w:r>
      <w:r w:rsidR="001B7E34" w:rsidRPr="00283A2D">
        <w:rPr>
          <w:rFonts w:eastAsiaTheme="majorEastAsia" w:cstheme="minorHAnsi"/>
          <w:sz w:val="24"/>
          <w:szCs w:val="24"/>
        </w:rPr>
        <w:t xml:space="preserve"> </w:t>
      </w:r>
      <w:r w:rsidRPr="00283A2D">
        <w:rPr>
          <w:rFonts w:eastAsiaTheme="majorEastAsia" w:cstheme="minorHAnsi"/>
          <w:sz w:val="24"/>
          <w:szCs w:val="24"/>
        </w:rPr>
        <w:t>the day on which we received</w:t>
      </w:r>
      <w:r w:rsidR="00163DAE" w:rsidRPr="00283A2D">
        <w:rPr>
          <w:rFonts w:eastAsiaTheme="majorEastAsia" w:cstheme="minorHAnsi"/>
          <w:sz w:val="24"/>
          <w:szCs w:val="24"/>
        </w:rPr>
        <w:t xml:space="preserve"> the request</w:t>
      </w:r>
      <w:r w:rsidRPr="00283A2D">
        <w:rPr>
          <w:rFonts w:eastAsiaTheme="majorEastAsia" w:cstheme="minorHAnsi"/>
          <w:sz w:val="24"/>
          <w:szCs w:val="24"/>
        </w:rPr>
        <w:t>:</w:t>
      </w:r>
    </w:p>
    <w:p w14:paraId="487F37FA" w14:textId="77777777" w:rsidR="00A246E9" w:rsidRPr="00283A2D" w:rsidRDefault="00A246E9" w:rsidP="00A246E9">
      <w:pPr>
        <w:spacing w:line="259" w:lineRule="auto"/>
        <w:rPr>
          <w:rFonts w:eastAsiaTheme="majorEastAsia" w:cstheme="minorHAnsi"/>
          <w:sz w:val="24"/>
          <w:szCs w:val="24"/>
        </w:rPr>
      </w:pPr>
      <w:r w:rsidRPr="00283A2D">
        <w:rPr>
          <w:rFonts w:eastAsiaTheme="majorEastAsia" w:cstheme="minorHAnsi"/>
          <w:sz w:val="24"/>
          <w:szCs w:val="24"/>
        </w:rPr>
        <w:t xml:space="preserve"> • any requested clarification of what the information requested is; and</w:t>
      </w:r>
    </w:p>
    <w:p w14:paraId="5B0FA8F9" w14:textId="0382811D" w:rsidR="00884C3C" w:rsidRPr="00283A2D" w:rsidRDefault="00A246E9" w:rsidP="00327F79">
      <w:pPr>
        <w:spacing w:line="259" w:lineRule="auto"/>
        <w:rPr>
          <w:rFonts w:eastAsiaTheme="majorEastAsia" w:cstheme="minorHAnsi"/>
          <w:sz w:val="24"/>
          <w:szCs w:val="24"/>
        </w:rPr>
      </w:pPr>
      <w:r w:rsidRPr="00283A2D">
        <w:rPr>
          <w:rFonts w:eastAsiaTheme="majorEastAsia" w:cstheme="minorHAnsi"/>
          <w:sz w:val="24"/>
          <w:szCs w:val="24"/>
        </w:rPr>
        <w:t xml:space="preserve"> • any information requested to confirm the requester’s identity</w:t>
      </w:r>
      <w:r w:rsidR="003D5469" w:rsidRPr="00283A2D">
        <w:rPr>
          <w:rFonts w:eastAsiaTheme="majorEastAsia" w:cstheme="minorHAnsi"/>
          <w:sz w:val="24"/>
          <w:szCs w:val="24"/>
        </w:rPr>
        <w:t>.</w:t>
      </w:r>
    </w:p>
    <w:p w14:paraId="32498005" w14:textId="5DE26F20" w:rsidR="00884C3C" w:rsidRPr="00283A2D" w:rsidRDefault="00121B9C" w:rsidP="00327F79">
      <w:pPr>
        <w:spacing w:line="259" w:lineRule="auto"/>
        <w:rPr>
          <w:rFonts w:eastAsiaTheme="majorEastAsia" w:cstheme="minorHAnsi"/>
          <w:sz w:val="24"/>
          <w:szCs w:val="24"/>
        </w:rPr>
      </w:pPr>
      <w:r w:rsidRPr="00283A2D">
        <w:rPr>
          <w:rFonts w:eastAsiaTheme="majorEastAsia" w:cstheme="minorHAnsi"/>
          <w:sz w:val="24"/>
          <w:szCs w:val="24"/>
        </w:rPr>
        <w:t xml:space="preserve">2.3.2  </w:t>
      </w:r>
      <w:r w:rsidR="00884C3C" w:rsidRPr="00283A2D">
        <w:rPr>
          <w:rFonts w:eastAsiaTheme="majorEastAsia" w:cstheme="minorHAnsi"/>
          <w:sz w:val="24"/>
          <w:szCs w:val="24"/>
        </w:rPr>
        <w:t xml:space="preserve"> </w:t>
      </w:r>
      <w:r w:rsidR="00327F79" w:rsidRPr="00283A2D">
        <w:rPr>
          <w:rFonts w:eastAsiaTheme="majorEastAsia" w:cstheme="minorHAnsi"/>
          <w:sz w:val="24"/>
          <w:szCs w:val="24"/>
        </w:rPr>
        <w:t>If more time is needed to respond to complex requests, an extension of</w:t>
      </w:r>
      <w:r w:rsidR="00672220" w:rsidRPr="00283A2D">
        <w:rPr>
          <w:rFonts w:eastAsiaTheme="majorEastAsia" w:cstheme="minorHAnsi"/>
          <w:sz w:val="24"/>
          <w:szCs w:val="24"/>
        </w:rPr>
        <w:t xml:space="preserve"> </w:t>
      </w:r>
      <w:r w:rsidR="00327F79" w:rsidRPr="00283A2D">
        <w:rPr>
          <w:rFonts w:eastAsiaTheme="majorEastAsia" w:cstheme="minorHAnsi"/>
          <w:b/>
          <w:sz w:val="24"/>
          <w:szCs w:val="24"/>
          <w:u w:val="single"/>
        </w:rPr>
        <w:t xml:space="preserve">another </w:t>
      </w:r>
      <w:r w:rsidR="000409C3" w:rsidRPr="00283A2D">
        <w:rPr>
          <w:rFonts w:eastAsiaTheme="majorEastAsia" w:cstheme="minorHAnsi"/>
          <w:b/>
          <w:sz w:val="24"/>
          <w:szCs w:val="24"/>
          <w:u w:val="single"/>
        </w:rPr>
        <w:t xml:space="preserve">two </w:t>
      </w:r>
      <w:r w:rsidR="00327F79" w:rsidRPr="00283A2D">
        <w:rPr>
          <w:rFonts w:eastAsiaTheme="majorEastAsia" w:cstheme="minorHAnsi"/>
          <w:b/>
          <w:sz w:val="24"/>
          <w:szCs w:val="24"/>
          <w:u w:val="single"/>
        </w:rPr>
        <w:t>months</w:t>
      </w:r>
      <w:r w:rsidR="00327F79" w:rsidRPr="00283A2D">
        <w:rPr>
          <w:rFonts w:eastAsiaTheme="majorEastAsia" w:cstheme="minorHAnsi"/>
          <w:sz w:val="24"/>
          <w:szCs w:val="24"/>
        </w:rPr>
        <w:t xml:space="preserve"> is permissible</w:t>
      </w:r>
      <w:r w:rsidR="00672220" w:rsidRPr="00283A2D">
        <w:rPr>
          <w:rFonts w:eastAsiaTheme="majorEastAsia" w:cstheme="minorHAnsi"/>
          <w:sz w:val="24"/>
          <w:szCs w:val="24"/>
        </w:rPr>
        <w:t>. This should be</w:t>
      </w:r>
      <w:r w:rsidR="00327F79" w:rsidRPr="00283A2D">
        <w:rPr>
          <w:rFonts w:eastAsiaTheme="majorEastAsia" w:cstheme="minorHAnsi"/>
          <w:sz w:val="24"/>
          <w:szCs w:val="24"/>
        </w:rPr>
        <w:t xml:space="preserve"> communicated to the</w:t>
      </w:r>
      <w:r w:rsidR="00672220" w:rsidRPr="00283A2D">
        <w:rPr>
          <w:rFonts w:eastAsiaTheme="majorEastAsia" w:cstheme="minorHAnsi"/>
          <w:sz w:val="24"/>
          <w:szCs w:val="24"/>
        </w:rPr>
        <w:t xml:space="preserve"> </w:t>
      </w:r>
      <w:r w:rsidR="00327F79" w:rsidRPr="00283A2D">
        <w:rPr>
          <w:rFonts w:eastAsiaTheme="majorEastAsia" w:cstheme="minorHAnsi"/>
          <w:sz w:val="24"/>
          <w:szCs w:val="24"/>
        </w:rPr>
        <w:t>data subject in a timely manner within the first month</w:t>
      </w:r>
      <w:r w:rsidR="0064287D" w:rsidRPr="00283A2D">
        <w:rPr>
          <w:rFonts w:eastAsiaTheme="majorEastAsia" w:cstheme="minorHAnsi"/>
          <w:sz w:val="24"/>
          <w:szCs w:val="24"/>
        </w:rPr>
        <w:t>.</w:t>
      </w:r>
    </w:p>
    <w:p w14:paraId="230DC38D" w14:textId="2585CD29" w:rsidR="004946A9" w:rsidRPr="00283A2D" w:rsidRDefault="00121B9C" w:rsidP="00327F79">
      <w:pPr>
        <w:spacing w:line="259" w:lineRule="auto"/>
        <w:rPr>
          <w:rFonts w:eastAsiaTheme="majorEastAsia" w:cstheme="minorHAnsi"/>
          <w:sz w:val="24"/>
          <w:szCs w:val="24"/>
        </w:rPr>
      </w:pPr>
      <w:r w:rsidRPr="00283A2D">
        <w:rPr>
          <w:rFonts w:eastAsiaTheme="majorEastAsia" w:cstheme="minorHAnsi"/>
          <w:sz w:val="24"/>
          <w:szCs w:val="24"/>
        </w:rPr>
        <w:t>2.3.3</w:t>
      </w:r>
      <w:r w:rsidR="00884C3C" w:rsidRPr="00283A2D">
        <w:rPr>
          <w:rFonts w:eastAsiaTheme="majorEastAsia" w:cstheme="minorHAnsi"/>
          <w:sz w:val="24"/>
          <w:szCs w:val="24"/>
        </w:rPr>
        <w:t xml:space="preserve">   </w:t>
      </w:r>
      <w:r w:rsidRPr="00283A2D">
        <w:rPr>
          <w:rFonts w:eastAsiaTheme="majorEastAsia" w:cstheme="minorHAnsi"/>
          <w:sz w:val="24"/>
          <w:szCs w:val="24"/>
        </w:rPr>
        <w:t xml:space="preserve"> I</w:t>
      </w:r>
      <w:r w:rsidR="00327F79" w:rsidRPr="00283A2D">
        <w:rPr>
          <w:rFonts w:eastAsiaTheme="majorEastAsia" w:cstheme="minorHAnsi"/>
          <w:sz w:val="24"/>
          <w:szCs w:val="24"/>
        </w:rPr>
        <w:t xml:space="preserve">f the </w:t>
      </w:r>
      <w:r w:rsidR="00993F53" w:rsidRPr="00283A2D">
        <w:rPr>
          <w:rFonts w:cstheme="minorHAnsi"/>
          <w:i/>
          <w:color w:val="000000" w:themeColor="text1"/>
          <w:sz w:val="24"/>
          <w:szCs w:val="24"/>
        </w:rPr>
        <w:t>School</w:t>
      </w:r>
      <w:r w:rsidR="00256DAA" w:rsidRPr="00283A2D">
        <w:rPr>
          <w:rFonts w:cstheme="minorHAnsi"/>
          <w:color w:val="000000" w:themeColor="text1"/>
          <w:sz w:val="24"/>
          <w:szCs w:val="24"/>
        </w:rPr>
        <w:t xml:space="preserve"> </w:t>
      </w:r>
      <w:r w:rsidR="00327F79" w:rsidRPr="00283A2D">
        <w:rPr>
          <w:rFonts w:eastAsiaTheme="majorEastAsia" w:cstheme="minorHAnsi"/>
          <w:color w:val="000000" w:themeColor="text1"/>
          <w:sz w:val="24"/>
          <w:szCs w:val="24"/>
        </w:rPr>
        <w:t>ca</w:t>
      </w:r>
      <w:r w:rsidR="00327F79" w:rsidRPr="00283A2D">
        <w:rPr>
          <w:rFonts w:eastAsiaTheme="majorEastAsia" w:cstheme="minorHAnsi"/>
          <w:sz w:val="24"/>
          <w:szCs w:val="24"/>
        </w:rPr>
        <w:t xml:space="preserve">nnot provide the information requested, </w:t>
      </w:r>
      <w:r w:rsidR="000409C3" w:rsidRPr="00283A2D">
        <w:rPr>
          <w:rFonts w:eastAsiaTheme="majorEastAsia" w:cstheme="minorHAnsi"/>
          <w:sz w:val="24"/>
          <w:szCs w:val="24"/>
        </w:rPr>
        <w:t>the</w:t>
      </w:r>
      <w:r w:rsidR="00256DAA" w:rsidRPr="00283A2D">
        <w:rPr>
          <w:rFonts w:eastAsiaTheme="majorEastAsia" w:cstheme="minorHAnsi"/>
          <w:sz w:val="24"/>
          <w:szCs w:val="24"/>
        </w:rPr>
        <w:t xml:space="preserve"> </w:t>
      </w:r>
      <w:r w:rsidR="00327F79" w:rsidRPr="00283A2D">
        <w:rPr>
          <w:rFonts w:eastAsiaTheme="majorEastAsia" w:cstheme="minorHAnsi"/>
          <w:sz w:val="24"/>
          <w:szCs w:val="24"/>
        </w:rPr>
        <w:t>data subject</w:t>
      </w:r>
      <w:r w:rsidR="000409C3" w:rsidRPr="00283A2D">
        <w:rPr>
          <w:rFonts w:eastAsiaTheme="majorEastAsia" w:cstheme="minorHAnsi"/>
          <w:sz w:val="24"/>
          <w:szCs w:val="24"/>
        </w:rPr>
        <w:t xml:space="preserve"> should be informed of </w:t>
      </w:r>
      <w:r w:rsidR="00327F79" w:rsidRPr="00283A2D">
        <w:rPr>
          <w:rFonts w:eastAsiaTheme="majorEastAsia" w:cstheme="minorHAnsi"/>
          <w:sz w:val="24"/>
          <w:szCs w:val="24"/>
        </w:rPr>
        <w:t>this decision without delay and at the latest within one</w:t>
      </w:r>
      <w:r w:rsidR="00256DAA" w:rsidRPr="00283A2D">
        <w:rPr>
          <w:rFonts w:eastAsiaTheme="majorEastAsia" w:cstheme="minorHAnsi"/>
          <w:sz w:val="24"/>
          <w:szCs w:val="24"/>
        </w:rPr>
        <w:t xml:space="preserve"> </w:t>
      </w:r>
      <w:r w:rsidR="00327F79" w:rsidRPr="00283A2D">
        <w:rPr>
          <w:rFonts w:eastAsiaTheme="majorEastAsia" w:cstheme="minorHAnsi"/>
          <w:sz w:val="24"/>
          <w:szCs w:val="24"/>
        </w:rPr>
        <w:t>month of receipt of the request</w:t>
      </w:r>
      <w:r w:rsidRPr="00283A2D">
        <w:rPr>
          <w:rFonts w:eastAsiaTheme="majorEastAsia" w:cstheme="minorHAnsi"/>
          <w:sz w:val="24"/>
          <w:szCs w:val="24"/>
        </w:rPr>
        <w:t>.</w:t>
      </w:r>
    </w:p>
    <w:p w14:paraId="1F6F172D" w14:textId="77777777" w:rsidR="00FF3369" w:rsidRPr="00283A2D" w:rsidRDefault="00FF3369">
      <w:pPr>
        <w:spacing w:line="259" w:lineRule="auto"/>
        <w:rPr>
          <w:rFonts w:cstheme="minorHAnsi"/>
          <w:b/>
          <w:color w:val="FFC000" w:themeColor="accent4"/>
          <w:sz w:val="24"/>
          <w:szCs w:val="24"/>
        </w:rPr>
      </w:pPr>
      <w:r w:rsidRPr="00283A2D">
        <w:rPr>
          <w:rFonts w:cstheme="minorHAnsi"/>
          <w:b/>
          <w:color w:val="FFC000" w:themeColor="accent4"/>
          <w:sz w:val="24"/>
          <w:szCs w:val="24"/>
        </w:rPr>
        <w:br w:type="page"/>
      </w:r>
    </w:p>
    <w:p w14:paraId="70D3F706" w14:textId="2FB720B9" w:rsidR="003F0F5B" w:rsidRPr="00283A2D" w:rsidRDefault="003F0F5B" w:rsidP="0023454B">
      <w:pPr>
        <w:pStyle w:val="Heading1"/>
        <w:numPr>
          <w:ilvl w:val="0"/>
          <w:numId w:val="0"/>
        </w:numPr>
        <w:ind w:left="432" w:hanging="432"/>
        <w:rPr>
          <w:rFonts w:cstheme="minorHAnsi"/>
          <w:b/>
          <w:color w:val="000000" w:themeColor="text1"/>
          <w:sz w:val="24"/>
          <w:szCs w:val="24"/>
        </w:rPr>
      </w:pPr>
      <w:bookmarkStart w:id="10" w:name="_Toc5188391"/>
      <w:r w:rsidRPr="00283A2D">
        <w:rPr>
          <w:rFonts w:cstheme="minorHAnsi"/>
          <w:b/>
          <w:color w:val="000000" w:themeColor="text1"/>
          <w:sz w:val="24"/>
          <w:szCs w:val="24"/>
        </w:rPr>
        <w:lastRenderedPageBreak/>
        <w:t xml:space="preserve">ANNEX 1 </w:t>
      </w:r>
      <w:r w:rsidR="003D7F8F" w:rsidRPr="00283A2D">
        <w:rPr>
          <w:rFonts w:cstheme="minorHAnsi"/>
          <w:b/>
          <w:color w:val="000000" w:themeColor="text1"/>
          <w:sz w:val="24"/>
          <w:szCs w:val="24"/>
        </w:rPr>
        <w:t xml:space="preserve">- </w:t>
      </w:r>
      <w:r w:rsidR="005A6D70" w:rsidRPr="00283A2D">
        <w:rPr>
          <w:rFonts w:cstheme="minorHAnsi"/>
          <w:b/>
          <w:color w:val="000000" w:themeColor="text1"/>
          <w:sz w:val="24"/>
          <w:szCs w:val="24"/>
        </w:rPr>
        <w:t xml:space="preserve">Notification of </w:t>
      </w:r>
      <w:r w:rsidR="0023454B" w:rsidRPr="00283A2D">
        <w:rPr>
          <w:rFonts w:cstheme="minorHAnsi"/>
          <w:b/>
          <w:color w:val="000000" w:themeColor="text1"/>
          <w:sz w:val="24"/>
          <w:szCs w:val="24"/>
        </w:rPr>
        <w:t>DSAR</w:t>
      </w:r>
      <w:r w:rsidRPr="00283A2D">
        <w:rPr>
          <w:rFonts w:cstheme="minorHAnsi"/>
          <w:b/>
          <w:color w:val="000000" w:themeColor="text1"/>
          <w:sz w:val="24"/>
          <w:szCs w:val="24"/>
        </w:rPr>
        <w:t xml:space="preserve"> form</w:t>
      </w:r>
      <w:bookmarkEnd w:id="10"/>
    </w:p>
    <w:p w14:paraId="4D4AC188" w14:textId="3A0CBA28" w:rsidR="003F0F5B" w:rsidRPr="00283A2D" w:rsidRDefault="003F0F5B" w:rsidP="003F0F5B">
      <w:pPr>
        <w:rPr>
          <w:rFonts w:cstheme="minorHAnsi"/>
          <w:i/>
          <w:sz w:val="24"/>
          <w:szCs w:val="24"/>
        </w:rPr>
      </w:pPr>
      <w:r w:rsidRPr="00283A2D">
        <w:rPr>
          <w:rFonts w:cstheme="minorHAnsi"/>
          <w:i/>
          <w:sz w:val="24"/>
          <w:szCs w:val="24"/>
        </w:rPr>
        <w:t xml:space="preserve">Please complete this form with details of the request received and forward it to </w:t>
      </w:r>
      <w:r w:rsidR="00993F53" w:rsidRPr="00283A2D">
        <w:rPr>
          <w:rFonts w:cstheme="minorHAnsi"/>
          <w:i/>
          <w:sz w:val="24"/>
          <w:szCs w:val="24"/>
        </w:rPr>
        <w:t>J Jones or the Admin Team at the Office</w:t>
      </w:r>
      <w:r w:rsidRPr="00283A2D">
        <w:rPr>
          <w:rFonts w:cstheme="minorHAnsi"/>
          <w:i/>
          <w:sz w:val="24"/>
          <w:szCs w:val="24"/>
        </w:rPr>
        <w:t xml:space="preserve"> via</w:t>
      </w:r>
      <w:r w:rsidR="00993F53" w:rsidRPr="00283A2D">
        <w:rPr>
          <w:rFonts w:cstheme="minorHAnsi"/>
          <w:i/>
          <w:sz w:val="24"/>
          <w:szCs w:val="24"/>
        </w:rPr>
        <w:t xml:space="preserve"> </w:t>
      </w:r>
      <w:proofErr w:type="spellStart"/>
      <w:r w:rsidR="00993F53" w:rsidRPr="00283A2D">
        <w:rPr>
          <w:rFonts w:cstheme="minorHAnsi"/>
          <w:i/>
          <w:sz w:val="24"/>
          <w:szCs w:val="24"/>
        </w:rPr>
        <w:t>admin@bourton.school</w:t>
      </w:r>
      <w:proofErr w:type="spellEnd"/>
      <w:r w:rsidRPr="00283A2D">
        <w:rPr>
          <w:rFonts w:cstheme="minorHAnsi"/>
          <w:i/>
          <w:color w:val="FF0000"/>
          <w:sz w:val="24"/>
          <w:szCs w:val="24"/>
        </w:rPr>
        <w:t xml:space="preserve">. </w:t>
      </w:r>
      <w:r w:rsidR="0023454B" w:rsidRPr="00283A2D">
        <w:rPr>
          <w:rFonts w:cstheme="minorHAnsi"/>
          <w:i/>
          <w:sz w:val="24"/>
          <w:szCs w:val="24"/>
        </w:rPr>
        <w:t>Please ensure that any supporting or relevant documents are also attached</w:t>
      </w:r>
      <w:r w:rsidR="00AC7FB9" w:rsidRPr="00283A2D">
        <w:rPr>
          <w:rFonts w:cstheme="minorHAnsi"/>
          <w:i/>
          <w:sz w:val="24"/>
          <w:szCs w:val="24"/>
        </w:rPr>
        <w:t>.</w:t>
      </w:r>
    </w:p>
    <w:tbl>
      <w:tblPr>
        <w:tblStyle w:val="TableGrid"/>
        <w:tblW w:w="9776" w:type="dxa"/>
        <w:tblLook w:val="04A0" w:firstRow="1" w:lastRow="0" w:firstColumn="1" w:lastColumn="0" w:noHBand="0" w:noVBand="1"/>
      </w:tblPr>
      <w:tblGrid>
        <w:gridCol w:w="3823"/>
        <w:gridCol w:w="5953"/>
      </w:tblGrid>
      <w:tr w:rsidR="003D7F8F" w:rsidRPr="00283A2D" w14:paraId="7B1915D4" w14:textId="77777777" w:rsidTr="0370977C">
        <w:trPr>
          <w:trHeight w:val="1000"/>
        </w:trPr>
        <w:tc>
          <w:tcPr>
            <w:tcW w:w="3823" w:type="dxa"/>
          </w:tcPr>
          <w:p w14:paraId="516C7089" w14:textId="74AE7E70" w:rsidR="00DB2122" w:rsidRPr="00283A2D" w:rsidRDefault="003F0F5B" w:rsidP="003F0F5B">
            <w:pPr>
              <w:rPr>
                <w:rFonts w:cstheme="minorHAnsi"/>
                <w:sz w:val="24"/>
                <w:szCs w:val="24"/>
              </w:rPr>
            </w:pPr>
            <w:r w:rsidRPr="00283A2D">
              <w:rPr>
                <w:rFonts w:cstheme="minorHAnsi"/>
                <w:sz w:val="24"/>
                <w:szCs w:val="24"/>
              </w:rPr>
              <w:t>Name of the requesting data subject</w:t>
            </w:r>
          </w:p>
        </w:tc>
        <w:tc>
          <w:tcPr>
            <w:tcW w:w="5953" w:type="dxa"/>
          </w:tcPr>
          <w:p w14:paraId="482629A9" w14:textId="77777777" w:rsidR="003F0F5B" w:rsidRPr="00283A2D" w:rsidRDefault="003F0F5B" w:rsidP="003F0F5B">
            <w:pPr>
              <w:rPr>
                <w:rFonts w:cstheme="minorHAnsi"/>
                <w:sz w:val="24"/>
                <w:szCs w:val="24"/>
              </w:rPr>
            </w:pPr>
          </w:p>
        </w:tc>
      </w:tr>
      <w:tr w:rsidR="003D7F8F" w:rsidRPr="00283A2D" w14:paraId="49B2403F" w14:textId="77777777" w:rsidTr="0370977C">
        <w:trPr>
          <w:trHeight w:val="946"/>
        </w:trPr>
        <w:tc>
          <w:tcPr>
            <w:tcW w:w="3823" w:type="dxa"/>
          </w:tcPr>
          <w:p w14:paraId="15B60A0D" w14:textId="77777777" w:rsidR="003F0F5B" w:rsidRPr="00283A2D" w:rsidRDefault="00DB2122" w:rsidP="003F0F5B">
            <w:pPr>
              <w:rPr>
                <w:rFonts w:cstheme="minorHAnsi"/>
                <w:sz w:val="24"/>
                <w:szCs w:val="24"/>
              </w:rPr>
            </w:pPr>
            <w:r w:rsidRPr="00283A2D">
              <w:rPr>
                <w:rFonts w:cstheme="minorHAnsi"/>
                <w:sz w:val="24"/>
                <w:szCs w:val="24"/>
              </w:rPr>
              <w:t>Date of the request</w:t>
            </w:r>
          </w:p>
          <w:p w14:paraId="0C675344" w14:textId="03C673DA" w:rsidR="00DB2122" w:rsidRPr="00283A2D" w:rsidRDefault="0023454B" w:rsidP="003F0F5B">
            <w:pPr>
              <w:rPr>
                <w:rFonts w:cstheme="minorHAnsi"/>
                <w:sz w:val="24"/>
                <w:szCs w:val="24"/>
              </w:rPr>
            </w:pPr>
            <w:r w:rsidRPr="00283A2D">
              <w:rPr>
                <w:rFonts w:cstheme="minorHAnsi"/>
                <w:sz w:val="24"/>
                <w:szCs w:val="24"/>
              </w:rPr>
              <w:t>(Please provide the date the request was made by the data subject)</w:t>
            </w:r>
          </w:p>
        </w:tc>
        <w:tc>
          <w:tcPr>
            <w:tcW w:w="5953" w:type="dxa"/>
          </w:tcPr>
          <w:p w14:paraId="72F204E2" w14:textId="77777777" w:rsidR="003F0F5B" w:rsidRPr="00283A2D" w:rsidRDefault="003F0F5B" w:rsidP="003F0F5B">
            <w:pPr>
              <w:rPr>
                <w:rFonts w:cstheme="minorHAnsi"/>
                <w:sz w:val="24"/>
                <w:szCs w:val="24"/>
              </w:rPr>
            </w:pPr>
          </w:p>
        </w:tc>
      </w:tr>
      <w:tr w:rsidR="0023454B" w:rsidRPr="00283A2D" w14:paraId="1DC100E7" w14:textId="77777777" w:rsidTr="0370977C">
        <w:trPr>
          <w:trHeight w:val="846"/>
        </w:trPr>
        <w:tc>
          <w:tcPr>
            <w:tcW w:w="3823" w:type="dxa"/>
          </w:tcPr>
          <w:p w14:paraId="1DA80AFC" w14:textId="77777777" w:rsidR="0023454B" w:rsidRPr="00283A2D" w:rsidRDefault="0023454B" w:rsidP="003F0F5B">
            <w:pPr>
              <w:rPr>
                <w:rFonts w:cstheme="minorHAnsi"/>
                <w:sz w:val="24"/>
                <w:szCs w:val="24"/>
              </w:rPr>
            </w:pPr>
            <w:r w:rsidRPr="00283A2D">
              <w:rPr>
                <w:rFonts w:cstheme="minorHAnsi"/>
                <w:sz w:val="24"/>
                <w:szCs w:val="24"/>
              </w:rPr>
              <w:t>Date of receipt of the request</w:t>
            </w:r>
          </w:p>
          <w:p w14:paraId="5EA7F9A3" w14:textId="29088FCF" w:rsidR="0023454B" w:rsidRPr="00283A2D" w:rsidRDefault="0023454B" w:rsidP="003F0F5B">
            <w:pPr>
              <w:rPr>
                <w:rFonts w:cstheme="minorHAnsi"/>
                <w:sz w:val="24"/>
                <w:szCs w:val="24"/>
              </w:rPr>
            </w:pPr>
            <w:r w:rsidRPr="00283A2D">
              <w:rPr>
                <w:rFonts w:cstheme="minorHAnsi"/>
                <w:sz w:val="24"/>
                <w:szCs w:val="24"/>
              </w:rPr>
              <w:t>(Please provide the date you received or became aware of the request)</w:t>
            </w:r>
          </w:p>
        </w:tc>
        <w:tc>
          <w:tcPr>
            <w:tcW w:w="5953" w:type="dxa"/>
          </w:tcPr>
          <w:p w14:paraId="6D20C8B7" w14:textId="77777777" w:rsidR="0023454B" w:rsidRPr="00283A2D" w:rsidRDefault="0023454B" w:rsidP="003F0F5B">
            <w:pPr>
              <w:rPr>
                <w:rFonts w:cstheme="minorHAnsi"/>
                <w:sz w:val="24"/>
                <w:szCs w:val="24"/>
              </w:rPr>
            </w:pPr>
          </w:p>
        </w:tc>
      </w:tr>
      <w:tr w:rsidR="003D7F8F" w:rsidRPr="00283A2D" w14:paraId="56F51A0A" w14:textId="77777777" w:rsidTr="0370977C">
        <w:trPr>
          <w:trHeight w:val="1181"/>
        </w:trPr>
        <w:tc>
          <w:tcPr>
            <w:tcW w:w="3823" w:type="dxa"/>
          </w:tcPr>
          <w:p w14:paraId="03941B9E" w14:textId="77777777" w:rsidR="003F0F5B" w:rsidRPr="00283A2D" w:rsidRDefault="00DB2122" w:rsidP="003F0F5B">
            <w:pPr>
              <w:rPr>
                <w:rFonts w:cstheme="minorHAnsi"/>
                <w:sz w:val="24"/>
                <w:szCs w:val="24"/>
              </w:rPr>
            </w:pPr>
            <w:r w:rsidRPr="00283A2D">
              <w:rPr>
                <w:rFonts w:cstheme="minorHAnsi"/>
                <w:sz w:val="24"/>
                <w:szCs w:val="24"/>
              </w:rPr>
              <w:t>Contact details provided by the data subject</w:t>
            </w:r>
          </w:p>
          <w:p w14:paraId="56578B53" w14:textId="03AC49B3" w:rsidR="00DB2122" w:rsidRPr="00283A2D" w:rsidRDefault="00DB2122" w:rsidP="003F0F5B">
            <w:pPr>
              <w:rPr>
                <w:rFonts w:cstheme="minorHAnsi"/>
                <w:sz w:val="24"/>
                <w:szCs w:val="24"/>
              </w:rPr>
            </w:pPr>
          </w:p>
        </w:tc>
        <w:tc>
          <w:tcPr>
            <w:tcW w:w="5953" w:type="dxa"/>
          </w:tcPr>
          <w:p w14:paraId="7788D234" w14:textId="37E12C8E" w:rsidR="00DB2122" w:rsidRPr="00283A2D" w:rsidRDefault="00DB2122" w:rsidP="003F0F5B">
            <w:pPr>
              <w:rPr>
                <w:rFonts w:cstheme="minorHAnsi"/>
                <w:sz w:val="24"/>
                <w:szCs w:val="24"/>
              </w:rPr>
            </w:pPr>
          </w:p>
        </w:tc>
      </w:tr>
      <w:tr w:rsidR="003D7F8F" w:rsidRPr="00283A2D" w14:paraId="4C2C7C57" w14:textId="77777777" w:rsidTr="0370977C">
        <w:trPr>
          <w:trHeight w:val="1579"/>
        </w:trPr>
        <w:tc>
          <w:tcPr>
            <w:tcW w:w="3823" w:type="dxa"/>
          </w:tcPr>
          <w:p w14:paraId="13F4C2EF" w14:textId="596F3A7A" w:rsidR="003F0F5B" w:rsidRPr="00283A2D" w:rsidRDefault="00DB2122" w:rsidP="003F0F5B">
            <w:pPr>
              <w:rPr>
                <w:rFonts w:cstheme="minorHAnsi"/>
                <w:sz w:val="24"/>
                <w:szCs w:val="24"/>
              </w:rPr>
            </w:pPr>
            <w:r w:rsidRPr="00283A2D">
              <w:rPr>
                <w:rFonts w:cstheme="minorHAnsi"/>
                <w:sz w:val="24"/>
                <w:szCs w:val="24"/>
              </w:rPr>
              <w:t>Details of the request (please provide details of what the data subject is requesting</w:t>
            </w:r>
            <w:r w:rsidR="007932A8" w:rsidRPr="00283A2D">
              <w:rPr>
                <w:rFonts w:cstheme="minorHAnsi"/>
                <w:sz w:val="24"/>
                <w:szCs w:val="24"/>
              </w:rPr>
              <w:t>)</w:t>
            </w:r>
          </w:p>
        </w:tc>
        <w:tc>
          <w:tcPr>
            <w:tcW w:w="5953" w:type="dxa"/>
          </w:tcPr>
          <w:p w14:paraId="2FE70160" w14:textId="762FC0DA" w:rsidR="00DB2122" w:rsidRPr="00283A2D" w:rsidRDefault="00DB2122" w:rsidP="003F0F5B">
            <w:pPr>
              <w:rPr>
                <w:rFonts w:cstheme="minorHAnsi"/>
                <w:sz w:val="24"/>
                <w:szCs w:val="24"/>
              </w:rPr>
            </w:pPr>
          </w:p>
        </w:tc>
      </w:tr>
      <w:tr w:rsidR="003D7F8F" w:rsidRPr="00283A2D" w14:paraId="641D64B0" w14:textId="77777777" w:rsidTr="0370977C">
        <w:trPr>
          <w:trHeight w:val="1066"/>
        </w:trPr>
        <w:tc>
          <w:tcPr>
            <w:tcW w:w="3823" w:type="dxa"/>
          </w:tcPr>
          <w:p w14:paraId="61AB05D9" w14:textId="71046E0A" w:rsidR="003F0F5B" w:rsidRPr="00283A2D" w:rsidRDefault="00DB2122" w:rsidP="003F0F5B">
            <w:pPr>
              <w:rPr>
                <w:rFonts w:cstheme="minorHAnsi"/>
                <w:sz w:val="24"/>
                <w:szCs w:val="24"/>
              </w:rPr>
            </w:pPr>
            <w:r w:rsidRPr="00283A2D">
              <w:rPr>
                <w:rFonts w:cstheme="minorHAnsi"/>
                <w:sz w:val="24"/>
                <w:szCs w:val="24"/>
              </w:rPr>
              <w:t>Method by which the request was made (</w:t>
            </w:r>
            <w:proofErr w:type="gramStart"/>
            <w:r w:rsidRPr="00283A2D">
              <w:rPr>
                <w:rFonts w:cstheme="minorHAnsi"/>
                <w:sz w:val="24"/>
                <w:szCs w:val="24"/>
              </w:rPr>
              <w:t>e.g.</w:t>
            </w:r>
            <w:proofErr w:type="gramEnd"/>
            <w:r w:rsidRPr="00283A2D">
              <w:rPr>
                <w:rFonts w:cstheme="minorHAnsi"/>
                <w:sz w:val="24"/>
                <w:szCs w:val="24"/>
              </w:rPr>
              <w:t xml:space="preserve"> email, </w:t>
            </w:r>
            <w:r w:rsidR="0023454B" w:rsidRPr="00283A2D">
              <w:rPr>
                <w:rFonts w:cstheme="minorHAnsi"/>
                <w:sz w:val="24"/>
                <w:szCs w:val="24"/>
              </w:rPr>
              <w:t>tele</w:t>
            </w:r>
            <w:r w:rsidRPr="00283A2D">
              <w:rPr>
                <w:rFonts w:cstheme="minorHAnsi"/>
                <w:sz w:val="24"/>
                <w:szCs w:val="24"/>
              </w:rPr>
              <w:t>phone, social media)</w:t>
            </w:r>
          </w:p>
        </w:tc>
        <w:tc>
          <w:tcPr>
            <w:tcW w:w="5953" w:type="dxa"/>
          </w:tcPr>
          <w:p w14:paraId="790C336A" w14:textId="77777777" w:rsidR="003F0F5B" w:rsidRPr="00283A2D" w:rsidRDefault="003F0F5B" w:rsidP="003F0F5B">
            <w:pPr>
              <w:rPr>
                <w:rFonts w:cstheme="minorHAnsi"/>
                <w:sz w:val="24"/>
                <w:szCs w:val="24"/>
              </w:rPr>
            </w:pPr>
          </w:p>
        </w:tc>
      </w:tr>
      <w:tr w:rsidR="003D7F8F" w:rsidRPr="00283A2D" w14:paraId="115F7E93" w14:textId="77777777" w:rsidTr="00993F53">
        <w:trPr>
          <w:trHeight w:val="766"/>
        </w:trPr>
        <w:tc>
          <w:tcPr>
            <w:tcW w:w="3823" w:type="dxa"/>
          </w:tcPr>
          <w:p w14:paraId="56ACA574" w14:textId="1759F478" w:rsidR="003F0F5B" w:rsidRPr="00283A2D" w:rsidRDefault="00DB2122" w:rsidP="003F0F5B">
            <w:pPr>
              <w:rPr>
                <w:rFonts w:cstheme="minorHAnsi"/>
                <w:sz w:val="24"/>
                <w:szCs w:val="24"/>
              </w:rPr>
            </w:pPr>
            <w:r w:rsidRPr="00283A2D">
              <w:rPr>
                <w:rFonts w:cstheme="minorHAnsi"/>
                <w:sz w:val="24"/>
                <w:szCs w:val="24"/>
              </w:rPr>
              <w:t>Preferred method of communication</w:t>
            </w:r>
            <w:r w:rsidR="0023454B" w:rsidRPr="00283A2D">
              <w:rPr>
                <w:rFonts w:cstheme="minorHAnsi"/>
                <w:sz w:val="24"/>
                <w:szCs w:val="24"/>
              </w:rPr>
              <w:t xml:space="preserve"> </w:t>
            </w:r>
            <w:r w:rsidRPr="00283A2D">
              <w:rPr>
                <w:rFonts w:cstheme="minorHAnsi"/>
                <w:sz w:val="24"/>
                <w:szCs w:val="24"/>
              </w:rPr>
              <w:t>stated by the data subject</w:t>
            </w:r>
          </w:p>
        </w:tc>
        <w:tc>
          <w:tcPr>
            <w:tcW w:w="5953" w:type="dxa"/>
          </w:tcPr>
          <w:p w14:paraId="38543419" w14:textId="77777777" w:rsidR="003F0F5B" w:rsidRPr="00283A2D" w:rsidRDefault="003F0F5B" w:rsidP="003F0F5B">
            <w:pPr>
              <w:rPr>
                <w:rFonts w:cstheme="minorHAnsi"/>
                <w:sz w:val="24"/>
                <w:szCs w:val="24"/>
              </w:rPr>
            </w:pPr>
          </w:p>
        </w:tc>
      </w:tr>
      <w:tr w:rsidR="003D7F8F" w:rsidRPr="00283A2D" w14:paraId="15B5F0AC" w14:textId="77777777" w:rsidTr="0370977C">
        <w:trPr>
          <w:trHeight w:val="1652"/>
        </w:trPr>
        <w:tc>
          <w:tcPr>
            <w:tcW w:w="3823" w:type="dxa"/>
          </w:tcPr>
          <w:p w14:paraId="2B00F8CC" w14:textId="77777777" w:rsidR="0023454B" w:rsidRPr="00283A2D" w:rsidRDefault="00DB2122" w:rsidP="00DB2122">
            <w:pPr>
              <w:rPr>
                <w:rFonts w:cstheme="minorHAnsi"/>
                <w:sz w:val="24"/>
                <w:szCs w:val="24"/>
              </w:rPr>
            </w:pPr>
            <w:r w:rsidRPr="00283A2D">
              <w:rPr>
                <w:rFonts w:cstheme="minorHAnsi"/>
                <w:sz w:val="24"/>
                <w:szCs w:val="24"/>
              </w:rPr>
              <w:t xml:space="preserve">Any additional information </w:t>
            </w:r>
          </w:p>
          <w:p w14:paraId="17877890" w14:textId="6FA4A324" w:rsidR="00DB2122" w:rsidRPr="00283A2D" w:rsidRDefault="00DB2122" w:rsidP="00DB2122">
            <w:pPr>
              <w:rPr>
                <w:rFonts w:cstheme="minorHAnsi"/>
                <w:sz w:val="24"/>
                <w:szCs w:val="24"/>
              </w:rPr>
            </w:pPr>
            <w:r w:rsidRPr="00283A2D">
              <w:rPr>
                <w:rFonts w:cstheme="minorHAnsi"/>
                <w:sz w:val="24"/>
                <w:szCs w:val="24"/>
              </w:rPr>
              <w:t>(</w:t>
            </w:r>
            <w:r w:rsidR="0023454B" w:rsidRPr="00283A2D">
              <w:rPr>
                <w:rFonts w:cstheme="minorHAnsi"/>
                <w:sz w:val="24"/>
                <w:szCs w:val="24"/>
              </w:rPr>
              <w:t>P</w:t>
            </w:r>
            <w:r w:rsidRPr="00283A2D">
              <w:rPr>
                <w:rFonts w:cstheme="minorHAnsi"/>
                <w:sz w:val="24"/>
                <w:szCs w:val="24"/>
              </w:rPr>
              <w:t xml:space="preserve">lease provide any additional information that may assist in the handling of the request </w:t>
            </w:r>
            <w:proofErr w:type="gramStart"/>
            <w:r w:rsidRPr="00283A2D">
              <w:rPr>
                <w:rFonts w:cstheme="minorHAnsi"/>
                <w:sz w:val="24"/>
                <w:szCs w:val="24"/>
              </w:rPr>
              <w:t>e.g.</w:t>
            </w:r>
            <w:proofErr w:type="gramEnd"/>
            <w:r w:rsidRPr="00283A2D">
              <w:rPr>
                <w:rFonts w:cstheme="minorHAnsi"/>
                <w:sz w:val="24"/>
                <w:szCs w:val="24"/>
              </w:rPr>
              <w:t xml:space="preserve"> any special needs of the </w:t>
            </w:r>
            <w:r w:rsidR="007932A8" w:rsidRPr="00283A2D">
              <w:rPr>
                <w:rFonts w:cstheme="minorHAnsi"/>
                <w:sz w:val="24"/>
                <w:szCs w:val="24"/>
              </w:rPr>
              <w:t>data subject</w:t>
            </w:r>
            <w:r w:rsidRPr="00283A2D">
              <w:rPr>
                <w:rFonts w:cstheme="minorHAnsi"/>
                <w:sz w:val="24"/>
                <w:szCs w:val="24"/>
              </w:rPr>
              <w:t>)</w:t>
            </w:r>
          </w:p>
        </w:tc>
        <w:tc>
          <w:tcPr>
            <w:tcW w:w="5953" w:type="dxa"/>
          </w:tcPr>
          <w:p w14:paraId="4328F7C4" w14:textId="77777777" w:rsidR="00DB2122" w:rsidRPr="00283A2D" w:rsidRDefault="00DB2122" w:rsidP="00DB2122">
            <w:pPr>
              <w:rPr>
                <w:rFonts w:cstheme="minorHAnsi"/>
                <w:sz w:val="24"/>
                <w:szCs w:val="24"/>
              </w:rPr>
            </w:pPr>
          </w:p>
        </w:tc>
      </w:tr>
      <w:tr w:rsidR="003D7F8F" w:rsidRPr="00283A2D" w14:paraId="441D50C1" w14:textId="77777777" w:rsidTr="0370977C">
        <w:trPr>
          <w:trHeight w:val="1076"/>
        </w:trPr>
        <w:tc>
          <w:tcPr>
            <w:tcW w:w="3823" w:type="dxa"/>
          </w:tcPr>
          <w:p w14:paraId="628AD1E4" w14:textId="3DE8345A" w:rsidR="00DB2122" w:rsidRPr="00283A2D" w:rsidRDefault="00DB2122" w:rsidP="00DB2122">
            <w:pPr>
              <w:rPr>
                <w:rFonts w:cstheme="minorHAnsi"/>
                <w:sz w:val="24"/>
                <w:szCs w:val="24"/>
              </w:rPr>
            </w:pPr>
            <w:r w:rsidRPr="00283A2D">
              <w:rPr>
                <w:rFonts w:cstheme="minorHAnsi"/>
                <w:sz w:val="24"/>
                <w:szCs w:val="24"/>
              </w:rPr>
              <w:t>Name and department of the receiver of the request</w:t>
            </w:r>
          </w:p>
        </w:tc>
        <w:tc>
          <w:tcPr>
            <w:tcW w:w="5953" w:type="dxa"/>
          </w:tcPr>
          <w:p w14:paraId="02A30C58" w14:textId="77777777" w:rsidR="00DB2122" w:rsidRPr="00283A2D" w:rsidRDefault="00DB2122" w:rsidP="0370977C">
            <w:pPr>
              <w:rPr>
                <w:rFonts w:cstheme="minorHAnsi"/>
                <w:sz w:val="24"/>
                <w:szCs w:val="24"/>
              </w:rPr>
            </w:pPr>
          </w:p>
        </w:tc>
      </w:tr>
      <w:tr w:rsidR="003D7F8F" w:rsidRPr="00283A2D" w14:paraId="1563FF35" w14:textId="77777777" w:rsidTr="0370977C">
        <w:trPr>
          <w:trHeight w:val="1600"/>
        </w:trPr>
        <w:tc>
          <w:tcPr>
            <w:tcW w:w="3823" w:type="dxa"/>
          </w:tcPr>
          <w:p w14:paraId="15479023" w14:textId="1A1384C1" w:rsidR="00DB2122" w:rsidRPr="00283A2D" w:rsidRDefault="00DB2122" w:rsidP="00DB2122">
            <w:pPr>
              <w:rPr>
                <w:rFonts w:cstheme="minorHAnsi"/>
                <w:sz w:val="24"/>
                <w:szCs w:val="24"/>
              </w:rPr>
            </w:pPr>
            <w:r w:rsidRPr="00283A2D">
              <w:rPr>
                <w:rFonts w:cstheme="minorHAnsi"/>
                <w:sz w:val="24"/>
                <w:szCs w:val="24"/>
              </w:rPr>
              <w:t>Should more information be required, please provide contact details via which you may be contacted to further discuss the requ</w:t>
            </w:r>
            <w:r w:rsidR="0023454B" w:rsidRPr="00283A2D">
              <w:rPr>
                <w:rFonts w:cstheme="minorHAnsi"/>
                <w:sz w:val="24"/>
                <w:szCs w:val="24"/>
              </w:rPr>
              <w:t>est</w:t>
            </w:r>
          </w:p>
        </w:tc>
        <w:tc>
          <w:tcPr>
            <w:tcW w:w="5953" w:type="dxa"/>
          </w:tcPr>
          <w:p w14:paraId="757144A9" w14:textId="77777777" w:rsidR="00DB2122" w:rsidRPr="00283A2D" w:rsidRDefault="00DB2122" w:rsidP="00DB2122">
            <w:pPr>
              <w:rPr>
                <w:rFonts w:cstheme="minorHAnsi"/>
                <w:sz w:val="24"/>
                <w:szCs w:val="24"/>
              </w:rPr>
            </w:pPr>
          </w:p>
        </w:tc>
      </w:tr>
    </w:tbl>
    <w:p w14:paraId="4FED311C" w14:textId="173887B6" w:rsidR="003F0F5B" w:rsidRPr="00283A2D" w:rsidRDefault="003F0F5B" w:rsidP="003F0F5B">
      <w:pPr>
        <w:rPr>
          <w:rFonts w:cstheme="minorHAnsi"/>
          <w:sz w:val="24"/>
          <w:szCs w:val="24"/>
        </w:rPr>
      </w:pPr>
    </w:p>
    <w:p w14:paraId="6EBB0BA2" w14:textId="3AB885A1" w:rsidR="004F65C8" w:rsidRPr="00283A2D" w:rsidRDefault="004F65C8" w:rsidP="003F0F5B">
      <w:pPr>
        <w:rPr>
          <w:rFonts w:cstheme="minorHAnsi"/>
          <w:sz w:val="24"/>
          <w:szCs w:val="24"/>
        </w:rPr>
      </w:pPr>
    </w:p>
    <w:p w14:paraId="53EB4B7A" w14:textId="04BB66EF" w:rsidR="004F65C8" w:rsidRPr="00283A2D" w:rsidRDefault="004F65C8" w:rsidP="003F0F5B">
      <w:pPr>
        <w:rPr>
          <w:rFonts w:cstheme="minorHAnsi"/>
          <w:sz w:val="24"/>
          <w:szCs w:val="24"/>
        </w:rPr>
      </w:pPr>
    </w:p>
    <w:p w14:paraId="2468899C" w14:textId="5973F4A5" w:rsidR="004F65C8" w:rsidRPr="00283A2D" w:rsidRDefault="004F65C8" w:rsidP="003F0F5B">
      <w:pPr>
        <w:rPr>
          <w:rFonts w:cstheme="minorHAnsi"/>
          <w:sz w:val="24"/>
          <w:szCs w:val="24"/>
        </w:rPr>
      </w:pPr>
    </w:p>
    <w:p w14:paraId="507D4903" w14:textId="7166E795" w:rsidR="004F65C8" w:rsidRPr="00283A2D" w:rsidRDefault="004F65C8" w:rsidP="003F0F5B">
      <w:pPr>
        <w:rPr>
          <w:rFonts w:cstheme="minorHAnsi"/>
          <w:sz w:val="24"/>
          <w:szCs w:val="24"/>
        </w:rPr>
      </w:pPr>
    </w:p>
    <w:p w14:paraId="13CF23C3" w14:textId="0C9BA139" w:rsidR="004F65C8" w:rsidRPr="00283A2D" w:rsidRDefault="004F65C8" w:rsidP="003F0F5B">
      <w:pPr>
        <w:rPr>
          <w:rFonts w:cstheme="minorHAnsi"/>
          <w:sz w:val="24"/>
          <w:szCs w:val="24"/>
        </w:rPr>
      </w:pPr>
    </w:p>
    <w:p w14:paraId="4984AFB8" w14:textId="0255FF89" w:rsidR="004F65C8" w:rsidRPr="00283A2D" w:rsidRDefault="004F65C8" w:rsidP="003F0F5B">
      <w:pPr>
        <w:rPr>
          <w:rFonts w:cstheme="minorHAnsi"/>
          <w:sz w:val="24"/>
          <w:szCs w:val="24"/>
        </w:rPr>
      </w:pPr>
    </w:p>
    <w:p w14:paraId="3838EE81" w14:textId="7B22AC7E" w:rsidR="004F65C8" w:rsidRPr="00283A2D" w:rsidRDefault="004F65C8" w:rsidP="003F0F5B">
      <w:pPr>
        <w:rPr>
          <w:rFonts w:cstheme="minorHAnsi"/>
          <w:sz w:val="24"/>
          <w:szCs w:val="24"/>
        </w:rPr>
      </w:pPr>
    </w:p>
    <w:p w14:paraId="7C40689D" w14:textId="77777777" w:rsidR="004F65C8" w:rsidRPr="00283A2D" w:rsidRDefault="004F65C8" w:rsidP="003F0F5B">
      <w:pPr>
        <w:rPr>
          <w:rFonts w:cstheme="minorHAnsi"/>
          <w:sz w:val="24"/>
          <w:szCs w:val="24"/>
        </w:rPr>
      </w:pPr>
    </w:p>
    <w:sectPr w:rsidR="004F65C8" w:rsidRPr="00283A2D" w:rsidSect="00993F53">
      <w:footerReference w:type="default" r:id="rId12"/>
      <w:pgSz w:w="11906" w:h="16838"/>
      <w:pgMar w:top="1440" w:right="1440" w:bottom="1440" w:left="1440" w:header="56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5A6014" w14:textId="77777777" w:rsidR="00793911" w:rsidRDefault="00793911" w:rsidP="003D7F8F">
      <w:pPr>
        <w:spacing w:after="0" w:line="240" w:lineRule="auto"/>
      </w:pPr>
      <w:r>
        <w:separator/>
      </w:r>
    </w:p>
  </w:endnote>
  <w:endnote w:type="continuationSeparator" w:id="0">
    <w:p w14:paraId="4E41FFEA" w14:textId="77777777" w:rsidR="00793911" w:rsidRDefault="00793911" w:rsidP="003D7F8F">
      <w:pPr>
        <w:spacing w:after="0" w:line="240" w:lineRule="auto"/>
      </w:pPr>
      <w:r>
        <w:continuationSeparator/>
      </w:r>
    </w:p>
  </w:endnote>
  <w:endnote w:type="continuationNotice" w:id="1">
    <w:p w14:paraId="0451706A" w14:textId="77777777" w:rsidR="00793911" w:rsidRDefault="0079391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brima">
    <w:panose1 w:val="02000000000000000000"/>
    <w:charset w:val="00"/>
    <w:family w:val="auto"/>
    <w:pitch w:val="variable"/>
    <w:sig w:usb0="A000005F" w:usb1="02000041" w:usb2="000008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heme="minorHAnsi" w:cstheme="minorBidi"/>
        <w:color w:val="auto"/>
        <w:sz w:val="22"/>
        <w:szCs w:val="22"/>
        <w:lang w:val="en-GB"/>
      </w:rPr>
      <w:id w:val="570470548"/>
      <w:docPartObj>
        <w:docPartGallery w:val="Page Numbers (Bottom of Page)"/>
        <w:docPartUnique/>
      </w:docPartObj>
    </w:sdtPr>
    <w:sdtEndPr>
      <w:rPr>
        <w:noProof/>
      </w:rPr>
    </w:sdtEndPr>
    <w:sdtContent>
      <w:p w14:paraId="429A03CF" w14:textId="7C9E5CC0" w:rsidR="00BC6A87" w:rsidRDefault="00BC6A87" w:rsidP="00993F53">
        <w:pPr>
          <w:pStyle w:val="Footermi"/>
          <w:tabs>
            <w:tab w:val="clear" w:pos="8335"/>
            <w:tab w:val="right" w:pos="7995"/>
          </w:tabs>
          <w:jc w:val="center"/>
        </w:pPr>
      </w:p>
      <w:p w14:paraId="6288EEAF" w14:textId="4021B7D9" w:rsidR="003D7F8F" w:rsidRDefault="00A874DD">
        <w:pPr>
          <w:pStyle w:val="Footer"/>
        </w:pPr>
        <w:r>
          <w:t>V.</w:t>
        </w:r>
        <w:r w:rsidR="0064287D">
          <w:t>2.1</w:t>
        </w:r>
      </w:p>
    </w:sdtContent>
  </w:sdt>
  <w:p w14:paraId="6E123C9B" w14:textId="77777777" w:rsidR="003D7F8F" w:rsidRDefault="003D7F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16F45D" w14:textId="77777777" w:rsidR="00793911" w:rsidRDefault="00793911" w:rsidP="003D7F8F">
      <w:pPr>
        <w:spacing w:after="0" w:line="240" w:lineRule="auto"/>
      </w:pPr>
      <w:r>
        <w:separator/>
      </w:r>
    </w:p>
  </w:footnote>
  <w:footnote w:type="continuationSeparator" w:id="0">
    <w:p w14:paraId="040109B3" w14:textId="77777777" w:rsidR="00793911" w:rsidRDefault="00793911" w:rsidP="003D7F8F">
      <w:pPr>
        <w:spacing w:after="0" w:line="240" w:lineRule="auto"/>
      </w:pPr>
      <w:r>
        <w:continuationSeparator/>
      </w:r>
    </w:p>
  </w:footnote>
  <w:footnote w:type="continuationNotice" w:id="1">
    <w:p w14:paraId="753C97E2" w14:textId="77777777" w:rsidR="00793911" w:rsidRDefault="0079391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7537A"/>
    <w:multiLevelType w:val="hybridMultilevel"/>
    <w:tmpl w:val="771A98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4AC7CF9"/>
    <w:multiLevelType w:val="multilevel"/>
    <w:tmpl w:val="9704FD62"/>
    <w:lvl w:ilvl="0">
      <w:start w:val="1"/>
      <w:numFmt w:val="decimal"/>
      <w:pStyle w:val="Heading1"/>
      <w:lvlText w:val="%1"/>
      <w:lvlJc w:val="left"/>
      <w:pPr>
        <w:ind w:left="432" w:hanging="432"/>
      </w:pPr>
      <w:rPr>
        <w:color w:val="000000" w:themeColor="text1"/>
      </w:rPr>
    </w:lvl>
    <w:lvl w:ilvl="1">
      <w:start w:val="1"/>
      <w:numFmt w:val="decimal"/>
      <w:pStyle w:val="Heading2"/>
      <w:lvlText w:val="%1.%2"/>
      <w:lvlJc w:val="left"/>
      <w:pPr>
        <w:ind w:left="576" w:hanging="576"/>
      </w:pPr>
      <w:rPr>
        <w:color w:val="auto"/>
      </w:rPr>
    </w:lvl>
    <w:lvl w:ilvl="2">
      <w:start w:val="1"/>
      <w:numFmt w:val="decimal"/>
      <w:pStyle w:val="Heading3"/>
      <w:lvlText w:val="%1.%2.%3"/>
      <w:lvlJc w:val="left"/>
      <w:pPr>
        <w:ind w:left="720" w:hanging="720"/>
      </w:pPr>
      <w:rPr>
        <w:color w:val="auto"/>
        <w:sz w:val="26"/>
        <w:szCs w:val="26"/>
      </w:rPr>
    </w:lvl>
    <w:lvl w:ilvl="3">
      <w:start w:val="1"/>
      <w:numFmt w:val="decimal"/>
      <w:pStyle w:val="Heading4"/>
      <w:lvlText w:val="%1.%2.%3.%4"/>
      <w:lvlJc w:val="left"/>
      <w:pPr>
        <w:ind w:left="864" w:hanging="864"/>
      </w:pPr>
      <w:rPr>
        <w:i w:val="0"/>
        <w:color w:val="auto"/>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0E35411E"/>
    <w:multiLevelType w:val="hybridMultilevel"/>
    <w:tmpl w:val="9FE6C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935DAF"/>
    <w:multiLevelType w:val="hybridMultilevel"/>
    <w:tmpl w:val="ABCE7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6149A2"/>
    <w:multiLevelType w:val="hybridMultilevel"/>
    <w:tmpl w:val="07CEB2A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9C60966"/>
    <w:multiLevelType w:val="hybridMultilevel"/>
    <w:tmpl w:val="D272D8B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943C9D"/>
    <w:multiLevelType w:val="multilevel"/>
    <w:tmpl w:val="1E1A5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00149FF"/>
    <w:multiLevelType w:val="hybridMultilevel"/>
    <w:tmpl w:val="3D1E01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661A38AD"/>
    <w:multiLevelType w:val="hybridMultilevel"/>
    <w:tmpl w:val="FF028BC4"/>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7472795E"/>
    <w:multiLevelType w:val="hybridMultilevel"/>
    <w:tmpl w:val="19D8B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5F104B"/>
    <w:multiLevelType w:val="hybridMultilevel"/>
    <w:tmpl w:val="92429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8D47E0"/>
    <w:multiLevelType w:val="hybridMultilevel"/>
    <w:tmpl w:val="AFF4CF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9"/>
  </w:num>
  <w:num w:numId="4">
    <w:abstractNumId w:val="0"/>
  </w:num>
  <w:num w:numId="5">
    <w:abstractNumId w:val="3"/>
  </w:num>
  <w:num w:numId="6">
    <w:abstractNumId w:val="1"/>
    <w:lvlOverride w:ilvl="0">
      <w:startOverride w:val="1"/>
    </w:lvlOverride>
    <w:lvlOverride w:ilvl="1">
      <w:startOverride w:val="2"/>
    </w:lvlOverride>
    <w:lvlOverride w:ilvl="2">
      <w:startOverride w:val="1"/>
    </w:lvlOverride>
  </w:num>
  <w:num w:numId="7">
    <w:abstractNumId w:val="7"/>
  </w:num>
  <w:num w:numId="8">
    <w:abstractNumId w:val="10"/>
  </w:num>
  <w:num w:numId="9">
    <w:abstractNumId w:val="2"/>
  </w:num>
  <w:num w:numId="10">
    <w:abstractNumId w:val="4"/>
  </w:num>
  <w:num w:numId="11">
    <w:abstractNumId w:val="8"/>
  </w:num>
  <w:num w:numId="12">
    <w:abstractNumId w:val="1"/>
    <w:lvlOverride w:ilvl="0">
      <w:startOverride w:val="1"/>
    </w:lvlOverride>
    <w:lvlOverride w:ilvl="1">
      <w:startOverride w:val="3"/>
    </w:lvlOverride>
    <w:lvlOverride w:ilvl="2">
      <w:startOverride w:val="3"/>
    </w:lvlOverride>
    <w:lvlOverride w:ilvl="3">
      <w:startOverride w:val="2"/>
    </w:lvlOverride>
  </w:num>
  <w:num w:numId="13">
    <w:abstractNumId w:val="11"/>
  </w:num>
  <w:num w:numId="14">
    <w:abstractNumId w:val="1"/>
    <w:lvlOverride w:ilvl="0">
      <w:startOverride w:val="1"/>
    </w:lvlOverride>
    <w:lvlOverride w:ilvl="1">
      <w:startOverride w:val="3"/>
    </w:lvlOverride>
    <w:lvlOverride w:ilvl="2">
      <w:startOverride w:val="3"/>
    </w:lvlOverride>
    <w:lvlOverride w:ilvl="3">
      <w:startOverride w:val="2"/>
    </w:lvlOverride>
  </w:num>
  <w:num w:numId="15">
    <w:abstractNumId w:val="1"/>
    <w:lvlOverride w:ilvl="0">
      <w:startOverride w:val="1"/>
    </w:lvlOverride>
    <w:lvlOverride w:ilvl="1">
      <w:startOverride w:val="3"/>
    </w:lvlOverride>
    <w:lvlOverride w:ilvl="2">
      <w:startOverride w:val="3"/>
    </w:lvlOverride>
    <w:lvlOverride w:ilvl="3">
      <w:startOverride w:val="2"/>
    </w:lvlOverride>
  </w:num>
  <w:num w:numId="16">
    <w:abstractNumId w:val="1"/>
    <w:lvlOverride w:ilvl="0">
      <w:startOverride w:val="1"/>
    </w:lvlOverride>
    <w:lvlOverride w:ilvl="1">
      <w:startOverride w:val="6"/>
    </w:lvlOverride>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oNotDisplayPageBoundaries/>
  <w:proofState w:spelling="clean" w:grammar="clean"/>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2E1"/>
    <w:rsid w:val="00020AF1"/>
    <w:rsid w:val="00027A59"/>
    <w:rsid w:val="00037BCA"/>
    <w:rsid w:val="000409C3"/>
    <w:rsid w:val="000452CB"/>
    <w:rsid w:val="00053AAD"/>
    <w:rsid w:val="00057C7E"/>
    <w:rsid w:val="00063F05"/>
    <w:rsid w:val="00064A3C"/>
    <w:rsid w:val="000658B1"/>
    <w:rsid w:val="000836DD"/>
    <w:rsid w:val="00085766"/>
    <w:rsid w:val="000D2803"/>
    <w:rsid w:val="000D310F"/>
    <w:rsid w:val="000D3AB3"/>
    <w:rsid w:val="001173FE"/>
    <w:rsid w:val="00121B9C"/>
    <w:rsid w:val="001224D5"/>
    <w:rsid w:val="00123BD1"/>
    <w:rsid w:val="00131F34"/>
    <w:rsid w:val="00140E5C"/>
    <w:rsid w:val="00143EE1"/>
    <w:rsid w:val="00144D3D"/>
    <w:rsid w:val="00163DAE"/>
    <w:rsid w:val="001700DD"/>
    <w:rsid w:val="00183767"/>
    <w:rsid w:val="00195BF4"/>
    <w:rsid w:val="001B52CA"/>
    <w:rsid w:val="001B59D6"/>
    <w:rsid w:val="001B7E34"/>
    <w:rsid w:val="001C3FA6"/>
    <w:rsid w:val="001F4E61"/>
    <w:rsid w:val="00205CBA"/>
    <w:rsid w:val="0022546C"/>
    <w:rsid w:val="00231A7C"/>
    <w:rsid w:val="0023454B"/>
    <w:rsid w:val="00252792"/>
    <w:rsid w:val="00256DAA"/>
    <w:rsid w:val="00262CF2"/>
    <w:rsid w:val="00276241"/>
    <w:rsid w:val="00280B3F"/>
    <w:rsid w:val="00283A2D"/>
    <w:rsid w:val="002900BF"/>
    <w:rsid w:val="00294FCA"/>
    <w:rsid w:val="002C18CC"/>
    <w:rsid w:val="002E2784"/>
    <w:rsid w:val="002E7E4D"/>
    <w:rsid w:val="00300284"/>
    <w:rsid w:val="003113AA"/>
    <w:rsid w:val="00315CD2"/>
    <w:rsid w:val="00326E68"/>
    <w:rsid w:val="00327F79"/>
    <w:rsid w:val="00330C49"/>
    <w:rsid w:val="00332F7F"/>
    <w:rsid w:val="0035156B"/>
    <w:rsid w:val="00354F00"/>
    <w:rsid w:val="00356132"/>
    <w:rsid w:val="00361BA1"/>
    <w:rsid w:val="003B7889"/>
    <w:rsid w:val="003D5469"/>
    <w:rsid w:val="003D7F8F"/>
    <w:rsid w:val="003F0F5B"/>
    <w:rsid w:val="003F5EE9"/>
    <w:rsid w:val="003F711E"/>
    <w:rsid w:val="00424927"/>
    <w:rsid w:val="0043054B"/>
    <w:rsid w:val="00433AD7"/>
    <w:rsid w:val="00440B93"/>
    <w:rsid w:val="004545DF"/>
    <w:rsid w:val="00456096"/>
    <w:rsid w:val="00460932"/>
    <w:rsid w:val="00465C3B"/>
    <w:rsid w:val="00466CAA"/>
    <w:rsid w:val="00493424"/>
    <w:rsid w:val="004946A9"/>
    <w:rsid w:val="004B6D98"/>
    <w:rsid w:val="004C6244"/>
    <w:rsid w:val="004C6FEA"/>
    <w:rsid w:val="004E3B1D"/>
    <w:rsid w:val="004E436E"/>
    <w:rsid w:val="004E49D0"/>
    <w:rsid w:val="004F65C8"/>
    <w:rsid w:val="00503A52"/>
    <w:rsid w:val="00504FEC"/>
    <w:rsid w:val="005217CD"/>
    <w:rsid w:val="00527E50"/>
    <w:rsid w:val="00542076"/>
    <w:rsid w:val="00550505"/>
    <w:rsid w:val="005565C5"/>
    <w:rsid w:val="0057671F"/>
    <w:rsid w:val="0058474F"/>
    <w:rsid w:val="005A091C"/>
    <w:rsid w:val="005A0E2D"/>
    <w:rsid w:val="005A60CC"/>
    <w:rsid w:val="005A6D70"/>
    <w:rsid w:val="005B58D9"/>
    <w:rsid w:val="005C045B"/>
    <w:rsid w:val="005C111B"/>
    <w:rsid w:val="005C3B9B"/>
    <w:rsid w:val="005C5099"/>
    <w:rsid w:val="005C5B26"/>
    <w:rsid w:val="005D7ABA"/>
    <w:rsid w:val="005E3A9D"/>
    <w:rsid w:val="005F323E"/>
    <w:rsid w:val="005F418C"/>
    <w:rsid w:val="00620344"/>
    <w:rsid w:val="00623C4A"/>
    <w:rsid w:val="0064287D"/>
    <w:rsid w:val="006518F9"/>
    <w:rsid w:val="006615CA"/>
    <w:rsid w:val="00662665"/>
    <w:rsid w:val="00672220"/>
    <w:rsid w:val="00672D28"/>
    <w:rsid w:val="00683CE2"/>
    <w:rsid w:val="006B22F6"/>
    <w:rsid w:val="006C7C8D"/>
    <w:rsid w:val="006D754A"/>
    <w:rsid w:val="006E6CB6"/>
    <w:rsid w:val="006F5E04"/>
    <w:rsid w:val="0070004C"/>
    <w:rsid w:val="00712AF6"/>
    <w:rsid w:val="0072327A"/>
    <w:rsid w:val="00741B38"/>
    <w:rsid w:val="007428BA"/>
    <w:rsid w:val="00745BBE"/>
    <w:rsid w:val="00755962"/>
    <w:rsid w:val="007560C8"/>
    <w:rsid w:val="007668A0"/>
    <w:rsid w:val="007932A8"/>
    <w:rsid w:val="00793911"/>
    <w:rsid w:val="007A14FE"/>
    <w:rsid w:val="007A3FCB"/>
    <w:rsid w:val="007A6E32"/>
    <w:rsid w:val="007C3BCD"/>
    <w:rsid w:val="007C3C24"/>
    <w:rsid w:val="007D414E"/>
    <w:rsid w:val="007E458A"/>
    <w:rsid w:val="007E63B2"/>
    <w:rsid w:val="007E6983"/>
    <w:rsid w:val="00820F3C"/>
    <w:rsid w:val="0083323D"/>
    <w:rsid w:val="00836B7D"/>
    <w:rsid w:val="00842CBE"/>
    <w:rsid w:val="00867A2E"/>
    <w:rsid w:val="008820EE"/>
    <w:rsid w:val="00884C3C"/>
    <w:rsid w:val="00885CE4"/>
    <w:rsid w:val="00896383"/>
    <w:rsid w:val="00897D77"/>
    <w:rsid w:val="008A1A33"/>
    <w:rsid w:val="008D2085"/>
    <w:rsid w:val="008E2998"/>
    <w:rsid w:val="008F0FF2"/>
    <w:rsid w:val="008F2DF6"/>
    <w:rsid w:val="0090144F"/>
    <w:rsid w:val="00915BBC"/>
    <w:rsid w:val="009242E1"/>
    <w:rsid w:val="00924FA6"/>
    <w:rsid w:val="00925A30"/>
    <w:rsid w:val="009308A5"/>
    <w:rsid w:val="00931A56"/>
    <w:rsid w:val="00937C2B"/>
    <w:rsid w:val="009402AF"/>
    <w:rsid w:val="0095362D"/>
    <w:rsid w:val="00954D08"/>
    <w:rsid w:val="0096672B"/>
    <w:rsid w:val="009704B6"/>
    <w:rsid w:val="009706E8"/>
    <w:rsid w:val="00993F53"/>
    <w:rsid w:val="009961B4"/>
    <w:rsid w:val="009C5AD3"/>
    <w:rsid w:val="009E4D72"/>
    <w:rsid w:val="009E7CD4"/>
    <w:rsid w:val="00A018CA"/>
    <w:rsid w:val="00A04208"/>
    <w:rsid w:val="00A07545"/>
    <w:rsid w:val="00A20EC2"/>
    <w:rsid w:val="00A246E9"/>
    <w:rsid w:val="00A25A85"/>
    <w:rsid w:val="00A345FB"/>
    <w:rsid w:val="00A44241"/>
    <w:rsid w:val="00A6373E"/>
    <w:rsid w:val="00A874DD"/>
    <w:rsid w:val="00AA0328"/>
    <w:rsid w:val="00AC0B64"/>
    <w:rsid w:val="00AC7FB9"/>
    <w:rsid w:val="00AD5BEB"/>
    <w:rsid w:val="00B01816"/>
    <w:rsid w:val="00B05FC9"/>
    <w:rsid w:val="00B27AF9"/>
    <w:rsid w:val="00B303E8"/>
    <w:rsid w:val="00B351D3"/>
    <w:rsid w:val="00B451F5"/>
    <w:rsid w:val="00B50257"/>
    <w:rsid w:val="00B91A22"/>
    <w:rsid w:val="00B92394"/>
    <w:rsid w:val="00BB237F"/>
    <w:rsid w:val="00BC1746"/>
    <w:rsid w:val="00BC6A87"/>
    <w:rsid w:val="00BF18C4"/>
    <w:rsid w:val="00C01EE6"/>
    <w:rsid w:val="00C15A06"/>
    <w:rsid w:val="00C22D14"/>
    <w:rsid w:val="00C34A28"/>
    <w:rsid w:val="00C405C2"/>
    <w:rsid w:val="00C45F8C"/>
    <w:rsid w:val="00C57C9F"/>
    <w:rsid w:val="00C70743"/>
    <w:rsid w:val="00C7439E"/>
    <w:rsid w:val="00C82622"/>
    <w:rsid w:val="00C85D37"/>
    <w:rsid w:val="00CA0B41"/>
    <w:rsid w:val="00CA17E6"/>
    <w:rsid w:val="00CC136B"/>
    <w:rsid w:val="00CC46B9"/>
    <w:rsid w:val="00CC713A"/>
    <w:rsid w:val="00CF7DB3"/>
    <w:rsid w:val="00D04DCA"/>
    <w:rsid w:val="00D04EA0"/>
    <w:rsid w:val="00D07466"/>
    <w:rsid w:val="00D6397C"/>
    <w:rsid w:val="00D72724"/>
    <w:rsid w:val="00D74445"/>
    <w:rsid w:val="00D94F6B"/>
    <w:rsid w:val="00DA24CE"/>
    <w:rsid w:val="00DB2122"/>
    <w:rsid w:val="00DB35C4"/>
    <w:rsid w:val="00DB5854"/>
    <w:rsid w:val="00DE25B2"/>
    <w:rsid w:val="00DE26B9"/>
    <w:rsid w:val="00DE4163"/>
    <w:rsid w:val="00DE6820"/>
    <w:rsid w:val="00DF55A6"/>
    <w:rsid w:val="00DF65C1"/>
    <w:rsid w:val="00E03885"/>
    <w:rsid w:val="00E34008"/>
    <w:rsid w:val="00E47543"/>
    <w:rsid w:val="00E50FF3"/>
    <w:rsid w:val="00E5176F"/>
    <w:rsid w:val="00E54817"/>
    <w:rsid w:val="00E63596"/>
    <w:rsid w:val="00E65844"/>
    <w:rsid w:val="00E91433"/>
    <w:rsid w:val="00EA016F"/>
    <w:rsid w:val="00EB0FDE"/>
    <w:rsid w:val="00EB1203"/>
    <w:rsid w:val="00EB2316"/>
    <w:rsid w:val="00EB3529"/>
    <w:rsid w:val="00EC09AD"/>
    <w:rsid w:val="00EC354B"/>
    <w:rsid w:val="00EE28DF"/>
    <w:rsid w:val="00EE5DBA"/>
    <w:rsid w:val="00EF49A1"/>
    <w:rsid w:val="00EF5CCC"/>
    <w:rsid w:val="00F01ECD"/>
    <w:rsid w:val="00F03B5F"/>
    <w:rsid w:val="00F05589"/>
    <w:rsid w:val="00F24AC6"/>
    <w:rsid w:val="00F32F52"/>
    <w:rsid w:val="00F34216"/>
    <w:rsid w:val="00F43F33"/>
    <w:rsid w:val="00F722A3"/>
    <w:rsid w:val="00F82348"/>
    <w:rsid w:val="00F82E44"/>
    <w:rsid w:val="00FA25F4"/>
    <w:rsid w:val="00FB7256"/>
    <w:rsid w:val="00FC6A27"/>
    <w:rsid w:val="00FF3369"/>
    <w:rsid w:val="037097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6FBFEE3"/>
  <w15:chartTrackingRefBased/>
  <w15:docId w15:val="{633BCC70-7457-47C6-B811-A547DC41D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2E1"/>
    <w:pPr>
      <w:spacing w:line="256" w:lineRule="auto"/>
    </w:pPr>
  </w:style>
  <w:style w:type="paragraph" w:styleId="Heading1">
    <w:name w:val="heading 1"/>
    <w:basedOn w:val="Normal"/>
    <w:next w:val="Normal"/>
    <w:link w:val="Heading1Char"/>
    <w:uiPriority w:val="9"/>
    <w:qFormat/>
    <w:rsid w:val="00BC6A87"/>
    <w:pPr>
      <w:keepNext/>
      <w:keepLines/>
      <w:numPr>
        <w:numId w:val="1"/>
      </w:numPr>
      <w:spacing w:before="240" w:after="0"/>
      <w:outlineLvl w:val="0"/>
    </w:pPr>
    <w:rPr>
      <w:rFonts w:eastAsiaTheme="majorEastAsia" w:cstheme="majorBidi"/>
      <w:color w:val="FFC000"/>
      <w:sz w:val="36"/>
      <w:szCs w:val="32"/>
    </w:rPr>
  </w:style>
  <w:style w:type="paragraph" w:styleId="Heading2">
    <w:name w:val="heading 2"/>
    <w:basedOn w:val="Normal"/>
    <w:next w:val="Normal"/>
    <w:link w:val="Heading2Char"/>
    <w:uiPriority w:val="9"/>
    <w:unhideWhenUsed/>
    <w:qFormat/>
    <w:rsid w:val="00BC6A87"/>
    <w:pPr>
      <w:keepNext/>
      <w:keepLines/>
      <w:numPr>
        <w:ilvl w:val="1"/>
        <w:numId w:val="1"/>
      </w:numPr>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BC6A87"/>
    <w:pPr>
      <w:keepNext/>
      <w:keepLines/>
      <w:numPr>
        <w:ilvl w:val="2"/>
        <w:numId w:val="1"/>
      </w:numPr>
      <w:spacing w:before="40" w:after="0"/>
      <w:outlineLvl w:val="2"/>
    </w:pPr>
    <w:rPr>
      <w:rFonts w:eastAsiaTheme="majorEastAsia" w:cstheme="majorBidi"/>
      <w:color w:val="FFC000"/>
      <w:sz w:val="24"/>
      <w:szCs w:val="24"/>
    </w:rPr>
  </w:style>
  <w:style w:type="paragraph" w:styleId="Heading4">
    <w:name w:val="heading 4"/>
    <w:basedOn w:val="Normal"/>
    <w:next w:val="Normal"/>
    <w:link w:val="Heading4Char"/>
    <w:uiPriority w:val="9"/>
    <w:unhideWhenUsed/>
    <w:qFormat/>
    <w:rsid w:val="005D7ABA"/>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5D7ABA"/>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5D7ABA"/>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9242E1"/>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242E1"/>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242E1"/>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6A87"/>
    <w:rPr>
      <w:rFonts w:eastAsiaTheme="majorEastAsia" w:cstheme="majorBidi"/>
      <w:color w:val="FFC000"/>
      <w:sz w:val="36"/>
      <w:szCs w:val="32"/>
    </w:rPr>
  </w:style>
  <w:style w:type="character" w:customStyle="1" w:styleId="Heading2Char">
    <w:name w:val="Heading 2 Char"/>
    <w:basedOn w:val="DefaultParagraphFont"/>
    <w:link w:val="Heading2"/>
    <w:uiPriority w:val="9"/>
    <w:rsid w:val="00BC6A87"/>
    <w:rPr>
      <w:rFonts w:eastAsiaTheme="majorEastAsia" w:cstheme="majorBidi"/>
      <w:b/>
      <w:sz w:val="26"/>
      <w:szCs w:val="26"/>
    </w:rPr>
  </w:style>
  <w:style w:type="character" w:customStyle="1" w:styleId="Heading3Char">
    <w:name w:val="Heading 3 Char"/>
    <w:basedOn w:val="DefaultParagraphFont"/>
    <w:link w:val="Heading3"/>
    <w:uiPriority w:val="9"/>
    <w:rsid w:val="00BC6A87"/>
    <w:rPr>
      <w:rFonts w:eastAsiaTheme="majorEastAsia" w:cstheme="majorBidi"/>
      <w:color w:val="FFC000"/>
      <w:sz w:val="24"/>
      <w:szCs w:val="24"/>
    </w:rPr>
  </w:style>
  <w:style w:type="character" w:customStyle="1" w:styleId="Heading4Char">
    <w:name w:val="Heading 4 Char"/>
    <w:basedOn w:val="DefaultParagraphFont"/>
    <w:link w:val="Heading4"/>
    <w:uiPriority w:val="9"/>
    <w:rsid w:val="009242E1"/>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9242E1"/>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9242E1"/>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9242E1"/>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9242E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242E1"/>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BC6A87"/>
    <w:pPr>
      <w:spacing w:after="0" w:line="240" w:lineRule="auto"/>
      <w:contextualSpacing/>
    </w:pPr>
    <w:rPr>
      <w:rFonts w:eastAsiaTheme="majorEastAsia" w:cstheme="majorBidi"/>
      <w:b/>
      <w:color w:val="FFC000"/>
      <w:spacing w:val="-10"/>
      <w:kern w:val="28"/>
      <w:sz w:val="56"/>
      <w:szCs w:val="56"/>
    </w:rPr>
  </w:style>
  <w:style w:type="character" w:customStyle="1" w:styleId="TitleChar">
    <w:name w:val="Title Char"/>
    <w:basedOn w:val="DefaultParagraphFont"/>
    <w:link w:val="Title"/>
    <w:uiPriority w:val="10"/>
    <w:rsid w:val="00BC6A87"/>
    <w:rPr>
      <w:rFonts w:eastAsiaTheme="majorEastAsia" w:cstheme="majorBidi"/>
      <w:b/>
      <w:color w:val="FFC000"/>
      <w:spacing w:val="-10"/>
      <w:kern w:val="28"/>
      <w:sz w:val="56"/>
      <w:szCs w:val="56"/>
    </w:rPr>
  </w:style>
  <w:style w:type="paragraph" w:styleId="ListParagraph">
    <w:name w:val="List Paragraph"/>
    <w:basedOn w:val="Normal"/>
    <w:uiPriority w:val="34"/>
    <w:qFormat/>
    <w:rsid w:val="0022546C"/>
    <w:pPr>
      <w:ind w:left="720"/>
      <w:contextualSpacing/>
    </w:pPr>
  </w:style>
  <w:style w:type="table" w:styleId="TableGrid">
    <w:name w:val="Table Grid"/>
    <w:basedOn w:val="TableNormal"/>
    <w:uiPriority w:val="39"/>
    <w:rsid w:val="003F0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D7F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7F8F"/>
  </w:style>
  <w:style w:type="paragraph" w:styleId="Footer">
    <w:name w:val="footer"/>
    <w:basedOn w:val="Normal"/>
    <w:link w:val="FooterChar"/>
    <w:uiPriority w:val="99"/>
    <w:unhideWhenUsed/>
    <w:rsid w:val="003D7F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7F8F"/>
  </w:style>
  <w:style w:type="paragraph" w:customStyle="1" w:styleId="Footermi">
    <w:name w:val="Footer mi"/>
    <w:basedOn w:val="Normal"/>
    <w:rsid w:val="00BC6A87"/>
    <w:pPr>
      <w:pBdr>
        <w:top w:val="single" w:sz="4" w:space="6" w:color="7F7F7F" w:themeColor="text1" w:themeTint="80"/>
      </w:pBdr>
      <w:tabs>
        <w:tab w:val="right" w:pos="8335"/>
      </w:tabs>
      <w:spacing w:after="120" w:line="240" w:lineRule="auto"/>
    </w:pPr>
    <w:rPr>
      <w:rFonts w:eastAsia="Times New Roman" w:cs="Times New Roman"/>
      <w:color w:val="7F7F7F" w:themeColor="text1" w:themeTint="80"/>
      <w:sz w:val="16"/>
      <w:szCs w:val="24"/>
      <w:lang w:val="en-US"/>
    </w:rPr>
  </w:style>
  <w:style w:type="paragraph" w:styleId="BalloonText">
    <w:name w:val="Balloon Text"/>
    <w:basedOn w:val="Normal"/>
    <w:link w:val="BalloonTextChar"/>
    <w:uiPriority w:val="99"/>
    <w:semiHidden/>
    <w:unhideWhenUsed/>
    <w:rsid w:val="00332F7F"/>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32F7F"/>
    <w:rPr>
      <w:rFonts w:ascii="Times New Roman" w:hAnsi="Times New Roman" w:cs="Times New Roman"/>
      <w:sz w:val="18"/>
      <w:szCs w:val="18"/>
    </w:rPr>
  </w:style>
  <w:style w:type="paragraph" w:styleId="TOC1">
    <w:name w:val="toc 1"/>
    <w:basedOn w:val="Normal"/>
    <w:next w:val="Normal"/>
    <w:autoRedefine/>
    <w:uiPriority w:val="39"/>
    <w:unhideWhenUsed/>
    <w:rsid w:val="00063F05"/>
    <w:pPr>
      <w:spacing w:after="100"/>
    </w:pPr>
  </w:style>
  <w:style w:type="paragraph" w:styleId="TOC2">
    <w:name w:val="toc 2"/>
    <w:basedOn w:val="Normal"/>
    <w:next w:val="Normal"/>
    <w:autoRedefine/>
    <w:uiPriority w:val="39"/>
    <w:unhideWhenUsed/>
    <w:rsid w:val="00063F05"/>
    <w:pPr>
      <w:spacing w:after="100"/>
      <w:ind w:left="220"/>
    </w:pPr>
  </w:style>
  <w:style w:type="paragraph" w:styleId="TOC3">
    <w:name w:val="toc 3"/>
    <w:basedOn w:val="Normal"/>
    <w:next w:val="Normal"/>
    <w:autoRedefine/>
    <w:uiPriority w:val="39"/>
    <w:unhideWhenUsed/>
    <w:rsid w:val="00063F05"/>
    <w:pPr>
      <w:spacing w:after="100"/>
      <w:ind w:left="440"/>
    </w:pPr>
  </w:style>
  <w:style w:type="character" w:styleId="Hyperlink">
    <w:name w:val="Hyperlink"/>
    <w:basedOn w:val="DefaultParagraphFont"/>
    <w:uiPriority w:val="99"/>
    <w:unhideWhenUsed/>
    <w:rsid w:val="00063F05"/>
    <w:rPr>
      <w:color w:val="0563C1" w:themeColor="hyperlink"/>
      <w:u w:val="single"/>
    </w:rPr>
  </w:style>
  <w:style w:type="character" w:styleId="UnresolvedMention">
    <w:name w:val="Unresolved Mention"/>
    <w:basedOn w:val="DefaultParagraphFont"/>
    <w:uiPriority w:val="99"/>
    <w:semiHidden/>
    <w:unhideWhenUsed/>
    <w:rsid w:val="005F418C"/>
    <w:rPr>
      <w:color w:val="605E5C"/>
      <w:shd w:val="clear" w:color="auto" w:fill="E1DFDD"/>
    </w:rPr>
  </w:style>
  <w:style w:type="character" w:styleId="CommentReference">
    <w:name w:val="annotation reference"/>
    <w:basedOn w:val="DefaultParagraphFont"/>
    <w:uiPriority w:val="99"/>
    <w:semiHidden/>
    <w:unhideWhenUsed/>
    <w:rsid w:val="00DE26B9"/>
    <w:rPr>
      <w:sz w:val="16"/>
      <w:szCs w:val="16"/>
    </w:rPr>
  </w:style>
  <w:style w:type="paragraph" w:styleId="CommentText">
    <w:name w:val="annotation text"/>
    <w:basedOn w:val="Normal"/>
    <w:link w:val="CommentTextChar"/>
    <w:uiPriority w:val="99"/>
    <w:semiHidden/>
    <w:unhideWhenUsed/>
    <w:rsid w:val="00DE26B9"/>
    <w:pPr>
      <w:spacing w:line="240" w:lineRule="auto"/>
    </w:pPr>
    <w:rPr>
      <w:sz w:val="20"/>
      <w:szCs w:val="20"/>
    </w:rPr>
  </w:style>
  <w:style w:type="character" w:customStyle="1" w:styleId="CommentTextChar">
    <w:name w:val="Comment Text Char"/>
    <w:basedOn w:val="DefaultParagraphFont"/>
    <w:link w:val="CommentText"/>
    <w:uiPriority w:val="99"/>
    <w:semiHidden/>
    <w:rsid w:val="00DE26B9"/>
    <w:rPr>
      <w:sz w:val="20"/>
      <w:szCs w:val="20"/>
    </w:rPr>
  </w:style>
  <w:style w:type="paragraph" w:styleId="CommentSubject">
    <w:name w:val="annotation subject"/>
    <w:basedOn w:val="CommentText"/>
    <w:next w:val="CommentText"/>
    <w:link w:val="CommentSubjectChar"/>
    <w:uiPriority w:val="99"/>
    <w:semiHidden/>
    <w:unhideWhenUsed/>
    <w:rsid w:val="00DE26B9"/>
    <w:rPr>
      <w:b/>
      <w:bCs/>
    </w:rPr>
  </w:style>
  <w:style w:type="character" w:customStyle="1" w:styleId="CommentSubjectChar">
    <w:name w:val="Comment Subject Char"/>
    <w:basedOn w:val="CommentTextChar"/>
    <w:link w:val="CommentSubject"/>
    <w:uiPriority w:val="99"/>
    <w:semiHidden/>
    <w:rsid w:val="00DE26B9"/>
    <w:rPr>
      <w:b/>
      <w:bCs/>
      <w:sz w:val="20"/>
      <w:szCs w:val="20"/>
    </w:rPr>
  </w:style>
  <w:style w:type="paragraph" w:styleId="Revision">
    <w:name w:val="Revision"/>
    <w:hidden/>
    <w:uiPriority w:val="99"/>
    <w:semiHidden/>
    <w:rsid w:val="00E47543"/>
    <w:pPr>
      <w:spacing w:after="0" w:line="240" w:lineRule="auto"/>
    </w:pPr>
  </w:style>
  <w:style w:type="paragraph" w:styleId="NormalWeb">
    <w:name w:val="Normal (Web)"/>
    <w:basedOn w:val="Normal"/>
    <w:uiPriority w:val="99"/>
    <w:semiHidden/>
    <w:unhideWhenUsed/>
    <w:rsid w:val="00315CD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5092098">
      <w:bodyDiv w:val="1"/>
      <w:marLeft w:val="0"/>
      <w:marRight w:val="0"/>
      <w:marTop w:val="0"/>
      <w:marBottom w:val="0"/>
      <w:divBdr>
        <w:top w:val="none" w:sz="0" w:space="0" w:color="auto"/>
        <w:left w:val="none" w:sz="0" w:space="0" w:color="auto"/>
        <w:bottom w:val="none" w:sz="0" w:space="0" w:color="auto"/>
        <w:right w:val="none" w:sz="0" w:space="0" w:color="auto"/>
      </w:divBdr>
    </w:div>
    <w:div w:id="1640499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6D44DE9645E334F993D63FB1C6B9CDE" ma:contentTypeVersion="11" ma:contentTypeDescription="Create a new document." ma:contentTypeScope="" ma:versionID="4f7272500ff8833fe609dcb2acfff3af">
  <xsd:schema xmlns:xsd="http://www.w3.org/2001/XMLSchema" xmlns:xs="http://www.w3.org/2001/XMLSchema" xmlns:p="http://schemas.microsoft.com/office/2006/metadata/properties" xmlns:ns3="238ae9ac-7c94-43c5-8d19-5763f98a254e" xmlns:ns4="8a1e9874-b03a-43f2-ab9b-63ffbc0093d5" targetNamespace="http://schemas.microsoft.com/office/2006/metadata/properties" ma:root="true" ma:fieldsID="a6ad839a95104b9122b7a10453773fa3" ns3:_="" ns4:_="">
    <xsd:import namespace="238ae9ac-7c94-43c5-8d19-5763f98a254e"/>
    <xsd:import namespace="8a1e9874-b03a-43f2-ab9b-63ffbc0093d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8ae9ac-7c94-43c5-8d19-5763f98a25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a1e9874-b03a-43f2-ab9b-63ffbc0093d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D699BC-7C28-4748-8A2D-5E2724E53A24}">
  <ds:schemaRefs>
    <ds:schemaRef ds:uri="http://schemas.microsoft.com/sharepoint/v3/contenttype/forms"/>
  </ds:schemaRefs>
</ds:datastoreItem>
</file>

<file path=customXml/itemProps2.xml><?xml version="1.0" encoding="utf-8"?>
<ds:datastoreItem xmlns:ds="http://schemas.openxmlformats.org/officeDocument/2006/customXml" ds:itemID="{304DD906-EF88-45AE-8DB6-4807520090CD}">
  <ds:schemaRefs>
    <ds:schemaRef ds:uri="http://schemas.microsoft.com/sharepoint/v3/contenttype/forms"/>
  </ds:schemaRefs>
</ds:datastoreItem>
</file>

<file path=customXml/itemProps3.xml><?xml version="1.0" encoding="utf-8"?>
<ds:datastoreItem xmlns:ds="http://schemas.openxmlformats.org/officeDocument/2006/customXml" ds:itemID="{EBB4F77E-3A73-4268-80C3-E157A517CE41}">
  <ds:schemaRefs>
    <ds:schemaRef ds:uri="http://purl.org/dc/dcmitype/"/>
    <ds:schemaRef ds:uri="http://schemas.microsoft.com/office/2006/metadata/properties"/>
    <ds:schemaRef ds:uri="238ae9ac-7c94-43c5-8d19-5763f98a254e"/>
    <ds:schemaRef ds:uri="http://schemas.microsoft.com/office/infopath/2007/PartnerControls"/>
    <ds:schemaRef ds:uri="http://purl.org/dc/elements/1.1/"/>
    <ds:schemaRef ds:uri="8a1e9874-b03a-43f2-ab9b-63ffbc0093d5"/>
    <ds:schemaRef ds:uri="http://schemas.openxmlformats.org/package/2006/metadata/core-properties"/>
    <ds:schemaRef ds:uri="http://schemas.microsoft.com/office/2006/documentManagement/types"/>
    <ds:schemaRef ds:uri="http://www.w3.org/XML/1998/namespace"/>
    <ds:schemaRef ds:uri="http://purl.org/dc/terms/"/>
  </ds:schemaRefs>
</ds:datastoreItem>
</file>

<file path=customXml/itemProps4.xml><?xml version="1.0" encoding="utf-8"?>
<ds:datastoreItem xmlns:ds="http://schemas.openxmlformats.org/officeDocument/2006/customXml" ds:itemID="{D0DA39D8-53CE-4BB3-879D-D89BDD0ADF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8ae9ac-7c94-43c5-8d19-5763f98a254e"/>
    <ds:schemaRef ds:uri="8a1e9874-b03a-43f2-ab9b-63ffbc009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8F1C5F7-5594-47C4-84A4-F6D23ED0095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1818</Words>
  <Characters>10368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Manager/>
  <Company>The DPO Centre Ltd</Company>
  <LinksUpToDate>false</LinksUpToDate>
  <CharactersWithSpaces>12162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Lenitha Bishop</dc:creator>
  <cp:keywords/>
  <dc:description/>
  <cp:lastModifiedBy>Co Headteachers</cp:lastModifiedBy>
  <cp:revision>2</cp:revision>
  <dcterms:created xsi:type="dcterms:W3CDTF">2024-02-29T16:59:00Z</dcterms:created>
  <dcterms:modified xsi:type="dcterms:W3CDTF">2024-02-29T16:59:00Z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0x01010066D44DE9645E334F993D63FB1C6B9CDE</vt:lpwstr>
  </property>
</Properties>
</file>